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D" w:rsidRPr="001C4E72" w:rsidRDefault="00697E0D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ПРАВИТЕЛЬСТВО ЕВРЕЙСКОЙ АВТОНОМНОЙ ОБЛАСТИ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И ЭНЕРГЕТИКИ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ПРИКАЗ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 декабря 2016 г. N 124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УСЛУГ ДЛЯ НАСЕЛЕНИЯ, ПРОЖИВАЮЩЕГО НА ТЕРРИТОРИИ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E72">
        <w:rPr>
          <w:rFonts w:ascii="Times New Roman" w:hAnsi="Times New Roman" w:cs="Times New Roman"/>
          <w:sz w:val="24"/>
          <w:szCs w:val="24"/>
        </w:rPr>
        <w:t xml:space="preserve">В соответствии с Определением Верховного Суда Российской Федерации от 19.05.2016 N 65-АПГ16-2, </w:t>
      </w:r>
      <w:hyperlink r:id="rId5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ст. 157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и </w:t>
      </w:r>
      <w:hyperlink r:id="rId7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правительства Еврейской автономной области от 04.03.2014 N 75-пп "Об управлении жилищно-коммунального хозяйства и энергетики правительства Еврейской автономной области"</w:t>
      </w:r>
      <w:proofErr w:type="gramEnd"/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1. Утвердить следующие нормативы потребления коммунальных услуг для жилых и нежилых помещений, расположенных на территории Еврейской автономной области, применяемые для расчета размера платы за потребленные услуги при отсутствии приборов учета:</w:t>
      </w:r>
    </w:p>
    <w:p w:rsidR="00697E0D" w:rsidRPr="001C4E72" w:rsidRDefault="0069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Действие подпункта 1.1 пункта 1 </w:t>
      </w:r>
      <w:hyperlink w:anchor="P42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распространяется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19 мая 2016 года.</w:t>
      </w:r>
    </w:p>
    <w:p w:rsidR="00697E0D" w:rsidRPr="001C4E72" w:rsidRDefault="0069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1C4E72">
        <w:rPr>
          <w:rFonts w:ascii="Times New Roman" w:hAnsi="Times New Roman" w:cs="Times New Roman"/>
          <w:sz w:val="24"/>
          <w:szCs w:val="24"/>
        </w:rPr>
        <w:t xml:space="preserve">1.1. На основании применения расчетного метода и метода аналогов ввести в действие с 19 мая 2016 года </w:t>
      </w:r>
      <w:hyperlink w:anchor="P58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в жилых и нежилых помещениях согласно приложению N 1 к настоящему приказу.</w:t>
      </w:r>
    </w:p>
    <w:p w:rsidR="00697E0D" w:rsidRPr="001C4E72" w:rsidRDefault="0069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Действие подпункта 1.2 пункта 1 </w:t>
      </w:r>
      <w:hyperlink w:anchor="P42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распространяется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19 мая 2016 года.</w:t>
      </w:r>
    </w:p>
    <w:p w:rsidR="00697E0D" w:rsidRPr="001C4E72" w:rsidRDefault="0069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1C4E72">
        <w:rPr>
          <w:rFonts w:ascii="Times New Roman" w:hAnsi="Times New Roman" w:cs="Times New Roman"/>
          <w:sz w:val="24"/>
          <w:szCs w:val="24"/>
        </w:rPr>
        <w:t xml:space="preserve">1.2. На основании применения расчетного метода и метода аналогов ввести в действие с 19 мая 2016 года </w:t>
      </w:r>
      <w:hyperlink w:anchor="P256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холодному, горячему водоснабжению, водоотведению в жилых и нежилых помещениях согласно приложению N 2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1.3. На основании применения расчетного метода и метода аналогов ввести в действие с 1 января 2017 года </w:t>
      </w:r>
      <w:hyperlink w:anchor="P391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холодному, горячему водоснабжению, водоотведению на общедомовые нужды согласно приложению N 3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1.4. На основании применения расчетного метода ввести в действие с 1 января 2017 года </w:t>
      </w:r>
      <w:hyperlink w:anchor="P473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расхода тепловой энергии, используемой на подогрев воды в целях предоставления коммунальной услуги по горячему водоснабжению в жилых и нежилых помещениях, согласно приложению N 4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1.5. На основании применения расчетного метода ввести в действие с 1 января 2017 года </w:t>
      </w:r>
      <w:hyperlink w:anchor="P513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N 5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1.6. На основании применения расчетного метода и метода аналогов ввести в действие с 1 </w:t>
      </w:r>
      <w:r w:rsidRPr="001C4E72">
        <w:rPr>
          <w:rFonts w:ascii="Times New Roman" w:hAnsi="Times New Roman" w:cs="Times New Roman"/>
          <w:sz w:val="24"/>
          <w:szCs w:val="24"/>
        </w:rPr>
        <w:lastRenderedPageBreak/>
        <w:t xml:space="preserve">января 2017 года </w:t>
      </w:r>
      <w:hyperlink w:anchor="P556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электроснабжению в жилых помещениях, в том числе общежитиях квартирного типа, общежитиях коридорного, гостиничного и секционного типов, согласно приложению N 6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1.7. На основании применения расчетного метода и метода аналогов ввести в действие с 1 января 2017 года </w:t>
      </w:r>
      <w:hyperlink w:anchor="P758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электроснабжению на общедомовые нужды согласно приложению N 7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1.8. На основании применения расчетного метода ввести в действие с 1 января 2017 года </w:t>
      </w:r>
      <w:hyperlink w:anchor="P802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электроснабжению при использовании надворных построек, расположенных на земельном участке, согласно приложению N 8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1.9. На основании применения расчетного метода ввести в действие с 1 января 2017 года </w:t>
      </w:r>
      <w:hyperlink w:anchor="P843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газоснабжению в жилых помещениях согласно приложению N 9 к настоящему приказу.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2. Признать утратившими силу следующие приказы управления жилищно-коммунального хозяйства и энергетики правительства Еврейской автономной области: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- от 28.06.2010 </w:t>
      </w:r>
      <w:hyperlink r:id="rId8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N 22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"О нормативах потребления коммунальных услуг по газоснабжению, применяемых для расчета размера платы за газ, потребляемый гражданами, при отсутствии приборов учета газа" (зарегистрирован в юридическом управлении аппарата губернатора и правительства Еврейской автономной области 28.06.2010 N 67);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- от 03.10.2012 </w:t>
      </w:r>
      <w:hyperlink r:id="rId9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N 40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"Об утверждении нормативов потребления коммунальных услуг по электроснабжению для населения, проживающего на территории Еврейской автономной области, применяемых для расчета размера платы за потребленные услуги при отсутствии приборов учета" (</w:t>
      </w:r>
      <w:proofErr w:type="gramStart"/>
      <w:r w:rsidRPr="001C4E7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в юридическом управлении аппарата губернатора и правительства Еврейской автономной области 03.10.2012 N 83);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E72">
        <w:rPr>
          <w:rFonts w:ascii="Times New Roman" w:hAnsi="Times New Roman" w:cs="Times New Roman"/>
          <w:sz w:val="24"/>
          <w:szCs w:val="24"/>
        </w:rPr>
        <w:t xml:space="preserve">- от 30.06.2016 </w:t>
      </w:r>
      <w:hyperlink r:id="rId10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N 54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"О внесении изменения в нормативы потребления коммунальных услуг по электроснабжению для населения, проживающего на территории Еврейской автономной области, применяемые для расчета размера платы за потребленные услуги при отсутствии приборов учета, утвержденные приказом управления жилищно-коммунального хозяйства и энергетики правительства Еврейской автономной области от 03.10.2012 N 40" (зарегистрирован в юридическом управлении аппарата губернатора и правительства Еврейской автономной области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E72">
        <w:rPr>
          <w:rFonts w:ascii="Times New Roman" w:hAnsi="Times New Roman" w:cs="Times New Roman"/>
          <w:sz w:val="24"/>
          <w:szCs w:val="24"/>
        </w:rPr>
        <w:t>30.06.2016 N 28);</w:t>
      </w:r>
      <w:proofErr w:type="gramEnd"/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E72">
        <w:rPr>
          <w:rFonts w:ascii="Times New Roman" w:hAnsi="Times New Roman" w:cs="Times New Roman"/>
          <w:sz w:val="24"/>
          <w:szCs w:val="24"/>
        </w:rPr>
        <w:t xml:space="preserve">- от 06.08.2015 </w:t>
      </w:r>
      <w:hyperlink r:id="rId11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N 64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"Об утверждении нормативов потребления коммунальных услуг по теплоснабжению, водоснабжению и водоотведению, а также нормативов потребления коммунальной услуги по холодному водоснабжению при использовании земельного участка и надворных построек для многоквартирных и жилых домов, расположенных на территории Еврейской автономной области, применяемых для расчета размера платы за потребленные услуги при отсутствии приборов учета" (зарегистрирован в юридическом управлении аппарата губернатора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и правительства Еврейской автономной области 06.08.2015 N 57).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4E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 его официального опубликования, за исключением </w:t>
      </w:r>
      <w:hyperlink w:anchor="P23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подпунктов 1.1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Pr="001C4E72">
          <w:rPr>
            <w:rFonts w:ascii="Times New Roman" w:hAnsi="Times New Roman" w:cs="Times New Roman"/>
            <w:color w:val="0000FF"/>
            <w:sz w:val="24"/>
            <w:szCs w:val="24"/>
          </w:rPr>
          <w:t>1.2 пункта 1</w:t>
        </w:r>
      </w:hyperlink>
      <w:r w:rsidRPr="001C4E72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bookmarkStart w:id="2" w:name="P42"/>
    <w:bookmarkEnd w:id="2"/>
    <w:p w:rsidR="00697E0D" w:rsidRPr="001C4E72" w:rsidRDefault="0001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fldChar w:fldCharType="begin"/>
      </w:r>
      <w:r w:rsidR="00697E0D" w:rsidRPr="001C4E72">
        <w:rPr>
          <w:rFonts w:ascii="Times New Roman" w:hAnsi="Times New Roman" w:cs="Times New Roman"/>
          <w:sz w:val="24"/>
          <w:szCs w:val="24"/>
        </w:rPr>
        <w:instrText xml:space="preserve"> HYPERLINK \l "P23" </w:instrText>
      </w:r>
      <w:r w:rsidRPr="001C4E72">
        <w:rPr>
          <w:rFonts w:ascii="Times New Roman" w:hAnsi="Times New Roman" w:cs="Times New Roman"/>
          <w:sz w:val="24"/>
          <w:szCs w:val="24"/>
        </w:rPr>
        <w:fldChar w:fldCharType="separate"/>
      </w:r>
      <w:r w:rsidR="00697E0D" w:rsidRPr="001C4E72">
        <w:rPr>
          <w:rFonts w:ascii="Times New Roman" w:hAnsi="Times New Roman" w:cs="Times New Roman"/>
          <w:color w:val="0000FF"/>
          <w:sz w:val="24"/>
          <w:szCs w:val="24"/>
        </w:rPr>
        <w:t>Подпункты 1.1</w:t>
      </w:r>
      <w:r w:rsidRPr="001C4E72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="00697E0D" w:rsidRPr="001C4E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="00697E0D" w:rsidRPr="001C4E72">
          <w:rPr>
            <w:rFonts w:ascii="Times New Roman" w:hAnsi="Times New Roman" w:cs="Times New Roman"/>
            <w:color w:val="0000FF"/>
            <w:sz w:val="24"/>
            <w:szCs w:val="24"/>
          </w:rPr>
          <w:t>1.2 пункта 1</w:t>
        </w:r>
      </w:hyperlink>
      <w:r w:rsidR="00697E0D" w:rsidRPr="001C4E72">
        <w:rPr>
          <w:rFonts w:ascii="Times New Roman" w:hAnsi="Times New Roman" w:cs="Times New Roman"/>
          <w:sz w:val="24"/>
          <w:szCs w:val="24"/>
        </w:rPr>
        <w:t xml:space="preserve"> настоящего приказа вступают в силу со дня его официального опубликования и распространяют свое действие на правоотношения, возникшие с 19 мая 2016 года.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697E0D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А.Ю.КОРЖ</w:t>
      </w: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144" w:rsidRPr="001C4E72" w:rsidRDefault="00E751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управления жилищно-коммунального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хозяйства 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КОММУНАЛЬНЫХ УСЛУГ ПО ОТОПЛЕНИЮ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В ЖИЛЫХ И НЕЖИЛЫХ ПОМЕЩЕНИЯХ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2268"/>
        <w:gridCol w:w="2977"/>
      </w:tblGrid>
      <w:tr w:rsidR="00697E0D" w:rsidRPr="001C4E72" w:rsidTr="001C4E72">
        <w:tc>
          <w:tcPr>
            <w:tcW w:w="2330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многоквартирного (жилого) дома / этажность</w:t>
            </w:r>
          </w:p>
        </w:tc>
        <w:tc>
          <w:tcPr>
            <w:tcW w:w="8364" w:type="dxa"/>
            <w:gridSpan w:val="3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отопления (Гкал/кв. м общей площади жилого и нежилого помещения в месяц)</w:t>
            </w:r>
          </w:p>
        </w:tc>
      </w:tr>
      <w:tr w:rsidR="00697E0D" w:rsidRPr="001C4E72" w:rsidTr="001C4E72">
        <w:tc>
          <w:tcPr>
            <w:tcW w:w="2330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панелей, блоков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E0D" w:rsidRPr="001C4E72" w:rsidTr="001C4E72">
        <w:tc>
          <w:tcPr>
            <w:tcW w:w="10694" w:type="dxa"/>
            <w:gridSpan w:val="4"/>
          </w:tcPr>
          <w:p w:rsidR="00697E0D" w:rsidRPr="001C4E72" w:rsidRDefault="00697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"Смидовичский муниципальный район"</w:t>
            </w:r>
          </w:p>
        </w:tc>
      </w:tr>
      <w:tr w:rsidR="00697E0D" w:rsidRPr="001C4E72" w:rsidTr="001C4E72">
        <w:tc>
          <w:tcPr>
            <w:tcW w:w="10694" w:type="dxa"/>
            <w:gridSpan w:val="4"/>
          </w:tcPr>
          <w:p w:rsidR="00697E0D" w:rsidRPr="001C4E72" w:rsidRDefault="00697E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до 1999 года постройки включительно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10694" w:type="dxa"/>
            <w:gridSpan w:val="4"/>
          </w:tcPr>
          <w:p w:rsidR="00697E0D" w:rsidRPr="001C4E72" w:rsidRDefault="00697E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после 1999 года постройки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233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11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226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297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управления жилищно-коммунального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хозяйства 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56"/>
      <w:bookmarkEnd w:id="4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ХОЛОДНОМУ, ГОРЯЧЕМУ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ВОДОСНАБЖЕНИЮ, ВОДООТВЕДЕНИЮ В ЖИЛЫХ И НЕЖИЛЫХ ПОМЕЩЕНИЯХ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047"/>
        <w:gridCol w:w="2034"/>
        <w:gridCol w:w="2304"/>
      </w:tblGrid>
      <w:tr w:rsidR="00697E0D" w:rsidRPr="001C4E72" w:rsidTr="001C4E72">
        <w:tc>
          <w:tcPr>
            <w:tcW w:w="567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жилищного фонда (категория жилых и нежилых помещений)</w:t>
            </w:r>
          </w:p>
        </w:tc>
        <w:tc>
          <w:tcPr>
            <w:tcW w:w="6385" w:type="dxa"/>
            <w:gridSpan w:val="3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внутри жилого/нежилого помещения</w:t>
            </w:r>
          </w:p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(куб. м/чел. в месяц)</w:t>
            </w:r>
          </w:p>
        </w:tc>
      </w:tr>
      <w:tr w:rsidR="00697E0D" w:rsidRPr="001C4E72" w:rsidTr="001C4E72">
        <w:tc>
          <w:tcPr>
            <w:tcW w:w="567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душем: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</w:t>
            </w: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водоотведением, оборудованные унитазами, раковинами, мойками, ваннами без душа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</w:t>
            </w: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водоотведением, оборудованные унитазами, раковинами, мойками, душами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6,4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водоразборной колонкой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56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 (надворные туалеты), оборудованные умывальниками, мойками</w:t>
            </w:r>
          </w:p>
        </w:tc>
        <w:tc>
          <w:tcPr>
            <w:tcW w:w="204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3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Примечание:</w:t>
      </w:r>
    </w:p>
    <w:p w:rsidR="00697E0D" w:rsidRPr="001C4E72" w:rsidRDefault="0069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1. Норматив потребления коммунальной услуги по горячему водоснабжению, установленный для конкретной категории жилых помещений, применяется в отношении </w:t>
      </w:r>
      <w:proofErr w:type="gramStart"/>
      <w:r w:rsidRPr="001C4E72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как с централизованной системой горячего водоснабжения, так и с децентрализованной.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91"/>
      <w:bookmarkEnd w:id="5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ХОЛОДНОМУ,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ГОРЯЧЕМУ ВОДОСНАБЖЕНИЮ НА ОБЩЕДОМОВЫЕ НУЖДЫ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531"/>
        <w:gridCol w:w="1304"/>
        <w:gridCol w:w="2387"/>
        <w:gridCol w:w="2552"/>
      </w:tblGrid>
      <w:tr w:rsidR="00697E0D" w:rsidRPr="001C4E72" w:rsidTr="001C4E72">
        <w:tc>
          <w:tcPr>
            <w:tcW w:w="2778" w:type="dxa"/>
            <w:gridSpan w:val="2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Категория жилых и нежилых помещений</w:t>
            </w:r>
          </w:p>
        </w:tc>
        <w:tc>
          <w:tcPr>
            <w:tcW w:w="1531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горячего водоснабжения</w:t>
            </w:r>
          </w:p>
        </w:tc>
      </w:tr>
      <w:tr w:rsidR="00697E0D" w:rsidRPr="001C4E72" w:rsidTr="001C4E72">
        <w:tc>
          <w:tcPr>
            <w:tcW w:w="45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E0D" w:rsidRPr="001C4E72" w:rsidTr="001C4E72">
        <w:tc>
          <w:tcPr>
            <w:tcW w:w="454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6 до 9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от 10 до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0D" w:rsidRPr="001C4E72" w:rsidTr="001C4E72">
        <w:tc>
          <w:tcPr>
            <w:tcW w:w="45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все этажи</w:t>
            </w:r>
          </w:p>
        </w:tc>
        <w:tc>
          <w:tcPr>
            <w:tcW w:w="2387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255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448" w:rsidRDefault="001C6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3"/>
      <w:bookmarkEnd w:id="7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РАСХОДА ТЕПЛОВОЙ ЭНЕРГИИ, ИСПОЛЬЗУЕМОЙ НА ПОДОГРЕВ ВОДЫ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В ЦЕЛЯХ ПРЕДОСТАВЛЕНИЯ КОММУНАЛЬНОЙ УСЛУГИ ПО ГОРЯЧЕМУ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ВОДОСНАБЖЕНИЮ В ЖИЛЫХ И НЕЖИЛЫХ ПОМЕЩЕНИЯХ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80"/>
        <w:gridCol w:w="3544"/>
      </w:tblGrid>
      <w:tr w:rsidR="00697E0D" w:rsidRPr="001C4E72" w:rsidTr="001C4E72">
        <w:tc>
          <w:tcPr>
            <w:tcW w:w="3628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многоквартирного дома или жилого дома</w:t>
            </w:r>
          </w:p>
        </w:tc>
        <w:tc>
          <w:tcPr>
            <w:tcW w:w="6924" w:type="dxa"/>
            <w:gridSpan w:val="2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расхода тепловой энергии, используемой на подогрев воды в целях предоставления коммунальной услуги по горячему водоснабжению (Гкал на 1 куб. м)</w:t>
            </w:r>
          </w:p>
        </w:tc>
      </w:tr>
      <w:tr w:rsidR="00697E0D" w:rsidRPr="001C4E72" w:rsidTr="001C4E72">
        <w:tc>
          <w:tcPr>
            <w:tcW w:w="3628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с наружной сетью горячего водоснабжения (закрытая система горячего водоснабжения)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без наружной сети горячего водоснабжения (закрытая и открытая системы горячего водоснабжения)</w:t>
            </w:r>
          </w:p>
        </w:tc>
      </w:tr>
      <w:tr w:rsidR="00697E0D" w:rsidRPr="001C4E72" w:rsidTr="001C4E72">
        <w:tc>
          <w:tcPr>
            <w:tcW w:w="362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E0D" w:rsidRPr="001C4E72" w:rsidTr="001C4E72">
        <w:tc>
          <w:tcPr>
            <w:tcW w:w="3628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Неизолированные стояки и 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полотенцесушители</w:t>
            </w:r>
            <w:proofErr w:type="spellEnd"/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0,0674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0,0649</w:t>
            </w:r>
          </w:p>
        </w:tc>
      </w:tr>
      <w:tr w:rsidR="00697E0D" w:rsidRPr="001C4E72" w:rsidTr="001C4E72">
        <w:tc>
          <w:tcPr>
            <w:tcW w:w="3628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стояки и 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полотенцесушители</w:t>
            </w:r>
            <w:proofErr w:type="spellEnd"/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0,0624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</w:p>
        </w:tc>
      </w:tr>
      <w:tr w:rsidR="00697E0D" w:rsidRPr="001C4E72" w:rsidTr="001C4E72">
        <w:tc>
          <w:tcPr>
            <w:tcW w:w="3628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Неизолированные стояки и отсутствие 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0,0624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</w:p>
        </w:tc>
      </w:tr>
      <w:tr w:rsidR="00697E0D" w:rsidRPr="001C4E72" w:rsidTr="001C4E72">
        <w:tc>
          <w:tcPr>
            <w:tcW w:w="3628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стояки и отсутствие 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33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0,0574</w:t>
            </w:r>
          </w:p>
        </w:tc>
        <w:tc>
          <w:tcPr>
            <w:tcW w:w="354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0,0549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3"/>
      <w:bookmarkEnd w:id="8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ХОЛОДНОМУ ВОДОСНАБЖЕНИЮ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ПРИ ИСПОЛЬЗОВАНИИ ЗЕМЕЛЬНОГО УЧАСТКА И НАДВОРНЫХ ПОСТРОЕК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2615"/>
        <w:gridCol w:w="2410"/>
      </w:tblGrid>
      <w:tr w:rsidR="00697E0D" w:rsidRPr="001C4E72" w:rsidTr="001C4E72">
        <w:tc>
          <w:tcPr>
            <w:tcW w:w="5669" w:type="dxa"/>
            <w:gridSpan w:val="2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697E0D" w:rsidRPr="001C4E72" w:rsidTr="001C4E72">
        <w:tc>
          <w:tcPr>
            <w:tcW w:w="5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E0D" w:rsidRPr="001C4E72" w:rsidTr="001C4E72">
        <w:tc>
          <w:tcPr>
            <w:tcW w:w="5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Полив земельного участка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кв. метр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697E0D" w:rsidRPr="001C4E72" w:rsidTr="001C4E72">
        <w:tc>
          <w:tcPr>
            <w:tcW w:w="5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голову животного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97E0D" w:rsidRPr="001C4E72" w:rsidTr="001C4E72">
        <w:tc>
          <w:tcPr>
            <w:tcW w:w="5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697E0D" w:rsidRPr="001C4E72" w:rsidTr="001C4E72">
        <w:tc>
          <w:tcPr>
            <w:tcW w:w="5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615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241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Pr="001C4E72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6"/>
      <w:bookmarkEnd w:id="9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ПО ЭЛЕКТРОСНАБЖЕНИЮ </w:t>
      </w:r>
      <w:proofErr w:type="gramStart"/>
      <w:r w:rsidRPr="001C4E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E72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>, В ТОМ ЧИСЛЕ ОБЩЕЖИТИЯХ КВАРТИРНОГО ТИПА,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E72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Pr="001C4E72">
        <w:rPr>
          <w:rFonts w:ascii="Times New Roman" w:hAnsi="Times New Roman" w:cs="Times New Roman"/>
          <w:sz w:val="24"/>
          <w:szCs w:val="24"/>
        </w:rPr>
        <w:t xml:space="preserve"> КОРИДОРНОГО, ГОСТИНИЧНОГО И СЕКЦИОННОГО ТИПОВ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246"/>
        <w:gridCol w:w="1559"/>
        <w:gridCol w:w="680"/>
        <w:gridCol w:w="694"/>
        <w:gridCol w:w="708"/>
        <w:gridCol w:w="708"/>
        <w:gridCol w:w="1179"/>
      </w:tblGrid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Группа домов (категория жилых помещений)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Метод определения норматива электроснабжения</w:t>
            </w:r>
          </w:p>
        </w:tc>
        <w:tc>
          <w:tcPr>
            <w:tcW w:w="1559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3969" w:type="dxa"/>
            <w:gridSpan w:val="5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электроснабжения</w:t>
            </w:r>
          </w:p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/чел. в месяц)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Численность проживающих в жилом помещении, чел.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E0D" w:rsidRPr="001C4E72" w:rsidTr="001C4E72">
        <w:tc>
          <w:tcPr>
            <w:tcW w:w="3061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97E0D" w:rsidRPr="001C4E72" w:rsidTr="001C4E72">
        <w:tc>
          <w:tcPr>
            <w:tcW w:w="3061" w:type="dxa"/>
            <w:vMerge w:val="restart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246" w:type="dxa"/>
            <w:vMerge w:val="restart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697E0D" w:rsidRPr="001C4E72" w:rsidTr="001C4E72">
        <w:tc>
          <w:tcPr>
            <w:tcW w:w="3061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7E0D" w:rsidRPr="001C4E72" w:rsidRDefault="0069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697E0D" w:rsidRPr="001C4E72" w:rsidTr="001C4E72">
        <w:tc>
          <w:tcPr>
            <w:tcW w:w="3061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246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7E0D" w:rsidRPr="001C4E72" w:rsidTr="001C4E72">
        <w:tc>
          <w:tcPr>
            <w:tcW w:w="3061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</w:t>
            </w: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 для целей горячего водоснабжения</w:t>
            </w:r>
          </w:p>
        </w:tc>
        <w:tc>
          <w:tcPr>
            <w:tcW w:w="2246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7E0D" w:rsidRPr="001C4E72" w:rsidTr="001C4E72">
        <w:tc>
          <w:tcPr>
            <w:tcW w:w="3061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246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97E0D" w:rsidRPr="001C4E72" w:rsidTr="001C4E72">
        <w:tc>
          <w:tcPr>
            <w:tcW w:w="3061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246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55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Default="00697E0D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Pr="001C4E72" w:rsidRDefault="00E75144" w:rsidP="00E75144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58"/>
      <w:bookmarkEnd w:id="10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НА ОБЩЕДОМОВЫЕ НУЖДЫ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04"/>
        <w:gridCol w:w="1843"/>
        <w:gridCol w:w="1843"/>
      </w:tblGrid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многоквартирных домов (группа жилых/нежилых помещений)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Метод определения норматива электроснабжения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1 кв. м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1 кв. м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1 кв. м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10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1 кв. м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802"/>
      <w:bookmarkEnd w:id="11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ПРИ ИСПОЛЬЗОВАНИИ НАДВОРНЫХ ПОСТРОЕК, РАСПОЛОЖЕННЫХ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НА ЗЕМЕЛЬНОМ УЧАСТКЕ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388"/>
        <w:gridCol w:w="1984"/>
        <w:gridCol w:w="1474"/>
      </w:tblGrid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электроэнергии</w:t>
            </w:r>
          </w:p>
        </w:tc>
        <w:tc>
          <w:tcPr>
            <w:tcW w:w="238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Метод определения норматива электроснабжения</w:t>
            </w:r>
          </w:p>
        </w:tc>
        <w:tc>
          <w:tcPr>
            <w:tcW w:w="198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Освещение в целях содержания сельскохозяйственных животных</w:t>
            </w:r>
          </w:p>
        </w:tc>
        <w:tc>
          <w:tcPr>
            <w:tcW w:w="238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98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голову животного</w:t>
            </w:r>
          </w:p>
        </w:tc>
        <w:tc>
          <w:tcPr>
            <w:tcW w:w="147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38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98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кв. м</w:t>
            </w:r>
          </w:p>
        </w:tc>
        <w:tc>
          <w:tcPr>
            <w:tcW w:w="147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697E0D" w:rsidRPr="001C4E72" w:rsidTr="001C4E72">
        <w:tc>
          <w:tcPr>
            <w:tcW w:w="4762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388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98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в мес. на голову животного</w:t>
            </w:r>
          </w:p>
        </w:tc>
        <w:tc>
          <w:tcPr>
            <w:tcW w:w="1474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144" w:rsidRDefault="00E75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к приказу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и энергетики правительства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697E0D" w:rsidRPr="001C4E72" w:rsidRDefault="00697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от 29.12.2016 N 124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43"/>
      <w:bookmarkEnd w:id="12"/>
      <w:r w:rsidRPr="001C4E72">
        <w:rPr>
          <w:rFonts w:ascii="Times New Roman" w:hAnsi="Times New Roman" w:cs="Times New Roman"/>
          <w:sz w:val="24"/>
          <w:szCs w:val="24"/>
        </w:rPr>
        <w:t>НОРМАТИВЫ</w:t>
      </w:r>
    </w:p>
    <w:p w:rsidR="00697E0D" w:rsidRPr="001C4E72" w:rsidRDefault="0069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E72">
        <w:rPr>
          <w:rFonts w:ascii="Times New Roman" w:hAnsi="Times New Roman" w:cs="Times New Roman"/>
          <w:sz w:val="24"/>
          <w:szCs w:val="24"/>
        </w:rPr>
        <w:t>ПОТРЕБЛЕНИЯ КОММУНАЛЬНОЙ УСЛУГИ ПО ГАЗОСНАБЖЕНИЮ</w:t>
      </w: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012"/>
        <w:gridCol w:w="1843"/>
      </w:tblGrid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многоквартирного (жилого) дома, группа домов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E0D" w:rsidRPr="001C4E72" w:rsidTr="001C4E72">
        <w:tc>
          <w:tcPr>
            <w:tcW w:w="10694" w:type="dxa"/>
            <w:gridSpan w:val="3"/>
          </w:tcPr>
          <w:p w:rsidR="00697E0D" w:rsidRPr="001C4E72" w:rsidRDefault="00697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1. Для приготовления пищи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газовой плитой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97E0D" w:rsidRPr="001C4E72" w:rsidTr="001C4E72">
        <w:tc>
          <w:tcPr>
            <w:tcW w:w="10694" w:type="dxa"/>
            <w:gridSpan w:val="3"/>
          </w:tcPr>
          <w:p w:rsidR="00697E0D" w:rsidRPr="001C4E72" w:rsidRDefault="00697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2. Для приготовления пищи и подогрева воды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газовой плитой и газовым водонагревателем (при отсутствии централизованного горячего водоснабжения)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97E0D" w:rsidRPr="001C4E72" w:rsidTr="001C4E72">
        <w:tc>
          <w:tcPr>
            <w:tcW w:w="10694" w:type="dxa"/>
            <w:gridSpan w:val="3"/>
          </w:tcPr>
          <w:p w:rsidR="00697E0D" w:rsidRPr="001C4E72" w:rsidRDefault="00697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3. Для отопления жилых помещений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газоснабжении сжиженным углеводородным газом, расположенные на территории: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кв. метр общей площади жилых/нежилых помещений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 "Город Биробиджан", муниципальное образование "Биробиджанский муниципальный район, муниципальное образование "Смидовичский муниципальный район"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кв. метр общей площади жилых/нежилых помещений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 "</w:t>
            </w:r>
            <w:proofErr w:type="spell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Облученский</w:t>
            </w:r>
            <w:proofErr w:type="spell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кв. метр общей площади жилых/нежилых помещений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697E0D" w:rsidRPr="001C4E72" w:rsidTr="001C4E72">
        <w:tc>
          <w:tcPr>
            <w:tcW w:w="5839" w:type="dxa"/>
          </w:tcPr>
          <w:p w:rsidR="00697E0D" w:rsidRPr="001C4E72" w:rsidRDefault="0069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 "Октябрьский муниципальный район"</w:t>
            </w:r>
          </w:p>
        </w:tc>
        <w:tc>
          <w:tcPr>
            <w:tcW w:w="3012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C4E72">
              <w:rPr>
                <w:rFonts w:ascii="Times New Roman" w:hAnsi="Times New Roman" w:cs="Times New Roman"/>
                <w:sz w:val="24"/>
                <w:szCs w:val="24"/>
              </w:rPr>
              <w:t xml:space="preserve"> на кв. метр общей площади жилых/нежилых помещений в месяц</w:t>
            </w:r>
          </w:p>
        </w:tc>
        <w:tc>
          <w:tcPr>
            <w:tcW w:w="1843" w:type="dxa"/>
          </w:tcPr>
          <w:p w:rsidR="00697E0D" w:rsidRPr="001C4E72" w:rsidRDefault="00697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7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E0D" w:rsidRPr="001C4E72" w:rsidRDefault="00697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F85" w:rsidRPr="001C4E72" w:rsidRDefault="009B2F85">
      <w:pPr>
        <w:rPr>
          <w:rFonts w:ascii="Times New Roman" w:hAnsi="Times New Roman" w:cs="Times New Roman"/>
          <w:sz w:val="24"/>
          <w:szCs w:val="24"/>
        </w:rPr>
      </w:pPr>
    </w:p>
    <w:sectPr w:rsidR="009B2F85" w:rsidRPr="001C4E72" w:rsidSect="001C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E0D"/>
    <w:rsid w:val="00011376"/>
    <w:rsid w:val="001C4E72"/>
    <w:rsid w:val="001C6448"/>
    <w:rsid w:val="00697E0D"/>
    <w:rsid w:val="009B2F85"/>
    <w:rsid w:val="00E7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F6AA94B9F176C8E873A9F5C5BE77808EE7403DAA8A28D96253CBE07B0B9ABbEz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F6AA94B9F176C8E873A9F5C5BE77808EE7403DFA7A6889E253CBE07B0B9ABEB5473622738FAAD30337CbCz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F6AA94B9F176C8E8724924A37BD770CE42A0ADBA2ACDBC27A67E350B9B3FCAC1B2A206335FEA4b3z4A" TargetMode="External"/><Relationship Id="rId11" Type="http://schemas.openxmlformats.org/officeDocument/2006/relationships/hyperlink" Target="consultantplus://offline/ref=149F6AA94B9F176C8E873A9F5C5BE77808EE7403DFA1A28A96253CBE07B0B9ABbEzBA" TargetMode="External"/><Relationship Id="rId5" Type="http://schemas.openxmlformats.org/officeDocument/2006/relationships/hyperlink" Target="consultantplus://offline/ref=149F6AA94B9F176C8E8724924A37BD770CE52A07D2A3ACDBC27A67E350B9B3FCAC1B2A2763b3zDA" TargetMode="External"/><Relationship Id="rId10" Type="http://schemas.openxmlformats.org/officeDocument/2006/relationships/hyperlink" Target="consultantplus://offline/ref=149F6AA94B9F176C8E873A9F5C5BE77808EE7403DFA5A38C97253CBE07B0B9ABbEz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F6AA94B9F176C8E873A9F5C5BE77808EE7403DFA5A38F9C253CBE07B0B9ABbEz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ЖКХ-4</cp:lastModifiedBy>
  <cp:revision>3</cp:revision>
  <dcterms:created xsi:type="dcterms:W3CDTF">2017-01-17T00:51:00Z</dcterms:created>
  <dcterms:modified xsi:type="dcterms:W3CDTF">2017-01-17T06:37:00Z</dcterms:modified>
</cp:coreProperties>
</file>