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84335" w:rsidRPr="0029195D" w:rsidRDefault="00D84335" w:rsidP="00D84335">
      <w:pPr>
        <w:tabs>
          <w:tab w:val="left" w:pos="450"/>
          <w:tab w:val="center" w:pos="4818"/>
        </w:tabs>
        <w:jc w:val="center"/>
        <w:rPr>
          <w:sz w:val="28"/>
          <w:szCs w:val="28"/>
        </w:rPr>
      </w:pPr>
      <w:r w:rsidRPr="0029195D">
        <w:rPr>
          <w:sz w:val="28"/>
          <w:szCs w:val="28"/>
        </w:rPr>
        <w:t xml:space="preserve">Муниципальное образование </w:t>
      </w:r>
      <w:r>
        <w:rPr>
          <w:sz w:val="28"/>
          <w:szCs w:val="28"/>
        </w:rPr>
        <w:t>«</w:t>
      </w:r>
      <w:r w:rsidRPr="0029195D">
        <w:rPr>
          <w:sz w:val="28"/>
          <w:szCs w:val="28"/>
        </w:rPr>
        <w:t>Смидовичский муниципальный район</w:t>
      </w:r>
      <w:r>
        <w:rPr>
          <w:sz w:val="28"/>
          <w:szCs w:val="28"/>
        </w:rPr>
        <w:t>»</w:t>
      </w:r>
    </w:p>
    <w:p w:rsidR="00D84335" w:rsidRPr="0029195D" w:rsidRDefault="00D84335" w:rsidP="00D84335">
      <w:pPr>
        <w:jc w:val="center"/>
        <w:rPr>
          <w:sz w:val="28"/>
          <w:szCs w:val="28"/>
        </w:rPr>
      </w:pPr>
      <w:r w:rsidRPr="0029195D">
        <w:rPr>
          <w:sz w:val="28"/>
          <w:szCs w:val="28"/>
        </w:rPr>
        <w:t>Еврейской автономной области</w:t>
      </w:r>
    </w:p>
    <w:p w:rsidR="00D84335" w:rsidRPr="0029195D" w:rsidRDefault="00D84335" w:rsidP="00D84335">
      <w:pPr>
        <w:jc w:val="center"/>
        <w:rPr>
          <w:sz w:val="28"/>
          <w:szCs w:val="28"/>
        </w:rPr>
      </w:pPr>
    </w:p>
    <w:p w:rsidR="00D84335" w:rsidRPr="0029195D" w:rsidRDefault="00D84335" w:rsidP="00D84335">
      <w:pPr>
        <w:jc w:val="center"/>
        <w:rPr>
          <w:sz w:val="28"/>
          <w:szCs w:val="28"/>
        </w:rPr>
      </w:pPr>
      <w:r w:rsidRPr="0029195D">
        <w:rPr>
          <w:sz w:val="28"/>
          <w:szCs w:val="28"/>
        </w:rPr>
        <w:t>СОБРАНИЕ ДЕПУТАТОВ</w:t>
      </w:r>
    </w:p>
    <w:p w:rsidR="00D84335" w:rsidRPr="0029195D" w:rsidRDefault="00D84335" w:rsidP="00D84335">
      <w:pPr>
        <w:jc w:val="center"/>
        <w:rPr>
          <w:sz w:val="28"/>
          <w:szCs w:val="28"/>
        </w:rPr>
      </w:pPr>
    </w:p>
    <w:p w:rsidR="00D84335" w:rsidRPr="0029195D" w:rsidRDefault="00D84335" w:rsidP="00D84335">
      <w:pPr>
        <w:jc w:val="center"/>
        <w:rPr>
          <w:sz w:val="28"/>
          <w:szCs w:val="28"/>
        </w:rPr>
      </w:pPr>
      <w:r w:rsidRPr="0029195D">
        <w:rPr>
          <w:sz w:val="28"/>
          <w:szCs w:val="28"/>
        </w:rPr>
        <w:t>РЕШЕНИЕ</w:t>
      </w:r>
    </w:p>
    <w:p w:rsidR="00D84335" w:rsidRPr="0029195D" w:rsidRDefault="00D84335" w:rsidP="00D84335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D84335" w:rsidRPr="0029195D" w:rsidRDefault="009667F0" w:rsidP="00D84335">
      <w:pPr>
        <w:tabs>
          <w:tab w:val="left" w:pos="454"/>
        </w:tabs>
        <w:jc w:val="both"/>
        <w:rPr>
          <w:sz w:val="28"/>
          <w:szCs w:val="28"/>
        </w:rPr>
      </w:pPr>
      <w:r>
        <w:rPr>
          <w:sz w:val="28"/>
          <w:szCs w:val="28"/>
        </w:rPr>
        <w:t>16.02.</w:t>
      </w:r>
      <w:r w:rsidR="00D84335" w:rsidRPr="0029195D">
        <w:rPr>
          <w:sz w:val="28"/>
          <w:szCs w:val="28"/>
        </w:rPr>
        <w:t>20</w:t>
      </w:r>
      <w:r w:rsidR="00D84335">
        <w:rPr>
          <w:sz w:val="28"/>
          <w:szCs w:val="28"/>
        </w:rPr>
        <w:t>23</w:t>
      </w:r>
      <w:r>
        <w:rPr>
          <w:sz w:val="28"/>
          <w:szCs w:val="28"/>
        </w:rPr>
        <w:t xml:space="preserve">                                                                                    </w:t>
      </w:r>
      <w:r w:rsidR="00D84335">
        <w:rPr>
          <w:sz w:val="28"/>
          <w:szCs w:val="28"/>
        </w:rPr>
        <w:t xml:space="preserve">              </w:t>
      </w:r>
      <w:r w:rsidR="00D84335" w:rsidRPr="0029195D">
        <w:rPr>
          <w:sz w:val="28"/>
          <w:szCs w:val="28"/>
        </w:rPr>
        <w:t>№</w:t>
      </w:r>
      <w:r>
        <w:rPr>
          <w:sz w:val="28"/>
          <w:szCs w:val="28"/>
        </w:rPr>
        <w:t xml:space="preserve"> 11</w:t>
      </w:r>
    </w:p>
    <w:p w:rsidR="00D84335" w:rsidRPr="0029195D" w:rsidRDefault="00D84335" w:rsidP="00D84335">
      <w:pPr>
        <w:jc w:val="center"/>
        <w:rPr>
          <w:sz w:val="28"/>
          <w:szCs w:val="28"/>
        </w:rPr>
      </w:pPr>
      <w:r w:rsidRPr="0029195D">
        <w:rPr>
          <w:sz w:val="28"/>
          <w:szCs w:val="28"/>
        </w:rPr>
        <w:t>пос</w:t>
      </w:r>
      <w:proofErr w:type="gramStart"/>
      <w:r w:rsidRPr="0029195D">
        <w:rPr>
          <w:sz w:val="28"/>
          <w:szCs w:val="28"/>
        </w:rPr>
        <w:t>.С</w:t>
      </w:r>
      <w:proofErr w:type="gramEnd"/>
      <w:r w:rsidRPr="0029195D">
        <w:rPr>
          <w:sz w:val="28"/>
          <w:szCs w:val="28"/>
        </w:rPr>
        <w:t>мидович</w:t>
      </w:r>
    </w:p>
    <w:p w:rsidR="00D84335" w:rsidRDefault="00D84335" w:rsidP="00D84335">
      <w:pPr>
        <w:tabs>
          <w:tab w:val="left" w:pos="454"/>
        </w:tabs>
        <w:jc w:val="both"/>
        <w:rPr>
          <w:sz w:val="28"/>
          <w:szCs w:val="28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5211"/>
      </w:tblGrid>
      <w:tr w:rsidR="00D84335" w:rsidTr="00D84335">
        <w:tc>
          <w:tcPr>
            <w:tcW w:w="5211" w:type="dxa"/>
            <w:tcBorders>
              <w:top w:val="nil"/>
              <w:left w:val="nil"/>
              <w:bottom w:val="nil"/>
              <w:right w:val="nil"/>
            </w:tcBorders>
          </w:tcPr>
          <w:p w:rsidR="00D84335" w:rsidRDefault="00D84335" w:rsidP="00D84335">
            <w:pPr>
              <w:tabs>
                <w:tab w:val="left" w:pos="454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 внесении изменения в структуру администрации муниципального района </w:t>
            </w:r>
          </w:p>
          <w:p w:rsidR="00D84335" w:rsidRDefault="00D84335" w:rsidP="00D84335">
            <w:pPr>
              <w:tabs>
                <w:tab w:val="left" w:pos="454"/>
              </w:tabs>
              <w:jc w:val="both"/>
              <w:rPr>
                <w:sz w:val="28"/>
                <w:szCs w:val="28"/>
              </w:rPr>
            </w:pPr>
          </w:p>
        </w:tc>
      </w:tr>
    </w:tbl>
    <w:p w:rsidR="00D84335" w:rsidRDefault="00D84335" w:rsidP="00D84335">
      <w:pPr>
        <w:tabs>
          <w:tab w:val="left" w:pos="454"/>
        </w:tabs>
        <w:jc w:val="both"/>
        <w:rPr>
          <w:sz w:val="28"/>
          <w:szCs w:val="28"/>
        </w:rPr>
      </w:pPr>
    </w:p>
    <w:p w:rsidR="00D84335" w:rsidRPr="00587E66" w:rsidRDefault="00D84335" w:rsidP="00D84335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В </w:t>
      </w:r>
      <w:r w:rsidRPr="00587E66">
        <w:rPr>
          <w:sz w:val="28"/>
          <w:szCs w:val="28"/>
        </w:rPr>
        <w:t>соответствии со статьей 18 Устава муниципального образования</w:t>
      </w:r>
      <w:r>
        <w:rPr>
          <w:sz w:val="28"/>
          <w:szCs w:val="28"/>
        </w:rPr>
        <w:t xml:space="preserve"> «</w:t>
      </w:r>
      <w:r w:rsidRPr="00587E66">
        <w:rPr>
          <w:sz w:val="28"/>
          <w:szCs w:val="28"/>
        </w:rPr>
        <w:t>Смидовичский муниципальный район</w:t>
      </w:r>
      <w:r>
        <w:rPr>
          <w:sz w:val="28"/>
          <w:szCs w:val="28"/>
        </w:rPr>
        <w:t>»</w:t>
      </w:r>
      <w:r w:rsidRPr="00587E66">
        <w:rPr>
          <w:sz w:val="28"/>
          <w:szCs w:val="28"/>
        </w:rPr>
        <w:t xml:space="preserve"> Еврейской автономной области</w:t>
      </w:r>
      <w:r>
        <w:rPr>
          <w:sz w:val="28"/>
          <w:szCs w:val="28"/>
        </w:rPr>
        <w:t xml:space="preserve"> </w:t>
      </w:r>
      <w:r w:rsidRPr="00587E66">
        <w:rPr>
          <w:sz w:val="28"/>
          <w:szCs w:val="28"/>
        </w:rPr>
        <w:t xml:space="preserve">Собрание депутатов </w:t>
      </w:r>
    </w:p>
    <w:p w:rsidR="00D84335" w:rsidRPr="000D171F" w:rsidRDefault="00D84335" w:rsidP="00D84335">
      <w:pPr>
        <w:pStyle w:val="ConsNonformat"/>
        <w:widowControl/>
        <w:tabs>
          <w:tab w:val="left" w:pos="454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0D171F">
        <w:rPr>
          <w:rFonts w:ascii="Times New Roman" w:hAnsi="Times New Roman" w:cs="Times New Roman"/>
          <w:sz w:val="28"/>
          <w:szCs w:val="28"/>
        </w:rPr>
        <w:t>РЕШИЛО:</w:t>
      </w:r>
    </w:p>
    <w:p w:rsidR="00D84335" w:rsidRDefault="00D84335" w:rsidP="00D84335">
      <w:pPr>
        <w:tabs>
          <w:tab w:val="left" w:pos="454"/>
        </w:tabs>
        <w:jc w:val="both"/>
        <w:rPr>
          <w:sz w:val="28"/>
          <w:szCs w:val="28"/>
        </w:rPr>
      </w:pPr>
      <w:r w:rsidRPr="000D171F"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0D171F">
        <w:rPr>
          <w:sz w:val="28"/>
          <w:szCs w:val="28"/>
        </w:rPr>
        <w:t xml:space="preserve">1. Внести в структуру администрации  Смидовичского муниципального района Еврейской   автономной   области, утвержденную решением Собрания депутатов от </w:t>
      </w:r>
      <w:r w:rsidRPr="000A32DB">
        <w:rPr>
          <w:sz w:val="28"/>
          <w:szCs w:val="28"/>
        </w:rPr>
        <w:t>24.12.2015 № 90</w:t>
      </w:r>
      <w:r w:rsidRPr="00537F20">
        <w:t xml:space="preserve"> </w:t>
      </w:r>
      <w:r>
        <w:t>«</w:t>
      </w:r>
      <w:r w:rsidRPr="00537F20">
        <w:rPr>
          <w:sz w:val="28"/>
          <w:szCs w:val="28"/>
        </w:rPr>
        <w:t xml:space="preserve">Об утверждении структуры администрации Смидовичского муниципального района </w:t>
      </w:r>
      <w:r w:rsidRPr="00483E7A">
        <w:rPr>
          <w:sz w:val="28"/>
          <w:szCs w:val="28"/>
        </w:rPr>
        <w:t>Еврейской автономной области</w:t>
      </w:r>
      <w:r>
        <w:rPr>
          <w:sz w:val="28"/>
          <w:szCs w:val="28"/>
        </w:rPr>
        <w:t>», следующее изменение:</w:t>
      </w:r>
    </w:p>
    <w:p w:rsidR="00D84335" w:rsidRDefault="00D84335" w:rsidP="00D84335">
      <w:pPr>
        <w:tabs>
          <w:tab w:val="left" w:pos="454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  <w:t>- должность муниципальной службы «Управляющий делами – начальник организационно-контрольного отдела» переименовать на должность муниципальной службы «Начальник организационно-контрольного отдела».</w:t>
      </w:r>
    </w:p>
    <w:p w:rsidR="00D84335" w:rsidRPr="008C4D82" w:rsidRDefault="00D84335" w:rsidP="00D84335">
      <w:pPr>
        <w:tabs>
          <w:tab w:val="left" w:pos="454"/>
        </w:tabs>
        <w:jc w:val="both"/>
        <w:rPr>
          <w:sz w:val="28"/>
          <w:szCs w:val="28"/>
        </w:rPr>
      </w:pPr>
      <w:r w:rsidRPr="008C4D82"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8C4D82">
        <w:rPr>
          <w:sz w:val="28"/>
          <w:szCs w:val="28"/>
        </w:rPr>
        <w:t>2. Настоящее решение вступает в силу с</w:t>
      </w:r>
      <w:r w:rsidR="005E5EEA">
        <w:rPr>
          <w:sz w:val="28"/>
          <w:szCs w:val="28"/>
        </w:rPr>
        <w:t xml:space="preserve"> 01 марта 2023 года.  </w:t>
      </w:r>
      <w:r>
        <w:rPr>
          <w:sz w:val="28"/>
          <w:szCs w:val="28"/>
        </w:rPr>
        <w:t xml:space="preserve">   </w:t>
      </w:r>
      <w:r w:rsidRPr="008C4D82">
        <w:rPr>
          <w:sz w:val="28"/>
          <w:szCs w:val="28"/>
        </w:rPr>
        <w:t xml:space="preserve"> </w:t>
      </w:r>
    </w:p>
    <w:p w:rsidR="00D84335" w:rsidRDefault="00D84335" w:rsidP="00D84335">
      <w:pPr>
        <w:pStyle w:val="ConsNonformat"/>
        <w:tabs>
          <w:tab w:val="left" w:pos="454"/>
        </w:tabs>
        <w:jc w:val="both"/>
        <w:rPr>
          <w:rFonts w:ascii="Times New Roman" w:hAnsi="Times New Roman" w:cs="Times New Roman"/>
          <w:sz w:val="28"/>
          <w:szCs w:val="28"/>
        </w:rPr>
      </w:pPr>
    </w:p>
    <w:p w:rsidR="00D84335" w:rsidRDefault="00D84335" w:rsidP="00D84335"/>
    <w:p w:rsidR="00D84335" w:rsidRDefault="00D84335" w:rsidP="00D84335"/>
    <w:p w:rsidR="005E5EEA" w:rsidRDefault="005E5EEA" w:rsidP="00D84335"/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5353"/>
        <w:gridCol w:w="2015"/>
        <w:gridCol w:w="2203"/>
      </w:tblGrid>
      <w:tr w:rsidR="00D84335" w:rsidRPr="00D06C5E" w:rsidTr="00240D28">
        <w:tc>
          <w:tcPr>
            <w:tcW w:w="5353" w:type="dxa"/>
          </w:tcPr>
          <w:p w:rsidR="00D84335" w:rsidRDefault="00D84335" w:rsidP="00240D28">
            <w:pPr>
              <w:tabs>
                <w:tab w:val="left" w:pos="454"/>
                <w:tab w:val="left" w:pos="709"/>
              </w:tabs>
              <w:autoSpaceDE w:val="0"/>
              <w:autoSpaceDN w:val="0"/>
              <w:adjustRightInd w:val="0"/>
              <w:jc w:val="both"/>
              <w:outlineLvl w:val="1"/>
              <w:rPr>
                <w:bCs/>
                <w:sz w:val="28"/>
                <w:szCs w:val="28"/>
              </w:rPr>
            </w:pPr>
            <w:r w:rsidRPr="00D06C5E">
              <w:rPr>
                <w:bCs/>
                <w:sz w:val="28"/>
                <w:szCs w:val="28"/>
              </w:rPr>
              <w:t>Председатель Собрания депутатов</w:t>
            </w:r>
          </w:p>
          <w:p w:rsidR="00D84335" w:rsidRDefault="00D84335" w:rsidP="00240D28">
            <w:pPr>
              <w:tabs>
                <w:tab w:val="left" w:pos="454"/>
                <w:tab w:val="left" w:pos="709"/>
              </w:tabs>
              <w:autoSpaceDE w:val="0"/>
              <w:autoSpaceDN w:val="0"/>
              <w:adjustRightInd w:val="0"/>
              <w:jc w:val="both"/>
              <w:outlineLvl w:val="1"/>
              <w:rPr>
                <w:bCs/>
                <w:sz w:val="28"/>
                <w:szCs w:val="28"/>
              </w:rPr>
            </w:pPr>
          </w:p>
          <w:p w:rsidR="00D84335" w:rsidRPr="00D06C5E" w:rsidRDefault="00D84335" w:rsidP="00240D28">
            <w:pPr>
              <w:tabs>
                <w:tab w:val="left" w:pos="454"/>
                <w:tab w:val="left" w:pos="709"/>
              </w:tabs>
              <w:autoSpaceDE w:val="0"/>
              <w:autoSpaceDN w:val="0"/>
              <w:adjustRightInd w:val="0"/>
              <w:jc w:val="both"/>
              <w:outlineLvl w:val="1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Глава муниципального района  </w:t>
            </w:r>
            <w:r w:rsidRPr="00D06C5E">
              <w:rPr>
                <w:bCs/>
                <w:sz w:val="28"/>
                <w:szCs w:val="28"/>
              </w:rPr>
              <w:t xml:space="preserve">  </w:t>
            </w:r>
          </w:p>
          <w:p w:rsidR="00D84335" w:rsidRPr="00D06C5E" w:rsidRDefault="00D84335" w:rsidP="00240D28">
            <w:pPr>
              <w:tabs>
                <w:tab w:val="left" w:pos="454"/>
                <w:tab w:val="left" w:pos="709"/>
              </w:tabs>
              <w:autoSpaceDE w:val="0"/>
              <w:autoSpaceDN w:val="0"/>
              <w:adjustRightInd w:val="0"/>
              <w:jc w:val="both"/>
              <w:outlineLvl w:val="1"/>
              <w:rPr>
                <w:bCs/>
                <w:sz w:val="28"/>
                <w:szCs w:val="28"/>
              </w:rPr>
            </w:pPr>
            <w:r w:rsidRPr="00D06C5E">
              <w:rPr>
                <w:bCs/>
                <w:sz w:val="28"/>
                <w:szCs w:val="28"/>
              </w:rPr>
              <w:tab/>
            </w:r>
            <w:r w:rsidRPr="00D06C5E">
              <w:rPr>
                <w:bCs/>
                <w:sz w:val="28"/>
                <w:szCs w:val="28"/>
              </w:rPr>
              <w:tab/>
            </w:r>
            <w:r w:rsidRPr="00D06C5E">
              <w:rPr>
                <w:bCs/>
                <w:sz w:val="28"/>
                <w:szCs w:val="28"/>
              </w:rPr>
              <w:tab/>
            </w:r>
            <w:r w:rsidRPr="00D06C5E">
              <w:rPr>
                <w:bCs/>
                <w:sz w:val="28"/>
                <w:szCs w:val="28"/>
              </w:rPr>
              <w:tab/>
              <w:t xml:space="preserve"> </w:t>
            </w:r>
          </w:p>
          <w:p w:rsidR="00D84335" w:rsidRPr="00D06C5E" w:rsidRDefault="00D84335" w:rsidP="00240D28">
            <w:pPr>
              <w:tabs>
                <w:tab w:val="left" w:pos="454"/>
                <w:tab w:val="left" w:pos="709"/>
                <w:tab w:val="left" w:pos="1005"/>
              </w:tabs>
              <w:autoSpaceDE w:val="0"/>
              <w:autoSpaceDN w:val="0"/>
              <w:adjustRightInd w:val="0"/>
              <w:outlineLvl w:val="1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ab/>
            </w:r>
            <w:r>
              <w:rPr>
                <w:bCs/>
                <w:sz w:val="28"/>
                <w:szCs w:val="28"/>
              </w:rPr>
              <w:tab/>
            </w:r>
            <w:r>
              <w:rPr>
                <w:bCs/>
                <w:sz w:val="28"/>
                <w:szCs w:val="28"/>
              </w:rPr>
              <w:tab/>
            </w:r>
          </w:p>
        </w:tc>
        <w:tc>
          <w:tcPr>
            <w:tcW w:w="2015" w:type="dxa"/>
          </w:tcPr>
          <w:p w:rsidR="00D84335" w:rsidRPr="00D06C5E" w:rsidRDefault="00D84335" w:rsidP="00240D28">
            <w:pPr>
              <w:tabs>
                <w:tab w:val="left" w:pos="454"/>
                <w:tab w:val="left" w:pos="709"/>
              </w:tabs>
              <w:autoSpaceDE w:val="0"/>
              <w:autoSpaceDN w:val="0"/>
              <w:adjustRightInd w:val="0"/>
              <w:jc w:val="both"/>
              <w:outlineLvl w:val="1"/>
              <w:rPr>
                <w:bCs/>
                <w:sz w:val="28"/>
                <w:szCs w:val="28"/>
              </w:rPr>
            </w:pPr>
          </w:p>
        </w:tc>
        <w:tc>
          <w:tcPr>
            <w:tcW w:w="2203" w:type="dxa"/>
          </w:tcPr>
          <w:p w:rsidR="00D84335" w:rsidRDefault="00D84335" w:rsidP="00240D28">
            <w:pPr>
              <w:tabs>
                <w:tab w:val="left" w:pos="454"/>
                <w:tab w:val="left" w:pos="709"/>
              </w:tabs>
              <w:autoSpaceDE w:val="0"/>
              <w:autoSpaceDN w:val="0"/>
              <w:adjustRightInd w:val="0"/>
              <w:jc w:val="both"/>
              <w:outlineLvl w:val="1"/>
              <w:rPr>
                <w:bCs/>
                <w:sz w:val="28"/>
                <w:szCs w:val="28"/>
              </w:rPr>
            </w:pPr>
            <w:proofErr w:type="spellStart"/>
            <w:r w:rsidRPr="00D06C5E">
              <w:rPr>
                <w:bCs/>
                <w:sz w:val="28"/>
                <w:szCs w:val="28"/>
              </w:rPr>
              <w:t>Р.Ф.Рекрут</w:t>
            </w:r>
            <w:proofErr w:type="spellEnd"/>
            <w:r w:rsidRPr="00D06C5E">
              <w:rPr>
                <w:bCs/>
                <w:sz w:val="28"/>
                <w:szCs w:val="28"/>
              </w:rPr>
              <w:t xml:space="preserve"> </w:t>
            </w:r>
          </w:p>
          <w:p w:rsidR="00D84335" w:rsidRDefault="00D84335" w:rsidP="00240D28">
            <w:pPr>
              <w:tabs>
                <w:tab w:val="left" w:pos="454"/>
                <w:tab w:val="left" w:pos="709"/>
              </w:tabs>
              <w:autoSpaceDE w:val="0"/>
              <w:autoSpaceDN w:val="0"/>
              <w:adjustRightInd w:val="0"/>
              <w:jc w:val="both"/>
              <w:outlineLvl w:val="1"/>
              <w:rPr>
                <w:bCs/>
                <w:sz w:val="28"/>
                <w:szCs w:val="28"/>
              </w:rPr>
            </w:pPr>
          </w:p>
          <w:p w:rsidR="00D84335" w:rsidRPr="00D06C5E" w:rsidRDefault="00D84335" w:rsidP="00240D28">
            <w:pPr>
              <w:tabs>
                <w:tab w:val="left" w:pos="454"/>
                <w:tab w:val="left" w:pos="709"/>
              </w:tabs>
              <w:autoSpaceDE w:val="0"/>
              <w:autoSpaceDN w:val="0"/>
              <w:adjustRightInd w:val="0"/>
              <w:jc w:val="both"/>
              <w:outlineLvl w:val="1"/>
              <w:rPr>
                <w:bCs/>
                <w:sz w:val="28"/>
                <w:szCs w:val="28"/>
              </w:rPr>
            </w:pPr>
            <w:proofErr w:type="spellStart"/>
            <w:r>
              <w:rPr>
                <w:bCs/>
                <w:sz w:val="28"/>
                <w:szCs w:val="28"/>
              </w:rPr>
              <w:t>Е.А.Башкиров</w:t>
            </w:r>
            <w:proofErr w:type="spellEnd"/>
          </w:p>
          <w:p w:rsidR="00D84335" w:rsidRPr="00D06C5E" w:rsidRDefault="00D84335" w:rsidP="00240D28">
            <w:pPr>
              <w:tabs>
                <w:tab w:val="left" w:pos="454"/>
                <w:tab w:val="left" w:pos="709"/>
              </w:tabs>
              <w:autoSpaceDE w:val="0"/>
              <w:autoSpaceDN w:val="0"/>
              <w:adjustRightInd w:val="0"/>
              <w:jc w:val="both"/>
              <w:outlineLvl w:val="1"/>
              <w:rPr>
                <w:bCs/>
                <w:sz w:val="28"/>
                <w:szCs w:val="28"/>
              </w:rPr>
            </w:pPr>
          </w:p>
          <w:p w:rsidR="00D84335" w:rsidRPr="00D06C5E" w:rsidRDefault="00D84335" w:rsidP="00240D28">
            <w:pPr>
              <w:tabs>
                <w:tab w:val="left" w:pos="454"/>
                <w:tab w:val="left" w:pos="709"/>
              </w:tabs>
              <w:autoSpaceDE w:val="0"/>
              <w:autoSpaceDN w:val="0"/>
              <w:adjustRightInd w:val="0"/>
              <w:jc w:val="both"/>
              <w:outlineLvl w:val="1"/>
              <w:rPr>
                <w:bCs/>
                <w:sz w:val="28"/>
                <w:szCs w:val="28"/>
              </w:rPr>
            </w:pPr>
          </w:p>
          <w:p w:rsidR="00D84335" w:rsidRPr="00D06C5E" w:rsidRDefault="00D84335" w:rsidP="00240D28">
            <w:pPr>
              <w:tabs>
                <w:tab w:val="left" w:pos="454"/>
                <w:tab w:val="left" w:pos="709"/>
              </w:tabs>
              <w:autoSpaceDE w:val="0"/>
              <w:autoSpaceDN w:val="0"/>
              <w:adjustRightInd w:val="0"/>
              <w:jc w:val="both"/>
              <w:outlineLvl w:val="1"/>
              <w:rPr>
                <w:bCs/>
                <w:sz w:val="28"/>
                <w:szCs w:val="28"/>
              </w:rPr>
            </w:pPr>
          </w:p>
          <w:p w:rsidR="00D84335" w:rsidRPr="00D06C5E" w:rsidRDefault="00D84335" w:rsidP="00240D28">
            <w:pPr>
              <w:tabs>
                <w:tab w:val="left" w:pos="454"/>
                <w:tab w:val="left" w:pos="709"/>
              </w:tabs>
              <w:autoSpaceDE w:val="0"/>
              <w:autoSpaceDN w:val="0"/>
              <w:adjustRightInd w:val="0"/>
              <w:jc w:val="both"/>
              <w:outlineLvl w:val="1"/>
              <w:rPr>
                <w:bCs/>
                <w:sz w:val="28"/>
                <w:szCs w:val="28"/>
              </w:rPr>
            </w:pPr>
          </w:p>
          <w:p w:rsidR="00D84335" w:rsidRPr="00D06C5E" w:rsidRDefault="00D84335" w:rsidP="00240D28">
            <w:pPr>
              <w:tabs>
                <w:tab w:val="left" w:pos="454"/>
                <w:tab w:val="left" w:pos="709"/>
              </w:tabs>
              <w:autoSpaceDE w:val="0"/>
              <w:autoSpaceDN w:val="0"/>
              <w:adjustRightInd w:val="0"/>
              <w:jc w:val="both"/>
              <w:outlineLvl w:val="1"/>
              <w:rPr>
                <w:bCs/>
                <w:sz w:val="28"/>
                <w:szCs w:val="28"/>
              </w:rPr>
            </w:pPr>
          </w:p>
        </w:tc>
      </w:tr>
    </w:tbl>
    <w:p w:rsidR="00D84335" w:rsidRDefault="00D84335" w:rsidP="00D84335">
      <w:pPr>
        <w:tabs>
          <w:tab w:val="left" w:pos="454"/>
        </w:tabs>
        <w:jc w:val="center"/>
        <w:rPr>
          <w:sz w:val="28"/>
          <w:szCs w:val="28"/>
        </w:rPr>
      </w:pPr>
      <w:bookmarkStart w:id="0" w:name="_GoBack"/>
      <w:bookmarkEnd w:id="0"/>
    </w:p>
    <w:sectPr w:rsidR="00D84335" w:rsidSect="001425C9">
      <w:pgSz w:w="11906" w:h="16838"/>
      <w:pgMar w:top="851" w:right="850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84335"/>
    <w:rsid w:val="001425C9"/>
    <w:rsid w:val="005E5EEA"/>
    <w:rsid w:val="00605F8E"/>
    <w:rsid w:val="00871BBB"/>
    <w:rsid w:val="0088501B"/>
    <w:rsid w:val="008C0890"/>
    <w:rsid w:val="009667F0"/>
    <w:rsid w:val="00CA1F50"/>
    <w:rsid w:val="00D843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Body Text 2" w:uiPriority="0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84335"/>
    <w:rPr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88501B"/>
    <w:pPr>
      <w:keepNext/>
      <w:jc w:val="center"/>
      <w:outlineLvl w:val="0"/>
    </w:pPr>
    <w:rPr>
      <w:rFonts w:ascii="Bookman Old Style" w:hAnsi="Bookman Old Style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Normalunindented">
    <w:name w:val="Normal unindented"/>
    <w:qFormat/>
    <w:rsid w:val="0088501B"/>
    <w:pPr>
      <w:spacing w:before="120" w:after="120" w:line="276" w:lineRule="auto"/>
      <w:jc w:val="both"/>
    </w:pPr>
    <w:rPr>
      <w:sz w:val="22"/>
      <w:szCs w:val="22"/>
      <w:lang w:eastAsia="ru-RU"/>
    </w:rPr>
  </w:style>
  <w:style w:type="character" w:customStyle="1" w:styleId="10">
    <w:name w:val="Заголовок 1 Знак"/>
    <w:basedOn w:val="a0"/>
    <w:link w:val="1"/>
    <w:rsid w:val="0088501B"/>
    <w:rPr>
      <w:rFonts w:ascii="Bookman Old Style" w:hAnsi="Bookman Old Style"/>
      <w:sz w:val="28"/>
      <w:szCs w:val="24"/>
      <w:lang w:eastAsia="ru-RU"/>
    </w:rPr>
  </w:style>
  <w:style w:type="paragraph" w:styleId="a3">
    <w:name w:val="Title"/>
    <w:basedOn w:val="a"/>
    <w:link w:val="a4"/>
    <w:qFormat/>
    <w:rsid w:val="0088501B"/>
    <w:pPr>
      <w:jc w:val="center"/>
    </w:pPr>
    <w:rPr>
      <w:sz w:val="28"/>
    </w:rPr>
  </w:style>
  <w:style w:type="character" w:customStyle="1" w:styleId="a4">
    <w:name w:val="Название Знак"/>
    <w:basedOn w:val="a0"/>
    <w:link w:val="a3"/>
    <w:rsid w:val="0088501B"/>
    <w:rPr>
      <w:sz w:val="28"/>
      <w:szCs w:val="24"/>
      <w:lang w:eastAsia="ru-RU"/>
    </w:rPr>
  </w:style>
  <w:style w:type="table" w:styleId="a5">
    <w:name w:val="Table Grid"/>
    <w:basedOn w:val="a1"/>
    <w:uiPriority w:val="59"/>
    <w:rsid w:val="00D84335"/>
    <w:rPr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">
    <w:name w:val="Body Text 2"/>
    <w:basedOn w:val="a"/>
    <w:link w:val="20"/>
    <w:rsid w:val="00D84335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rsid w:val="00D84335"/>
    <w:rPr>
      <w:sz w:val="24"/>
      <w:szCs w:val="24"/>
      <w:lang w:eastAsia="ru-RU"/>
    </w:rPr>
  </w:style>
  <w:style w:type="paragraph" w:customStyle="1" w:styleId="ConsNonformat">
    <w:name w:val="ConsNonformat"/>
    <w:rsid w:val="00D84335"/>
    <w:pPr>
      <w:widowControl w:val="0"/>
      <w:autoSpaceDE w:val="0"/>
      <w:autoSpaceDN w:val="0"/>
      <w:adjustRightInd w:val="0"/>
    </w:pPr>
    <w:rPr>
      <w:rFonts w:ascii="Courier New" w:hAnsi="Courier New" w:cs="Courier New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Body Text 2" w:uiPriority="0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84335"/>
    <w:rPr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88501B"/>
    <w:pPr>
      <w:keepNext/>
      <w:jc w:val="center"/>
      <w:outlineLvl w:val="0"/>
    </w:pPr>
    <w:rPr>
      <w:rFonts w:ascii="Bookman Old Style" w:hAnsi="Bookman Old Style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Normalunindented">
    <w:name w:val="Normal unindented"/>
    <w:qFormat/>
    <w:rsid w:val="0088501B"/>
    <w:pPr>
      <w:spacing w:before="120" w:after="120" w:line="276" w:lineRule="auto"/>
      <w:jc w:val="both"/>
    </w:pPr>
    <w:rPr>
      <w:sz w:val="22"/>
      <w:szCs w:val="22"/>
      <w:lang w:eastAsia="ru-RU"/>
    </w:rPr>
  </w:style>
  <w:style w:type="character" w:customStyle="1" w:styleId="10">
    <w:name w:val="Заголовок 1 Знак"/>
    <w:basedOn w:val="a0"/>
    <w:link w:val="1"/>
    <w:rsid w:val="0088501B"/>
    <w:rPr>
      <w:rFonts w:ascii="Bookman Old Style" w:hAnsi="Bookman Old Style"/>
      <w:sz w:val="28"/>
      <w:szCs w:val="24"/>
      <w:lang w:eastAsia="ru-RU"/>
    </w:rPr>
  </w:style>
  <w:style w:type="paragraph" w:styleId="a3">
    <w:name w:val="Title"/>
    <w:basedOn w:val="a"/>
    <w:link w:val="a4"/>
    <w:qFormat/>
    <w:rsid w:val="0088501B"/>
    <w:pPr>
      <w:jc w:val="center"/>
    </w:pPr>
    <w:rPr>
      <w:sz w:val="28"/>
    </w:rPr>
  </w:style>
  <w:style w:type="character" w:customStyle="1" w:styleId="a4">
    <w:name w:val="Название Знак"/>
    <w:basedOn w:val="a0"/>
    <w:link w:val="a3"/>
    <w:rsid w:val="0088501B"/>
    <w:rPr>
      <w:sz w:val="28"/>
      <w:szCs w:val="24"/>
      <w:lang w:eastAsia="ru-RU"/>
    </w:rPr>
  </w:style>
  <w:style w:type="table" w:styleId="a5">
    <w:name w:val="Table Grid"/>
    <w:basedOn w:val="a1"/>
    <w:uiPriority w:val="59"/>
    <w:rsid w:val="00D84335"/>
    <w:rPr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">
    <w:name w:val="Body Text 2"/>
    <w:basedOn w:val="a"/>
    <w:link w:val="20"/>
    <w:rsid w:val="00D84335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rsid w:val="00D84335"/>
    <w:rPr>
      <w:sz w:val="24"/>
      <w:szCs w:val="24"/>
      <w:lang w:eastAsia="ru-RU"/>
    </w:rPr>
  </w:style>
  <w:style w:type="paragraph" w:customStyle="1" w:styleId="ConsNonformat">
    <w:name w:val="ConsNonformat"/>
    <w:rsid w:val="00D84335"/>
    <w:pPr>
      <w:widowControl w:val="0"/>
      <w:autoSpaceDE w:val="0"/>
      <w:autoSpaceDN w:val="0"/>
      <w:adjustRightInd w:val="0"/>
    </w:pPr>
    <w:rPr>
      <w:rFonts w:ascii="Courier New" w:hAnsi="Courier New" w:cs="Courier New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172</Words>
  <Characters>981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Труд</dc:creator>
  <cp:lastModifiedBy>Совет депутатов1</cp:lastModifiedBy>
  <cp:revision>5</cp:revision>
  <cp:lastPrinted>2023-02-14T06:51:00Z</cp:lastPrinted>
  <dcterms:created xsi:type="dcterms:W3CDTF">2023-02-10T04:04:00Z</dcterms:created>
  <dcterms:modified xsi:type="dcterms:W3CDTF">2023-03-01T05:00:00Z</dcterms:modified>
</cp:coreProperties>
</file>