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71A" w:rsidRPr="00BC3E9C" w:rsidRDefault="00B2071A" w:rsidP="00B2071A">
      <w:pPr>
        <w:pStyle w:val="a3"/>
      </w:pPr>
      <w:r w:rsidRPr="00BC3E9C">
        <w:t>Муниципальное образование «Смидовичский муниципальный район»</w:t>
      </w:r>
    </w:p>
    <w:p w:rsidR="00B2071A" w:rsidRPr="00BC3E9C" w:rsidRDefault="00B2071A" w:rsidP="00B2071A">
      <w:pPr>
        <w:jc w:val="center"/>
        <w:rPr>
          <w:sz w:val="28"/>
        </w:rPr>
      </w:pPr>
      <w:r w:rsidRPr="00BC3E9C">
        <w:rPr>
          <w:sz w:val="28"/>
        </w:rPr>
        <w:t>Еврейской автономной области</w:t>
      </w:r>
    </w:p>
    <w:p w:rsidR="00B2071A" w:rsidRPr="00BC3E9C" w:rsidRDefault="00B2071A" w:rsidP="00B2071A">
      <w:pPr>
        <w:jc w:val="center"/>
        <w:rPr>
          <w:sz w:val="28"/>
        </w:rPr>
      </w:pPr>
    </w:p>
    <w:p w:rsidR="00B2071A" w:rsidRPr="00BC3E9C" w:rsidRDefault="00B2071A" w:rsidP="00B2071A">
      <w:pPr>
        <w:jc w:val="center"/>
        <w:rPr>
          <w:sz w:val="28"/>
        </w:rPr>
      </w:pPr>
      <w:r w:rsidRPr="00BC3E9C">
        <w:rPr>
          <w:sz w:val="28"/>
        </w:rPr>
        <w:t>СОБРАНИЕ ДЕПУТАТОВ</w:t>
      </w:r>
    </w:p>
    <w:p w:rsidR="00B2071A" w:rsidRPr="00BC3E9C" w:rsidRDefault="00B2071A" w:rsidP="00B2071A">
      <w:pPr>
        <w:jc w:val="center"/>
        <w:rPr>
          <w:sz w:val="28"/>
        </w:rPr>
      </w:pPr>
    </w:p>
    <w:p w:rsidR="00B2071A" w:rsidRPr="00BC3E9C" w:rsidRDefault="00B2071A" w:rsidP="00B2071A">
      <w:pPr>
        <w:jc w:val="center"/>
        <w:rPr>
          <w:sz w:val="28"/>
        </w:rPr>
      </w:pPr>
      <w:r w:rsidRPr="00BC3E9C">
        <w:rPr>
          <w:sz w:val="28"/>
        </w:rPr>
        <w:t>РЕШЕНИЕ</w:t>
      </w:r>
    </w:p>
    <w:p w:rsidR="00B2071A" w:rsidRDefault="00B2071A" w:rsidP="00B2071A">
      <w:pPr>
        <w:jc w:val="both"/>
        <w:rPr>
          <w:sz w:val="28"/>
        </w:rPr>
      </w:pPr>
      <w:r>
        <w:rPr>
          <w:sz w:val="28"/>
        </w:rPr>
        <w:t>28.</w:t>
      </w:r>
      <w:r w:rsidR="001D3212">
        <w:rPr>
          <w:sz w:val="28"/>
        </w:rPr>
        <w:t>11</w:t>
      </w:r>
      <w:r>
        <w:rPr>
          <w:sz w:val="28"/>
        </w:rPr>
        <w:t>.2019</w:t>
      </w:r>
      <w:r w:rsidRPr="00BC3E9C"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 w:rsidR="001D3212">
        <w:rPr>
          <w:sz w:val="28"/>
        </w:rPr>
        <w:t xml:space="preserve">   </w:t>
      </w:r>
      <w:r w:rsidRPr="00BC3E9C">
        <w:rPr>
          <w:sz w:val="28"/>
        </w:rPr>
        <w:t>№</w:t>
      </w:r>
      <w:r>
        <w:rPr>
          <w:sz w:val="28"/>
        </w:rPr>
        <w:t xml:space="preserve"> </w:t>
      </w:r>
      <w:r w:rsidR="001D3212">
        <w:rPr>
          <w:sz w:val="28"/>
        </w:rPr>
        <w:t>24</w:t>
      </w:r>
    </w:p>
    <w:p w:rsidR="00B2071A" w:rsidRPr="00BC3E9C" w:rsidRDefault="00B2071A" w:rsidP="00B2071A">
      <w:pPr>
        <w:jc w:val="both"/>
        <w:rPr>
          <w:sz w:val="28"/>
        </w:rPr>
      </w:pPr>
    </w:p>
    <w:p w:rsidR="00B2071A" w:rsidRPr="00BC3E9C" w:rsidRDefault="00B2071A" w:rsidP="00B2071A">
      <w:pPr>
        <w:pStyle w:val="Heading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BC3E9C">
        <w:rPr>
          <w:rFonts w:ascii="Times New Roman" w:hAnsi="Times New Roman" w:cs="Times New Roman"/>
          <w:b w:val="0"/>
          <w:sz w:val="28"/>
          <w:szCs w:val="28"/>
        </w:rPr>
        <w:t>пос. Смидович</w:t>
      </w:r>
    </w:p>
    <w:p w:rsidR="00B2071A" w:rsidRDefault="00B2071A" w:rsidP="00B2071A">
      <w:pPr>
        <w:pStyle w:val="a5"/>
        <w:ind w:right="-2"/>
        <w:jc w:val="both"/>
        <w:rPr>
          <w:sz w:val="28"/>
          <w:szCs w:val="28"/>
        </w:rPr>
      </w:pPr>
      <w:r>
        <w:rPr>
          <w:sz w:val="28"/>
          <w:szCs w:val="28"/>
        </w:rPr>
        <w:t>О принятии решения Собрания депутатов «</w:t>
      </w:r>
      <w:r w:rsidRPr="00BC3E9C">
        <w:rPr>
          <w:sz w:val="28"/>
          <w:szCs w:val="28"/>
        </w:rPr>
        <w:t xml:space="preserve">О внесении </w:t>
      </w:r>
      <w:r>
        <w:rPr>
          <w:sz w:val="28"/>
          <w:szCs w:val="28"/>
        </w:rPr>
        <w:t>изменений</w:t>
      </w:r>
      <w:r w:rsidRPr="00BC3E9C">
        <w:rPr>
          <w:sz w:val="28"/>
          <w:szCs w:val="28"/>
        </w:rPr>
        <w:t xml:space="preserve"> в Устав муниципального образования «Смидовичский муниципальный район» Еврейской автономной области</w:t>
      </w:r>
      <w:r>
        <w:rPr>
          <w:sz w:val="28"/>
          <w:szCs w:val="28"/>
        </w:rPr>
        <w:t>»</w:t>
      </w:r>
    </w:p>
    <w:p w:rsidR="00B2071A" w:rsidRPr="00BC3E9C" w:rsidRDefault="00B2071A" w:rsidP="00B2071A">
      <w:pPr>
        <w:pStyle w:val="a5"/>
        <w:spacing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Руководствуясь пунктом 1 части 4 статьи 3 </w:t>
      </w:r>
      <w:r w:rsidRPr="00F618E9">
        <w:rPr>
          <w:sz w:val="28"/>
          <w:szCs w:val="28"/>
        </w:rPr>
        <w:t>Федеральн</w:t>
      </w:r>
      <w:r>
        <w:rPr>
          <w:sz w:val="28"/>
          <w:szCs w:val="28"/>
        </w:rPr>
        <w:t>ого</w:t>
      </w:r>
      <w:r w:rsidRPr="00F618E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F618E9">
        <w:rPr>
          <w:sz w:val="28"/>
          <w:szCs w:val="28"/>
        </w:rPr>
        <w:t xml:space="preserve"> от 21.07.2005 </w:t>
      </w:r>
      <w:r>
        <w:rPr>
          <w:sz w:val="28"/>
          <w:szCs w:val="28"/>
        </w:rPr>
        <w:t>№</w:t>
      </w:r>
      <w:r w:rsidRPr="00F618E9">
        <w:rPr>
          <w:sz w:val="28"/>
          <w:szCs w:val="28"/>
        </w:rPr>
        <w:t xml:space="preserve"> 97-ФЗ</w:t>
      </w:r>
      <w:r>
        <w:rPr>
          <w:sz w:val="28"/>
          <w:szCs w:val="28"/>
        </w:rPr>
        <w:t xml:space="preserve"> «</w:t>
      </w:r>
      <w:r w:rsidRPr="00F618E9">
        <w:rPr>
          <w:sz w:val="28"/>
          <w:szCs w:val="28"/>
        </w:rPr>
        <w:t>О государственной регистрации уставов муниципальных образований</w:t>
      </w:r>
      <w:r>
        <w:rPr>
          <w:sz w:val="28"/>
          <w:szCs w:val="28"/>
        </w:rPr>
        <w:t xml:space="preserve">», </w:t>
      </w:r>
      <w:r w:rsidRPr="00BC3E9C">
        <w:rPr>
          <w:sz w:val="28"/>
          <w:szCs w:val="28"/>
        </w:rPr>
        <w:t>Собрание депутатов</w:t>
      </w:r>
    </w:p>
    <w:p w:rsidR="00B2071A" w:rsidRPr="00BC3E9C" w:rsidRDefault="00B2071A" w:rsidP="00B2071A">
      <w:pPr>
        <w:pStyle w:val="a5"/>
        <w:spacing w:before="0" w:beforeAutospacing="0" w:after="0" w:afterAutospacing="0"/>
        <w:jc w:val="both"/>
        <w:rPr>
          <w:sz w:val="28"/>
          <w:szCs w:val="28"/>
        </w:rPr>
      </w:pPr>
      <w:r w:rsidRPr="00BC3E9C">
        <w:rPr>
          <w:sz w:val="28"/>
          <w:szCs w:val="28"/>
        </w:rPr>
        <w:t>РЕШИЛО:</w:t>
      </w:r>
    </w:p>
    <w:p w:rsidR="00B2071A" w:rsidRPr="00761ED0" w:rsidRDefault="00B2071A" w:rsidP="00B207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B0CA1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Принять решение Собрания депутатов </w:t>
      </w:r>
      <w:r w:rsidRPr="00761ED0">
        <w:rPr>
          <w:sz w:val="28"/>
          <w:szCs w:val="28"/>
        </w:rPr>
        <w:t>«О внесении изменений в Устав муниципального образования «Смидовичский муниципальный район» Еврейской автономной области»</w:t>
      </w:r>
      <w:r>
        <w:rPr>
          <w:sz w:val="28"/>
          <w:szCs w:val="28"/>
        </w:rPr>
        <w:t>.</w:t>
      </w:r>
    </w:p>
    <w:p w:rsidR="00B2071A" w:rsidRDefault="00B2071A" w:rsidP="00B207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Главе муниципального района в порядке, установленном частями </w:t>
      </w:r>
      <w:r>
        <w:rPr>
          <w:sz w:val="28"/>
          <w:szCs w:val="28"/>
        </w:rPr>
        <w:br/>
        <w:t xml:space="preserve">1, 3 </w:t>
      </w:r>
      <w:r w:rsidRPr="00761ED0">
        <w:rPr>
          <w:sz w:val="28"/>
          <w:szCs w:val="28"/>
        </w:rPr>
        <w:t>Федерального закона от 21.07.2005 № 97-ФЗ «О государственной регистрации уставов муниципальных образований»</w:t>
      </w:r>
      <w:r>
        <w:rPr>
          <w:sz w:val="28"/>
          <w:szCs w:val="28"/>
        </w:rPr>
        <w:t>, обеспечить направление соответствующих документов в Главное управление Министерства юстиции Российской Федерации по Хабаровскому краю и Еврейской автономной области для проверки и государственной регистрации.</w:t>
      </w:r>
    </w:p>
    <w:p w:rsidR="00B2071A" w:rsidRDefault="00B2071A" w:rsidP="00B207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Настоящее решение вступает в силу со дня его принятия. </w:t>
      </w:r>
    </w:p>
    <w:p w:rsidR="00B2071A" w:rsidRDefault="00B2071A" w:rsidP="00B2071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61"/>
        <w:gridCol w:w="2730"/>
        <w:gridCol w:w="2373"/>
      </w:tblGrid>
      <w:tr w:rsidR="00B2071A" w:rsidTr="00BD665B">
        <w:tc>
          <w:tcPr>
            <w:tcW w:w="4361" w:type="dxa"/>
          </w:tcPr>
          <w:p w:rsidR="00B2071A" w:rsidRDefault="00B2071A" w:rsidP="00BD665B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  <w:p w:rsidR="00B2071A" w:rsidRDefault="00B2071A" w:rsidP="00BD665B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Председатель Собрания депутатов</w:t>
            </w:r>
          </w:p>
        </w:tc>
        <w:tc>
          <w:tcPr>
            <w:tcW w:w="2730" w:type="dxa"/>
          </w:tcPr>
          <w:p w:rsidR="00B2071A" w:rsidRDefault="00B2071A" w:rsidP="00BD665B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</w:p>
        </w:tc>
        <w:tc>
          <w:tcPr>
            <w:tcW w:w="2373" w:type="dxa"/>
          </w:tcPr>
          <w:p w:rsidR="00B2071A" w:rsidRDefault="00B2071A" w:rsidP="00BD665B">
            <w:pPr>
              <w:autoSpaceDE w:val="0"/>
              <w:autoSpaceDN w:val="0"/>
              <w:adjustRightInd w:val="0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</w:r>
            <w:r>
              <w:rPr>
                <w:bCs/>
                <w:sz w:val="28"/>
                <w:szCs w:val="28"/>
              </w:rPr>
              <w:tab/>
              <w:t xml:space="preserve">         </w:t>
            </w:r>
            <w:r w:rsidR="001D3212">
              <w:rPr>
                <w:bCs/>
                <w:sz w:val="28"/>
                <w:szCs w:val="28"/>
              </w:rPr>
              <w:t xml:space="preserve">Р.Ф. Рекрут </w:t>
            </w:r>
            <w:r>
              <w:rPr>
                <w:bCs/>
                <w:sz w:val="28"/>
                <w:szCs w:val="28"/>
              </w:rPr>
              <w:t xml:space="preserve">  </w:t>
            </w:r>
          </w:p>
          <w:p w:rsidR="00B2071A" w:rsidRDefault="00B2071A" w:rsidP="00BD665B">
            <w:pPr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B2071A" w:rsidRDefault="00B2071A" w:rsidP="00B2071A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B2071A" w:rsidRPr="00C142D9" w:rsidRDefault="00B2071A" w:rsidP="00B2071A">
      <w:pPr>
        <w:autoSpaceDE w:val="0"/>
        <w:autoSpaceDN w:val="0"/>
        <w:adjustRightInd w:val="0"/>
        <w:jc w:val="center"/>
        <w:rPr>
          <w:bCs/>
          <w:sz w:val="28"/>
          <w:szCs w:val="28"/>
        </w:rPr>
      </w:pPr>
      <w:bookmarkStart w:id="0" w:name="_GoBack"/>
      <w:bookmarkEnd w:id="0"/>
    </w:p>
    <w:p w:rsidR="00B2071A" w:rsidRDefault="00B2071A" w:rsidP="00B2071A"/>
    <w:p w:rsidR="00B2071A" w:rsidRDefault="00B2071A" w:rsidP="00B2071A"/>
    <w:p w:rsidR="00F24293" w:rsidRDefault="00A77777"/>
    <w:sectPr w:rsidR="00F242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71A"/>
    <w:rsid w:val="001053DF"/>
    <w:rsid w:val="001D3212"/>
    <w:rsid w:val="002563FB"/>
    <w:rsid w:val="0027554C"/>
    <w:rsid w:val="0037739E"/>
    <w:rsid w:val="00554323"/>
    <w:rsid w:val="006B65D1"/>
    <w:rsid w:val="00732551"/>
    <w:rsid w:val="00733420"/>
    <w:rsid w:val="00770FAC"/>
    <w:rsid w:val="008B59EE"/>
    <w:rsid w:val="008D2A37"/>
    <w:rsid w:val="009D5D20"/>
    <w:rsid w:val="009F49FA"/>
    <w:rsid w:val="00A77777"/>
    <w:rsid w:val="00B0352A"/>
    <w:rsid w:val="00B2071A"/>
    <w:rsid w:val="00D35A83"/>
    <w:rsid w:val="00D42336"/>
    <w:rsid w:val="00D6713F"/>
    <w:rsid w:val="00DB7B83"/>
    <w:rsid w:val="00ED1B12"/>
    <w:rsid w:val="00EF7F15"/>
    <w:rsid w:val="00F12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71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2071A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B2071A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B2071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B2071A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B2071A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71A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B2071A"/>
    <w:pPr>
      <w:jc w:val="center"/>
    </w:pPr>
    <w:rPr>
      <w:sz w:val="28"/>
      <w:szCs w:val="20"/>
    </w:rPr>
  </w:style>
  <w:style w:type="character" w:customStyle="1" w:styleId="a4">
    <w:name w:val="Название Знак"/>
    <w:basedOn w:val="a0"/>
    <w:link w:val="a3"/>
    <w:uiPriority w:val="99"/>
    <w:rsid w:val="00B2071A"/>
    <w:rPr>
      <w:rFonts w:ascii="Times New Roman" w:eastAsia="SimSun" w:hAnsi="Times New Roman" w:cs="Times New Roman"/>
      <w:sz w:val="28"/>
      <w:szCs w:val="20"/>
      <w:lang w:eastAsia="ru-RU"/>
    </w:rPr>
  </w:style>
  <w:style w:type="paragraph" w:customStyle="1" w:styleId="Heading">
    <w:name w:val="Heading"/>
    <w:uiPriority w:val="99"/>
    <w:rsid w:val="00B2071A"/>
    <w:pPr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lang w:eastAsia="ru-RU"/>
    </w:rPr>
  </w:style>
  <w:style w:type="paragraph" w:styleId="a5">
    <w:name w:val="Normal (Web)"/>
    <w:basedOn w:val="a"/>
    <w:uiPriority w:val="99"/>
    <w:rsid w:val="00B2071A"/>
    <w:pPr>
      <w:spacing w:before="100" w:beforeAutospacing="1" w:after="100" w:afterAutospacing="1"/>
    </w:pPr>
  </w:style>
  <w:style w:type="table" w:styleId="a6">
    <w:name w:val="Table Grid"/>
    <w:basedOn w:val="a1"/>
    <w:uiPriority w:val="59"/>
    <w:rsid w:val="00B2071A"/>
    <w:pPr>
      <w:spacing w:after="0" w:line="240" w:lineRule="auto"/>
    </w:pPr>
    <w:rPr>
      <w:rFonts w:eastAsiaTheme="minorEastAsia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175</Words>
  <Characters>1003</Characters>
  <Application>Microsoft Office Word</Application>
  <DocSecurity>0</DocSecurity>
  <Lines>8</Lines>
  <Paragraphs>2</Paragraphs>
  <ScaleCrop>false</ScaleCrop>
  <Company>SPecialiST RePack</Company>
  <LinksUpToDate>false</LinksUpToDate>
  <CharactersWithSpaces>1176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Совет депутатов</dc:creator>
  <cp:lastModifiedBy>Совет депутатов1</cp:lastModifiedBy>
  <cp:revision>3</cp:revision>
  <dcterms:created xsi:type="dcterms:W3CDTF">2019-03-28T06:11:00Z</dcterms:created>
  <dcterms:modified xsi:type="dcterms:W3CDTF">2019-12-16T00:20:00Z</dcterms:modified>
</cp:coreProperties>
</file>