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C107D9" w:rsidRDefault="00C107D9" w:rsidP="00C10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25.07.2019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№ 52</w:t>
      </w:r>
    </w:p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C107D9" w:rsidRDefault="00C107D9" w:rsidP="00C10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07D9" w:rsidRDefault="00C107D9" w:rsidP="00C107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отчете о деятельности отдела МВД России по Смидовичскому району за первое полугодие 2019 года</w:t>
      </w:r>
    </w:p>
    <w:p w:rsidR="00C107D9" w:rsidRDefault="00C107D9" w:rsidP="00C10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07D9" w:rsidRDefault="00C107D9" w:rsidP="00C10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Федерального закона от 07.02.2011 № 3-ФЗ «О полиции», Приказа МВД России от 30.08.2011 № 975 «Об организации и проведении отчетов должностных лиц территориальных органов МВД России», заслушав отчет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начальника отдела МВД России по Смидовичскому району, начальника полиции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Вадима Станиславовича, Собрание депутатов</w:t>
      </w:r>
    </w:p>
    <w:p w:rsidR="00C107D9" w:rsidRDefault="00C107D9" w:rsidP="00C1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C107D9" w:rsidRDefault="00C107D9" w:rsidP="00C10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1. Отчет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начальника отдела МВД России по Смидовичскому району, начальника полиции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Цыба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Вадима Станиславовича о деятельности отдела МВД России по Смидовичскому району за первое </w:t>
      </w:r>
      <w:r>
        <w:rPr>
          <w:rFonts w:ascii="Times New Roman" w:hAnsi="Times New Roman" w:cs="Times New Roman"/>
          <w:sz w:val="28"/>
          <w:szCs w:val="28"/>
        </w:rPr>
        <w:t>полугодие 2019 года принять к сведению (прилагается).</w:t>
      </w:r>
    </w:p>
    <w:p w:rsidR="00C107D9" w:rsidRDefault="00C107D9" w:rsidP="00C10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Рекомендовать органам местного самоуправления городских, сельских поселений, входящих в состав Смидовичского муниципального района, оказывать содействие сотрудникам отдела МВД России по Смидовичскому району при выполнении возложенных на них обязанностей. </w:t>
      </w:r>
    </w:p>
    <w:p w:rsidR="00C107D9" w:rsidRDefault="00C107D9" w:rsidP="00C107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направить в отдел МВД России по Смидовичскому району. </w:t>
      </w:r>
    </w:p>
    <w:p w:rsidR="00C107D9" w:rsidRDefault="00C107D9" w:rsidP="00C107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</w:t>
      </w:r>
      <w:r>
        <w:rPr>
          <w:rStyle w:val="FontStyle18"/>
          <w:sz w:val="28"/>
          <w:szCs w:val="28"/>
        </w:rPr>
        <w:t>ешение вступает в силу со дня его подписания и подлежит опубликованию на официальном интернет-сайте органов местного самоуправления Смидовичского муниципального района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07D9" w:rsidRDefault="00C107D9" w:rsidP="00C1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07D9" w:rsidRDefault="00C107D9" w:rsidP="00C1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4079" w:rsidRDefault="00C107D9" w:rsidP="00C107D9">
      <w:r>
        <w:rPr>
          <w:rFonts w:ascii="Times New Roman" w:hAnsi="Times New Roman" w:cs="Times New Roman"/>
          <w:sz w:val="28"/>
          <w:szCs w:val="28"/>
        </w:rPr>
        <w:t>Председатель Собрания депутатов                                                  Г.Н. Побоков</w:t>
      </w:r>
      <w:bookmarkStart w:id="0" w:name="_GoBack"/>
      <w:bookmarkEnd w:id="0"/>
    </w:p>
    <w:sectPr w:rsidR="00AE4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55"/>
    <w:rsid w:val="00295B55"/>
    <w:rsid w:val="00826E49"/>
    <w:rsid w:val="00AE4079"/>
    <w:rsid w:val="00C1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C107D9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rsid w:val="00C107D9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3</cp:revision>
  <dcterms:created xsi:type="dcterms:W3CDTF">2019-08-07T04:50:00Z</dcterms:created>
  <dcterms:modified xsi:type="dcterms:W3CDTF">2019-08-07T04:50:00Z</dcterms:modified>
</cp:coreProperties>
</file>