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F20665"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ab/>
        <w:t>№_____</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8E0C0A" w:rsidRPr="00A41296" w:rsidRDefault="008E0C0A" w:rsidP="000D6FF8">
      <w:pPr>
        <w:tabs>
          <w:tab w:val="decimal" w:pos="8049"/>
        </w:tabs>
        <w:spacing w:after="0" w:line="240" w:lineRule="auto"/>
        <w:jc w:val="both"/>
        <w:rPr>
          <w:rFonts w:ascii="Times New Roman" w:eastAsia="Times New Roman" w:hAnsi="Times New Roman" w:cs="Times New Roman"/>
          <w:lang w:eastAsia="ru-RU"/>
        </w:rPr>
      </w:pPr>
    </w:p>
    <w:p w:rsidR="004C2298"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00892A99">
        <w:rPr>
          <w:rFonts w:ascii="Times New Roman" w:eastAsia="Times New Roman" w:hAnsi="Times New Roman" w:cs="Times New Roman"/>
          <w:sz w:val="28"/>
          <w:szCs w:val="28"/>
          <w:lang w:eastAsia="ru-RU"/>
        </w:rPr>
        <w:t xml:space="preserve">, утверждённый постановлением </w:t>
      </w:r>
      <w:r w:rsidR="003A4AD3">
        <w:rPr>
          <w:rFonts w:ascii="Times New Roman" w:eastAsia="Times New Roman" w:hAnsi="Times New Roman" w:cs="Times New Roman"/>
          <w:sz w:val="28"/>
          <w:szCs w:val="28"/>
          <w:lang w:eastAsia="ru-RU"/>
        </w:rPr>
        <w:t xml:space="preserve">                       </w:t>
      </w:r>
      <w:r w:rsidR="00892A99">
        <w:rPr>
          <w:rFonts w:ascii="Times New Roman" w:eastAsia="Times New Roman" w:hAnsi="Times New Roman" w:cs="Times New Roman"/>
          <w:sz w:val="28"/>
          <w:szCs w:val="28"/>
          <w:lang w:eastAsia="ru-RU"/>
        </w:rPr>
        <w:t xml:space="preserve">от </w:t>
      </w:r>
      <w:r w:rsidR="003A4AD3">
        <w:rPr>
          <w:rFonts w:ascii="Times New Roman" w:eastAsia="Times New Roman" w:hAnsi="Times New Roman" w:cs="Times New Roman"/>
          <w:sz w:val="28"/>
          <w:szCs w:val="28"/>
          <w:lang w:eastAsia="ru-RU"/>
        </w:rPr>
        <w:t>16</w:t>
      </w:r>
      <w:r w:rsidR="00892A99">
        <w:rPr>
          <w:rFonts w:ascii="Times New Roman" w:eastAsia="Times New Roman" w:hAnsi="Times New Roman" w:cs="Times New Roman"/>
          <w:sz w:val="28"/>
          <w:szCs w:val="28"/>
          <w:lang w:eastAsia="ru-RU"/>
        </w:rPr>
        <w:t>.</w:t>
      </w:r>
      <w:r w:rsidR="00E20D8E">
        <w:rPr>
          <w:rFonts w:ascii="Times New Roman" w:eastAsia="Times New Roman" w:hAnsi="Times New Roman" w:cs="Times New Roman"/>
          <w:sz w:val="28"/>
          <w:szCs w:val="28"/>
          <w:lang w:eastAsia="ru-RU"/>
        </w:rPr>
        <w:t>0</w:t>
      </w:r>
      <w:r w:rsidR="003A4AD3">
        <w:rPr>
          <w:rFonts w:ascii="Times New Roman" w:eastAsia="Times New Roman" w:hAnsi="Times New Roman" w:cs="Times New Roman"/>
          <w:sz w:val="28"/>
          <w:szCs w:val="28"/>
          <w:lang w:eastAsia="ru-RU"/>
        </w:rPr>
        <w:t>5</w:t>
      </w:r>
      <w:r w:rsidR="00892A99">
        <w:rPr>
          <w:rFonts w:ascii="Times New Roman" w:eastAsia="Times New Roman" w:hAnsi="Times New Roman" w:cs="Times New Roman"/>
          <w:sz w:val="28"/>
          <w:szCs w:val="28"/>
          <w:lang w:eastAsia="ru-RU"/>
        </w:rPr>
        <w:t>.201</w:t>
      </w:r>
      <w:r w:rsidR="003A4AD3">
        <w:rPr>
          <w:rFonts w:ascii="Times New Roman" w:eastAsia="Times New Roman" w:hAnsi="Times New Roman" w:cs="Times New Roman"/>
          <w:sz w:val="28"/>
          <w:szCs w:val="28"/>
          <w:lang w:eastAsia="ru-RU"/>
        </w:rPr>
        <w:t xml:space="preserve">6 </w:t>
      </w:r>
      <w:r w:rsidR="00892A99">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179</w:t>
      </w:r>
      <w:r w:rsidR="00892A99">
        <w:rPr>
          <w:rFonts w:ascii="Times New Roman" w:eastAsia="Times New Roman" w:hAnsi="Times New Roman" w:cs="Times New Roman"/>
          <w:sz w:val="28"/>
          <w:szCs w:val="28"/>
          <w:lang w:eastAsia="ru-RU"/>
        </w:rPr>
        <w:t xml:space="preserve"> </w:t>
      </w:r>
    </w:p>
    <w:p w:rsidR="00892A99" w:rsidRPr="00A41296" w:rsidRDefault="00892A99" w:rsidP="000D6FF8">
      <w:pPr>
        <w:tabs>
          <w:tab w:val="decimal" w:pos="8049"/>
        </w:tabs>
        <w:spacing w:after="0" w:line="240" w:lineRule="auto"/>
        <w:jc w:val="both"/>
        <w:rPr>
          <w:rFonts w:ascii="Times New Roman" w:eastAsia="Times New Roman" w:hAnsi="Times New Roman" w:cs="Times New Roman"/>
          <w:lang w:eastAsia="ru-RU"/>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sidR="00EB586A">
        <w:rPr>
          <w:rFonts w:ascii="Times New Roman" w:eastAsia="Times New Roman" w:hAnsi="Times New Roman" w:cs="Times New Roman"/>
          <w:sz w:val="28"/>
          <w:szCs w:val="28"/>
          <w:lang w:eastAsia="ru-RU"/>
        </w:rPr>
        <w:t xml:space="preserve">, утверждённый постановлением </w:t>
      </w:r>
      <w:r w:rsidR="003C0E8A">
        <w:rPr>
          <w:rFonts w:ascii="Times New Roman" w:eastAsia="Times New Roman" w:hAnsi="Times New Roman" w:cs="Times New Roman"/>
          <w:sz w:val="28"/>
          <w:szCs w:val="28"/>
          <w:lang w:eastAsia="ru-RU"/>
        </w:rPr>
        <w:t>от 16.05.2016 № 179 «Об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A41296">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Pr="00A41296" w:rsidRDefault="00EB586A" w:rsidP="000E50B4">
      <w:pPr>
        <w:spacing w:after="0" w:line="240" w:lineRule="auto"/>
        <w:jc w:val="both"/>
        <w:rPr>
          <w:rFonts w:ascii="Times New Roman" w:eastAsia="Times New Roman" w:hAnsi="Times New Roman" w:cs="Times New Roman"/>
          <w:sz w:val="40"/>
          <w:szCs w:val="40"/>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Pr="005F3720"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E13F6A" w:rsidTr="00E13F6A">
        <w:tc>
          <w:tcPr>
            <w:tcW w:w="3190" w:type="dxa"/>
          </w:tcPr>
          <w:p w:rsidR="00E13F6A" w:rsidRDefault="00E13F6A"/>
        </w:tc>
        <w:tc>
          <w:tcPr>
            <w:tcW w:w="3190" w:type="dxa"/>
          </w:tcPr>
          <w:p w:rsidR="00E13F6A" w:rsidRDefault="00E13F6A"/>
        </w:tc>
        <w:tc>
          <w:tcPr>
            <w:tcW w:w="3191" w:type="dxa"/>
          </w:tcPr>
          <w:p w:rsidR="00E13F6A" w:rsidRDefault="00E13F6A">
            <w:pPr>
              <w:rPr>
                <w:sz w:val="28"/>
              </w:rPr>
            </w:pPr>
            <w:r>
              <w:rPr>
                <w:sz w:val="28"/>
              </w:rPr>
              <w:t>ПРИЛОЖЕНИЕ</w:t>
            </w:r>
          </w:p>
          <w:p w:rsidR="00E13F6A" w:rsidRDefault="00E13F6A">
            <w:pPr>
              <w:rPr>
                <w:sz w:val="28"/>
              </w:rPr>
            </w:pPr>
          </w:p>
          <w:p w:rsidR="00E13F6A" w:rsidRDefault="00E13F6A">
            <w:pPr>
              <w:rPr>
                <w:sz w:val="28"/>
              </w:rPr>
            </w:pPr>
            <w:r>
              <w:rPr>
                <w:sz w:val="28"/>
              </w:rPr>
              <w:t>к постановлению администрации муниципального района от __________№______</w:t>
            </w:r>
          </w:p>
          <w:p w:rsidR="00E13F6A" w:rsidRDefault="00E13F6A"/>
        </w:tc>
      </w:tr>
    </w:tbl>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E13F6A" w:rsidRDefault="00E13F6A" w:rsidP="00E13F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отказ в предоставлении муниципальной услуги, если основания отказа не предусмотрены федеральными законами и принятыми в соответствии с </w:t>
      </w:r>
      <w:r>
        <w:rPr>
          <w:rFonts w:ascii="Times New Roman" w:eastAsia="Times New Roman" w:hAnsi="Times New Roman" w:cs="Times New Roman"/>
          <w:sz w:val="28"/>
          <w:szCs w:val="28"/>
          <w:lang w:eastAsia="ru-RU"/>
        </w:rPr>
        <w:lastRenderedPageBreak/>
        <w:t>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E13F6A" w:rsidRDefault="00E13F6A" w:rsidP="00E13F6A">
      <w:pPr>
        <w:spacing w:after="0" w:line="240" w:lineRule="auto"/>
        <w:jc w:val="center"/>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E13F6A" w:rsidRDefault="00E13F6A" w:rsidP="00E13F6A">
      <w:pPr>
        <w:spacing w:after="0" w:line="240" w:lineRule="auto"/>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E13F6A" w:rsidRDefault="00E13F6A" w:rsidP="00E13F6A">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По поручению главы администрации муниципального района жалоба может быть рассмотрена заместителем главы администрации муниципального района, курирующего комитет по управлению муниципальным имуществом.</w:t>
      </w:r>
    </w:p>
    <w:p w:rsidR="00E13F6A" w:rsidRDefault="00E13F6A" w:rsidP="00E13F6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E13F6A" w:rsidRDefault="00E13F6A" w:rsidP="00E13F6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FE4F42" w:rsidRDefault="00FE4F42" w:rsidP="00E13F6A">
      <w:pPr>
        <w:spacing w:after="0" w:line="240" w:lineRule="auto"/>
        <w:jc w:val="both"/>
        <w:rPr>
          <w:rFonts w:ascii="Times New Roman" w:eastAsia="Times New Roman" w:hAnsi="Times New Roman" w:cs="Times New Roman"/>
          <w:sz w:val="28"/>
          <w:szCs w:val="28"/>
          <w:lang w:eastAsia="ru-RU"/>
        </w:rPr>
      </w:pPr>
    </w:p>
    <w:p w:rsidR="00FE4F42" w:rsidRDefault="00FE4F42"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5.4. Порядок подачи и рассмотрения жалобы</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5.5. Сроки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E13F6A" w:rsidRDefault="00E13F6A" w:rsidP="00FE4F42">
      <w:pPr>
        <w:spacing w:after="0" w:line="240" w:lineRule="auto"/>
        <w:jc w:val="both"/>
        <w:rPr>
          <w:rFonts w:ascii="Times New Roman" w:eastAsia="Times New Roman" w:hAnsi="Times New Roman" w:cs="Times New Roman"/>
          <w:sz w:val="28"/>
          <w:szCs w:val="28"/>
          <w:lang w:eastAsia="ru-RU"/>
        </w:rPr>
      </w:pPr>
      <w:bookmarkStart w:id="0" w:name="_GoBack"/>
      <w:bookmarkEnd w:id="0"/>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E13F6A" w:rsidRDefault="00E13F6A" w:rsidP="00E13F6A">
      <w:pPr>
        <w:spacing w:after="0" w:line="240" w:lineRule="auto"/>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w:t>
      </w:r>
      <w:r>
        <w:rPr>
          <w:rFonts w:ascii="Times New Roman" w:eastAsia="Times New Roman" w:hAnsi="Times New Roman" w:cs="Times New Roman"/>
          <w:sz w:val="28"/>
          <w:szCs w:val="28"/>
          <w:lang w:eastAsia="ru-RU"/>
        </w:rPr>
        <w:lastRenderedPageBreak/>
        <w:t>обжалования, в установленном законодательством Российской Федерации порядке.</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E13F6A" w:rsidRDefault="00E13F6A" w:rsidP="00E13F6A">
      <w:pPr>
        <w:spacing w:after="0" w:line="240" w:lineRule="auto"/>
        <w:ind w:firstLine="708"/>
        <w:jc w:val="both"/>
        <w:rPr>
          <w:rFonts w:ascii="Times New Roman" w:eastAsia="Times New Roman" w:hAnsi="Times New Roman" w:cs="Times New Roman"/>
          <w:sz w:val="28"/>
          <w:szCs w:val="28"/>
          <w:lang w:eastAsia="ru-RU"/>
        </w:rPr>
      </w:pPr>
    </w:p>
    <w:p w:rsidR="00E13F6A" w:rsidRDefault="00E13F6A" w:rsidP="00E13F6A">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E13F6A" w:rsidRDefault="00E13F6A" w:rsidP="00E13F6A">
      <w:pPr>
        <w:spacing w:after="0" w:line="240" w:lineRule="auto"/>
        <w:ind w:firstLine="709"/>
        <w:jc w:val="center"/>
        <w:rPr>
          <w:rFonts w:ascii="Times New Roman" w:eastAsia="Times New Roman" w:hAnsi="Times New Roman" w:cs="Times New Roman"/>
          <w:sz w:val="28"/>
          <w:szCs w:val="28"/>
          <w:lang w:eastAsia="ru-RU"/>
        </w:rPr>
      </w:pPr>
    </w:p>
    <w:p w:rsidR="00E13F6A" w:rsidRDefault="00E13F6A" w:rsidP="00E13F6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265A1F">
      <w:pPr>
        <w:spacing w:after="0" w:line="240" w:lineRule="auto"/>
        <w:ind w:hanging="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sectPr w:rsidR="003971BB" w:rsidRPr="00FC3CB5" w:rsidSect="00A41296">
      <w:headerReference w:type="first" r:id="rId6"/>
      <w:pgSz w:w="11906" w:h="16838"/>
      <w:pgMar w:top="1134" w:right="850"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7DE" w:rsidRDefault="00BE57DE">
      <w:pPr>
        <w:spacing w:after="0" w:line="240" w:lineRule="auto"/>
      </w:pPr>
      <w:r>
        <w:separator/>
      </w:r>
    </w:p>
  </w:endnote>
  <w:endnote w:type="continuationSeparator" w:id="0">
    <w:p w:rsidR="00BE57DE" w:rsidRDefault="00BE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7DE" w:rsidRDefault="00BE57DE">
      <w:pPr>
        <w:spacing w:after="0" w:line="240" w:lineRule="auto"/>
      </w:pPr>
      <w:r>
        <w:separator/>
      </w:r>
    </w:p>
  </w:footnote>
  <w:footnote w:type="continuationSeparator" w:id="0">
    <w:p w:rsidR="00BE57DE" w:rsidRDefault="00BE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F6A" w:rsidRDefault="00E13F6A" w:rsidP="00E13F6A">
    <w:pPr>
      <w:pStyle w:val="a4"/>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6402E"/>
    <w:rsid w:val="000673A2"/>
    <w:rsid w:val="000B09DB"/>
    <w:rsid w:val="000B3DFF"/>
    <w:rsid w:val="000D6FF8"/>
    <w:rsid w:val="000E50B4"/>
    <w:rsid w:val="000F1868"/>
    <w:rsid w:val="0018404D"/>
    <w:rsid w:val="001C13B6"/>
    <w:rsid w:val="001C2E2C"/>
    <w:rsid w:val="001F61DC"/>
    <w:rsid w:val="00206B5C"/>
    <w:rsid w:val="00234FBA"/>
    <w:rsid w:val="00264D34"/>
    <w:rsid w:val="00265A1F"/>
    <w:rsid w:val="0028148D"/>
    <w:rsid w:val="002C7CBD"/>
    <w:rsid w:val="002E3D74"/>
    <w:rsid w:val="0032390A"/>
    <w:rsid w:val="00342F83"/>
    <w:rsid w:val="00366496"/>
    <w:rsid w:val="0038072B"/>
    <w:rsid w:val="003971BB"/>
    <w:rsid w:val="003A1AB8"/>
    <w:rsid w:val="003A4AD3"/>
    <w:rsid w:val="003C0E8A"/>
    <w:rsid w:val="003C3668"/>
    <w:rsid w:val="003C437F"/>
    <w:rsid w:val="003C53F2"/>
    <w:rsid w:val="003C6901"/>
    <w:rsid w:val="003E66D3"/>
    <w:rsid w:val="00417004"/>
    <w:rsid w:val="004926C2"/>
    <w:rsid w:val="004A2D49"/>
    <w:rsid w:val="004C2298"/>
    <w:rsid w:val="004F170F"/>
    <w:rsid w:val="00540EC9"/>
    <w:rsid w:val="00571673"/>
    <w:rsid w:val="00582113"/>
    <w:rsid w:val="005C070E"/>
    <w:rsid w:val="005C45C7"/>
    <w:rsid w:val="005D1DFD"/>
    <w:rsid w:val="005F3720"/>
    <w:rsid w:val="006250E9"/>
    <w:rsid w:val="0063374D"/>
    <w:rsid w:val="006513CE"/>
    <w:rsid w:val="00675B53"/>
    <w:rsid w:val="00747C62"/>
    <w:rsid w:val="00755853"/>
    <w:rsid w:val="0079276E"/>
    <w:rsid w:val="007B0ACD"/>
    <w:rsid w:val="007D5672"/>
    <w:rsid w:val="00825FA6"/>
    <w:rsid w:val="00892A99"/>
    <w:rsid w:val="008A2305"/>
    <w:rsid w:val="008C2397"/>
    <w:rsid w:val="008E0C0A"/>
    <w:rsid w:val="00963900"/>
    <w:rsid w:val="009816CC"/>
    <w:rsid w:val="0099118E"/>
    <w:rsid w:val="00991442"/>
    <w:rsid w:val="009E0D10"/>
    <w:rsid w:val="00A41296"/>
    <w:rsid w:val="00A47E50"/>
    <w:rsid w:val="00A6761E"/>
    <w:rsid w:val="00A77A0A"/>
    <w:rsid w:val="00A92126"/>
    <w:rsid w:val="00AC24B3"/>
    <w:rsid w:val="00AF0032"/>
    <w:rsid w:val="00B050D1"/>
    <w:rsid w:val="00B42D73"/>
    <w:rsid w:val="00BE57DE"/>
    <w:rsid w:val="00C00BDD"/>
    <w:rsid w:val="00C7231C"/>
    <w:rsid w:val="00CA50F9"/>
    <w:rsid w:val="00CD6C14"/>
    <w:rsid w:val="00D152AF"/>
    <w:rsid w:val="00D31752"/>
    <w:rsid w:val="00D818DC"/>
    <w:rsid w:val="00DE11BE"/>
    <w:rsid w:val="00E005CD"/>
    <w:rsid w:val="00E13F6A"/>
    <w:rsid w:val="00E20D8E"/>
    <w:rsid w:val="00E4572D"/>
    <w:rsid w:val="00E9065F"/>
    <w:rsid w:val="00EB586A"/>
    <w:rsid w:val="00EC49C7"/>
    <w:rsid w:val="00ED4FB3"/>
    <w:rsid w:val="00EE15BA"/>
    <w:rsid w:val="00F20665"/>
    <w:rsid w:val="00F60787"/>
    <w:rsid w:val="00F62B55"/>
    <w:rsid w:val="00FC3CB5"/>
    <w:rsid w:val="00FE4F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AD0B"/>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967634">
      <w:bodyDiv w:val="1"/>
      <w:marLeft w:val="0"/>
      <w:marRight w:val="0"/>
      <w:marTop w:val="0"/>
      <w:marBottom w:val="0"/>
      <w:divBdr>
        <w:top w:val="none" w:sz="0" w:space="0" w:color="auto"/>
        <w:left w:val="none" w:sz="0" w:space="0" w:color="auto"/>
        <w:bottom w:val="none" w:sz="0" w:space="0" w:color="auto"/>
        <w:right w:val="none" w:sz="0" w:space="0" w:color="auto"/>
      </w:divBdr>
    </w:div>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1871</Words>
  <Characters>10671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4</cp:revision>
  <cp:lastPrinted>2018-04-09T02:08:00Z</cp:lastPrinted>
  <dcterms:created xsi:type="dcterms:W3CDTF">2018-04-09T02:22:00Z</dcterms:created>
  <dcterms:modified xsi:type="dcterms:W3CDTF">2018-04-09T02:31:00Z</dcterms:modified>
</cp:coreProperties>
</file>