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7CA81" w14:textId="2BCF6EC5" w:rsidR="006839F8" w:rsidRDefault="006839F8" w:rsidP="006839F8">
      <w:pPr>
        <w:tabs>
          <w:tab w:val="left" w:pos="454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14:paraId="655DC143" w14:textId="7814D762" w:rsidR="006839F8" w:rsidRPr="00062CCD" w:rsidRDefault="006839F8" w:rsidP="006839F8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062CC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58CC1B8D" w14:textId="77777777" w:rsidR="006839F8" w:rsidRPr="00062CCD" w:rsidRDefault="006839F8" w:rsidP="006839F8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t>Еврейской автономной области</w:t>
      </w:r>
    </w:p>
    <w:p w14:paraId="2949E5DD" w14:textId="77777777" w:rsidR="006839F8" w:rsidRPr="00062CCD" w:rsidRDefault="006839F8" w:rsidP="006839F8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br/>
      </w:r>
      <w:proofErr w:type="gramStart"/>
      <w:r w:rsidRPr="00062CCD">
        <w:rPr>
          <w:sz w:val="28"/>
          <w:szCs w:val="28"/>
        </w:rPr>
        <w:t>АДМИНИСТРАЦИЯ  МУНИЦИПАЛЬНОГО</w:t>
      </w:r>
      <w:proofErr w:type="gramEnd"/>
      <w:r w:rsidRPr="00062CCD">
        <w:rPr>
          <w:sz w:val="28"/>
          <w:szCs w:val="28"/>
        </w:rPr>
        <w:t xml:space="preserve"> РАЙОНА  </w:t>
      </w:r>
    </w:p>
    <w:p w14:paraId="13040982" w14:textId="77777777" w:rsidR="006839F8" w:rsidRPr="00062CCD" w:rsidRDefault="006839F8" w:rsidP="006839F8">
      <w:pPr>
        <w:tabs>
          <w:tab w:val="left" w:pos="454"/>
        </w:tabs>
        <w:jc w:val="center"/>
        <w:rPr>
          <w:sz w:val="28"/>
          <w:szCs w:val="28"/>
        </w:rPr>
      </w:pPr>
    </w:p>
    <w:p w14:paraId="1CED78E0" w14:textId="77777777" w:rsidR="006839F8" w:rsidRPr="00062CCD" w:rsidRDefault="006839F8" w:rsidP="006839F8">
      <w:pPr>
        <w:tabs>
          <w:tab w:val="left" w:pos="454"/>
        </w:tabs>
        <w:jc w:val="center"/>
        <w:rPr>
          <w:sz w:val="28"/>
          <w:szCs w:val="28"/>
        </w:rPr>
      </w:pPr>
      <w:r w:rsidRPr="00062CCD">
        <w:rPr>
          <w:sz w:val="28"/>
          <w:szCs w:val="28"/>
        </w:rPr>
        <w:t xml:space="preserve">ПОСТАНОВЛЕНИЕ </w:t>
      </w:r>
    </w:p>
    <w:p w14:paraId="5D42E923" w14:textId="77777777" w:rsidR="006839F8" w:rsidRDefault="006839F8" w:rsidP="006839F8">
      <w:pPr>
        <w:tabs>
          <w:tab w:val="left" w:pos="454"/>
        </w:tabs>
        <w:jc w:val="center"/>
        <w:rPr>
          <w:sz w:val="28"/>
          <w:szCs w:val="28"/>
        </w:rPr>
      </w:pPr>
    </w:p>
    <w:p w14:paraId="6AF6D3A8" w14:textId="77777777" w:rsidR="006839F8" w:rsidRPr="00062CCD" w:rsidRDefault="006839F8" w:rsidP="006839F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62CCD">
        <w:rPr>
          <w:sz w:val="28"/>
          <w:szCs w:val="28"/>
        </w:rPr>
        <w:t>_____</w:t>
      </w:r>
      <w:r>
        <w:rPr>
          <w:sz w:val="28"/>
          <w:szCs w:val="28"/>
        </w:rPr>
        <w:t>»</w:t>
      </w:r>
      <w:r w:rsidRPr="00062CCD">
        <w:rPr>
          <w:sz w:val="28"/>
          <w:szCs w:val="28"/>
        </w:rPr>
        <w:t xml:space="preserve"> ___________ </w:t>
      </w:r>
      <w:proofErr w:type="gramStart"/>
      <w:r w:rsidRPr="00062CCD">
        <w:rPr>
          <w:sz w:val="28"/>
          <w:szCs w:val="28"/>
        </w:rPr>
        <w:t>20</w:t>
      </w:r>
      <w:r>
        <w:rPr>
          <w:sz w:val="28"/>
          <w:szCs w:val="28"/>
        </w:rPr>
        <w:t xml:space="preserve">26 </w:t>
      </w:r>
      <w:r w:rsidRPr="00062CCD">
        <w:rPr>
          <w:sz w:val="28"/>
          <w:szCs w:val="28"/>
        </w:rPr>
        <w:t xml:space="preserve"> </w:t>
      </w:r>
      <w:r w:rsidRPr="00062CCD">
        <w:rPr>
          <w:sz w:val="28"/>
          <w:szCs w:val="28"/>
        </w:rPr>
        <w:tab/>
      </w:r>
      <w:proofErr w:type="gramEnd"/>
      <w:r w:rsidRPr="00062CC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               </w:t>
      </w:r>
      <w:r w:rsidRPr="00062CCD">
        <w:rPr>
          <w:sz w:val="28"/>
          <w:szCs w:val="28"/>
        </w:rPr>
        <w:t xml:space="preserve"> №_______</w:t>
      </w:r>
    </w:p>
    <w:p w14:paraId="1A22BC1C" w14:textId="77777777" w:rsidR="006839F8" w:rsidRDefault="006839F8" w:rsidP="006839F8">
      <w:pPr>
        <w:tabs>
          <w:tab w:val="left" w:pos="454"/>
        </w:tabs>
        <w:jc w:val="center"/>
        <w:rPr>
          <w:sz w:val="28"/>
          <w:szCs w:val="28"/>
        </w:rPr>
      </w:pPr>
      <w:proofErr w:type="spellStart"/>
      <w:proofErr w:type="gramStart"/>
      <w:r w:rsidRPr="00062CCD">
        <w:rPr>
          <w:sz w:val="28"/>
          <w:szCs w:val="28"/>
        </w:rPr>
        <w:t>пос.Смидович</w:t>
      </w:r>
      <w:proofErr w:type="spellEnd"/>
      <w:proofErr w:type="gramEnd"/>
    </w:p>
    <w:p w14:paraId="41973D30" w14:textId="77777777" w:rsidR="006839F8" w:rsidRDefault="006839F8" w:rsidP="006839F8">
      <w:pPr>
        <w:tabs>
          <w:tab w:val="left" w:pos="454"/>
        </w:tabs>
        <w:jc w:val="both"/>
        <w:rPr>
          <w:sz w:val="28"/>
          <w:szCs w:val="28"/>
        </w:rPr>
      </w:pPr>
    </w:p>
    <w:p w14:paraId="62132B0F" w14:textId="77777777" w:rsidR="006839F8" w:rsidRDefault="006839F8" w:rsidP="006839F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муниципального района от </w:t>
      </w:r>
      <w:r w:rsidRPr="00822ECE">
        <w:rPr>
          <w:sz w:val="28"/>
          <w:szCs w:val="28"/>
        </w:rPr>
        <w:t xml:space="preserve">18.12.2025 № 490 </w:t>
      </w:r>
      <w:r>
        <w:rPr>
          <w:sz w:val="28"/>
          <w:szCs w:val="28"/>
        </w:rPr>
        <w:t>«</w:t>
      </w:r>
      <w:r w:rsidRPr="00822ECE">
        <w:rPr>
          <w:sz w:val="28"/>
          <w:szCs w:val="28"/>
        </w:rPr>
        <w:t xml:space="preserve">Об утверждении Положения об оплате труда работников муниципальных образовательных учреждений </w:t>
      </w:r>
      <w:proofErr w:type="gramStart"/>
      <w:r w:rsidRPr="00822ECE">
        <w:rPr>
          <w:sz w:val="28"/>
          <w:szCs w:val="28"/>
        </w:rPr>
        <w:t>Смидовичского  муниципального</w:t>
      </w:r>
      <w:proofErr w:type="gramEnd"/>
      <w:r w:rsidRPr="00822ECE">
        <w:rPr>
          <w:sz w:val="28"/>
          <w:szCs w:val="28"/>
        </w:rPr>
        <w:t xml:space="preserve"> </w:t>
      </w:r>
      <w:proofErr w:type="gramStart"/>
      <w:r w:rsidRPr="00822ECE">
        <w:rPr>
          <w:sz w:val="28"/>
          <w:szCs w:val="28"/>
        </w:rPr>
        <w:t>района  Еврейской</w:t>
      </w:r>
      <w:proofErr w:type="gramEnd"/>
      <w:r w:rsidRPr="00822ECE">
        <w:rPr>
          <w:sz w:val="28"/>
          <w:szCs w:val="28"/>
        </w:rPr>
        <w:t xml:space="preserve"> автономной области</w:t>
      </w:r>
      <w:r>
        <w:rPr>
          <w:sz w:val="28"/>
          <w:szCs w:val="28"/>
        </w:rPr>
        <w:t xml:space="preserve">» </w:t>
      </w:r>
    </w:p>
    <w:p w14:paraId="1467C960" w14:textId="77777777" w:rsidR="006839F8" w:rsidRDefault="006839F8" w:rsidP="006839F8">
      <w:pPr>
        <w:tabs>
          <w:tab w:val="left" w:pos="454"/>
        </w:tabs>
        <w:jc w:val="both"/>
        <w:rPr>
          <w:sz w:val="28"/>
          <w:szCs w:val="28"/>
        </w:rPr>
      </w:pPr>
    </w:p>
    <w:p w14:paraId="6CA52311" w14:textId="77777777" w:rsidR="006839F8" w:rsidRPr="00B907A2" w:rsidRDefault="006839F8" w:rsidP="006839F8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 целях совершенствования системы оплаты труда работников образовательных учреждений Смидовичского муниципального района </w:t>
      </w:r>
      <w:r w:rsidRPr="00B907A2">
        <w:rPr>
          <w:sz w:val="28"/>
          <w:szCs w:val="28"/>
        </w:rPr>
        <w:t xml:space="preserve">Еврейской автономной области администрация муниципального района </w:t>
      </w:r>
    </w:p>
    <w:p w14:paraId="163F300D" w14:textId="77777777" w:rsidR="006839F8" w:rsidRPr="00B907A2" w:rsidRDefault="006839F8" w:rsidP="006839F8">
      <w:pPr>
        <w:tabs>
          <w:tab w:val="left" w:pos="454"/>
        </w:tabs>
        <w:jc w:val="both"/>
        <w:rPr>
          <w:sz w:val="28"/>
          <w:szCs w:val="28"/>
        </w:rPr>
      </w:pPr>
      <w:r w:rsidRPr="00B907A2">
        <w:rPr>
          <w:sz w:val="28"/>
          <w:szCs w:val="28"/>
        </w:rPr>
        <w:t xml:space="preserve">ПОСТАНОВЛЯЕТ: </w:t>
      </w:r>
    </w:p>
    <w:p w14:paraId="1123135B" w14:textId="77777777" w:rsidR="006839F8" w:rsidRPr="00B907A2" w:rsidRDefault="006839F8" w:rsidP="006839F8">
      <w:pPr>
        <w:pStyle w:val="a7"/>
        <w:numPr>
          <w:ilvl w:val="0"/>
          <w:numId w:val="1"/>
        </w:numPr>
        <w:tabs>
          <w:tab w:val="left" w:pos="454"/>
        </w:tabs>
        <w:ind w:left="0" w:firstLine="709"/>
        <w:jc w:val="both"/>
        <w:rPr>
          <w:sz w:val="28"/>
          <w:szCs w:val="28"/>
        </w:rPr>
      </w:pPr>
      <w:r w:rsidRPr="00B907A2">
        <w:rPr>
          <w:sz w:val="28"/>
          <w:szCs w:val="28"/>
        </w:rPr>
        <w:t xml:space="preserve">Внести в постановление администрации муниципального района от 18.12.2025 № 490 «Об утверждении Положения об оплате труда работников муниципальных образовательных учреждений Смидовичского муниципального района Еврейской автономной области» (далее – постановление администрации) следующие изменения: </w:t>
      </w:r>
    </w:p>
    <w:p w14:paraId="09AA391E" w14:textId="77777777" w:rsidR="006839F8" w:rsidRPr="00C22369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 w:rsidRPr="00B907A2">
        <w:rPr>
          <w:sz w:val="28"/>
          <w:szCs w:val="28"/>
        </w:rPr>
        <w:tab/>
        <w:t>1.1. абзац второй пункта 3.4 раздела 3 «Порядок установления выплат компенсационного характера» Положения об оплате труда  работников</w:t>
      </w:r>
      <w:r w:rsidRPr="00A30A64">
        <w:rPr>
          <w:sz w:val="28"/>
          <w:szCs w:val="28"/>
        </w:rPr>
        <w:t xml:space="preserve"> муниципальных дошкольных образовательных учреждений, муниципальных общеобразовательных учреждений и муниципальных учреждений  дополнительного образования Смидовичского  муниципального района Еврейской автономной области</w:t>
      </w:r>
      <w:r>
        <w:rPr>
          <w:sz w:val="28"/>
          <w:szCs w:val="28"/>
        </w:rPr>
        <w:t xml:space="preserve">, утвержденного постановлением администрации (далее – Положение об оплате труда), </w:t>
      </w:r>
      <w:r w:rsidRPr="00C22369">
        <w:rPr>
          <w:sz w:val="28"/>
          <w:szCs w:val="28"/>
        </w:rPr>
        <w:t xml:space="preserve"> изложить в следующей редакции: </w:t>
      </w:r>
    </w:p>
    <w:p w14:paraId="625DEA12" w14:textId="77777777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641EB1">
        <w:rPr>
          <w:sz w:val="28"/>
          <w:szCs w:val="28"/>
        </w:rPr>
        <w:t xml:space="preserve">Размер доплаты устанавливается по соглашению сторон трудового договора с учетом содержания и (или) объема дополнительной </w:t>
      </w:r>
      <w:proofErr w:type="gramStart"/>
      <w:r w:rsidRPr="00641EB1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, </w:t>
      </w:r>
      <w:r w:rsidRPr="00641EB1">
        <w:rPr>
          <w:sz w:val="28"/>
          <w:szCs w:val="28"/>
        </w:rPr>
        <w:t xml:space="preserve"> </w:t>
      </w:r>
      <w:r>
        <w:rPr>
          <w:sz w:val="28"/>
          <w:szCs w:val="28"/>
        </w:rPr>
        <w:t>но</w:t>
      </w:r>
      <w:proofErr w:type="gramEnd"/>
      <w:r>
        <w:rPr>
          <w:sz w:val="28"/>
          <w:szCs w:val="28"/>
        </w:rPr>
        <w:t xml:space="preserve"> не более должностного оклада (оклада) с учетом районного коэффициента и процентной надбавки за стаж работы в южных районах Дальнего Востока.»; </w:t>
      </w:r>
    </w:p>
    <w:p w14:paraId="47E99AE4" w14:textId="77777777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пункт 3.7 </w:t>
      </w:r>
      <w:r w:rsidRPr="00C22369">
        <w:rPr>
          <w:sz w:val="28"/>
          <w:szCs w:val="28"/>
        </w:rPr>
        <w:t>раздела 3 «Порядок установления выплат компенсационного характера»</w:t>
      </w:r>
      <w:r>
        <w:rPr>
          <w:sz w:val="28"/>
          <w:szCs w:val="28"/>
        </w:rPr>
        <w:t xml:space="preserve"> Положения об оплате труда изложить в следующей редакции: </w:t>
      </w:r>
    </w:p>
    <w:p w14:paraId="67E7FB50" w14:textId="77777777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«3.7. К </w:t>
      </w:r>
      <w:r w:rsidRPr="00EB4F51">
        <w:rPr>
          <w:sz w:val="28"/>
          <w:szCs w:val="28"/>
        </w:rPr>
        <w:t>выплат</w:t>
      </w:r>
      <w:r>
        <w:rPr>
          <w:sz w:val="28"/>
          <w:szCs w:val="28"/>
        </w:rPr>
        <w:t xml:space="preserve">ам </w:t>
      </w:r>
      <w:r w:rsidRPr="00EB4F51">
        <w:rPr>
          <w:sz w:val="28"/>
          <w:szCs w:val="28"/>
        </w:rPr>
        <w:t xml:space="preserve">за дополнительные виды работ, непосредственно связанные с образовательной деятельностью, выполняемые за дополнительную оплату и с письменного согласия педагогического работника </w:t>
      </w:r>
      <w:r>
        <w:rPr>
          <w:sz w:val="28"/>
          <w:szCs w:val="28"/>
        </w:rPr>
        <w:t xml:space="preserve">относятся: </w:t>
      </w:r>
    </w:p>
    <w:p w14:paraId="49A107C6" w14:textId="77777777" w:rsidR="006839F8" w:rsidRPr="00EB4F51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EB4F51">
        <w:rPr>
          <w:sz w:val="28"/>
          <w:szCs w:val="28"/>
        </w:rPr>
        <w:t>- классное руководство, за каждый класс (класс-комплект)</w:t>
      </w:r>
      <w:r>
        <w:rPr>
          <w:sz w:val="28"/>
          <w:szCs w:val="28"/>
        </w:rPr>
        <w:t xml:space="preserve"> о</w:t>
      </w:r>
      <w:r w:rsidRPr="00EB4F51">
        <w:rPr>
          <w:sz w:val="28"/>
          <w:szCs w:val="28"/>
        </w:rPr>
        <w:t>дному педагогическому работнику (не более чем в двух классах</w:t>
      </w:r>
      <w:r>
        <w:rPr>
          <w:sz w:val="28"/>
          <w:szCs w:val="28"/>
        </w:rPr>
        <w:t>)</w:t>
      </w:r>
      <w:r w:rsidRPr="00EB4F51">
        <w:rPr>
          <w:sz w:val="28"/>
          <w:szCs w:val="28"/>
        </w:rPr>
        <w:t>;</w:t>
      </w:r>
    </w:p>
    <w:p w14:paraId="41B41D5B" w14:textId="77777777" w:rsidR="006839F8" w:rsidRPr="00EB4F51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B4F51">
        <w:rPr>
          <w:sz w:val="28"/>
          <w:szCs w:val="28"/>
        </w:rPr>
        <w:t>- проверк</w:t>
      </w:r>
      <w:r>
        <w:rPr>
          <w:sz w:val="28"/>
          <w:szCs w:val="28"/>
        </w:rPr>
        <w:t xml:space="preserve">а </w:t>
      </w:r>
      <w:r w:rsidRPr="00EB4F51">
        <w:rPr>
          <w:sz w:val="28"/>
          <w:szCs w:val="28"/>
        </w:rPr>
        <w:t>письменных работ с учетом фактического объема учебной нагрузки;</w:t>
      </w:r>
    </w:p>
    <w:p w14:paraId="35D71183" w14:textId="77777777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B4F51">
        <w:rPr>
          <w:sz w:val="28"/>
          <w:szCs w:val="28"/>
        </w:rPr>
        <w:t>- заведование учебными кабинетами, лабораториями</w:t>
      </w:r>
      <w:r>
        <w:rPr>
          <w:sz w:val="28"/>
          <w:szCs w:val="28"/>
        </w:rPr>
        <w:t xml:space="preserve">, </w:t>
      </w:r>
      <w:r w:rsidRPr="00EB4F51">
        <w:rPr>
          <w:sz w:val="28"/>
          <w:szCs w:val="28"/>
        </w:rPr>
        <w:t>учебными мастерскими, учебно-опытными участками;</w:t>
      </w:r>
    </w:p>
    <w:p w14:paraId="16C7A62F" w14:textId="77777777" w:rsidR="006839F8" w:rsidRPr="00EB4F51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EB4F51">
        <w:rPr>
          <w:sz w:val="28"/>
          <w:szCs w:val="28"/>
        </w:rPr>
        <w:t>руководство методическим объединением, предметной, цикловой, методической комиссией</w:t>
      </w:r>
      <w:r>
        <w:rPr>
          <w:sz w:val="28"/>
          <w:szCs w:val="28"/>
        </w:rPr>
        <w:t>.»</w:t>
      </w:r>
    </w:p>
    <w:p w14:paraId="043F1984" w14:textId="77777777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1.3. дополнить раздел 3 </w:t>
      </w:r>
      <w:r w:rsidRPr="00A30A64">
        <w:rPr>
          <w:sz w:val="28"/>
          <w:szCs w:val="28"/>
        </w:rPr>
        <w:t xml:space="preserve">«Порядок установления выплат компенсационного характера» Положения об оплате </w:t>
      </w:r>
      <w:r>
        <w:rPr>
          <w:sz w:val="28"/>
          <w:szCs w:val="28"/>
        </w:rPr>
        <w:t xml:space="preserve">пунктом 3.9 следующего содержания: </w:t>
      </w:r>
    </w:p>
    <w:p w14:paraId="03C29886" w14:textId="77777777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«3.9. Конкретные размеры выплат компенсационного характера устанавливаются коллективным договором, локальным нормативным актом, принятым с учетом мнения представительного органа </w:t>
      </w:r>
      <w:proofErr w:type="gramStart"/>
      <w:r>
        <w:rPr>
          <w:sz w:val="28"/>
          <w:szCs w:val="28"/>
        </w:rPr>
        <w:t>работников,  и</w:t>
      </w:r>
      <w:proofErr w:type="gramEnd"/>
      <w:r>
        <w:rPr>
          <w:sz w:val="28"/>
          <w:szCs w:val="28"/>
        </w:rPr>
        <w:t xml:space="preserve"> по согласованию с учредителем.»; </w:t>
      </w:r>
    </w:p>
    <w:p w14:paraId="5B620FAA" w14:textId="77777777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1.4. Пункт 5.3 раздела 5 «</w:t>
      </w:r>
      <w:r w:rsidRPr="006A07C7">
        <w:rPr>
          <w:sz w:val="28"/>
          <w:szCs w:val="28"/>
        </w:rPr>
        <w:t>Условия оплаты труда руководителя учреждения, его заместителя, главного бухгалтера</w:t>
      </w:r>
      <w:r>
        <w:rPr>
          <w:sz w:val="28"/>
          <w:szCs w:val="28"/>
        </w:rPr>
        <w:t xml:space="preserve">» Положения об оплате труда дополнить абзацем вторым следующего содержания: </w:t>
      </w:r>
    </w:p>
    <w:p w14:paraId="5BFFD56E" w14:textId="77777777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«Должностной о</w:t>
      </w:r>
      <w:r w:rsidRPr="00881923">
        <w:rPr>
          <w:sz w:val="28"/>
          <w:szCs w:val="28"/>
        </w:rPr>
        <w:t xml:space="preserve">клад </w:t>
      </w:r>
      <w:r>
        <w:rPr>
          <w:sz w:val="28"/>
          <w:szCs w:val="28"/>
        </w:rPr>
        <w:t xml:space="preserve">руководителя учреждения </w:t>
      </w:r>
      <w:r w:rsidRPr="00881923">
        <w:rPr>
          <w:sz w:val="28"/>
          <w:szCs w:val="28"/>
        </w:rPr>
        <w:t>пересматрива</w:t>
      </w:r>
      <w:r>
        <w:rPr>
          <w:sz w:val="28"/>
          <w:szCs w:val="28"/>
        </w:rPr>
        <w:t>е</w:t>
      </w:r>
      <w:r w:rsidRPr="00881923">
        <w:rPr>
          <w:sz w:val="28"/>
          <w:szCs w:val="28"/>
        </w:rPr>
        <w:t xml:space="preserve">тся в случае, если они установлены в меньшем размере, чем предусмотрено </w:t>
      </w:r>
      <w:r>
        <w:rPr>
          <w:sz w:val="28"/>
          <w:szCs w:val="28"/>
        </w:rPr>
        <w:t xml:space="preserve">настоящим </w:t>
      </w:r>
      <w:r w:rsidRPr="00881923">
        <w:rPr>
          <w:sz w:val="28"/>
          <w:szCs w:val="28"/>
        </w:rPr>
        <w:t xml:space="preserve">Положением. Принятие </w:t>
      </w:r>
      <w:r>
        <w:rPr>
          <w:sz w:val="28"/>
          <w:szCs w:val="28"/>
        </w:rPr>
        <w:t xml:space="preserve">новой системы оплаты труда </w:t>
      </w:r>
      <w:r w:rsidRPr="00881923">
        <w:rPr>
          <w:sz w:val="28"/>
          <w:szCs w:val="28"/>
        </w:rPr>
        <w:t xml:space="preserve">не является основанием для снижения </w:t>
      </w:r>
      <w:r>
        <w:rPr>
          <w:sz w:val="28"/>
          <w:szCs w:val="28"/>
        </w:rPr>
        <w:t xml:space="preserve">должностных </w:t>
      </w:r>
      <w:r w:rsidRPr="00881923">
        <w:rPr>
          <w:sz w:val="28"/>
          <w:szCs w:val="28"/>
        </w:rPr>
        <w:t>оклад</w:t>
      </w:r>
      <w:r>
        <w:rPr>
          <w:sz w:val="28"/>
          <w:szCs w:val="28"/>
        </w:rPr>
        <w:t>ов</w:t>
      </w:r>
      <w:r w:rsidRPr="00881923">
        <w:rPr>
          <w:sz w:val="28"/>
          <w:szCs w:val="28"/>
        </w:rPr>
        <w:t xml:space="preserve">, если они установлены в большем размере, чем предусмотрено </w:t>
      </w:r>
      <w:r>
        <w:rPr>
          <w:sz w:val="28"/>
          <w:szCs w:val="28"/>
        </w:rPr>
        <w:t xml:space="preserve">настоящим </w:t>
      </w:r>
      <w:r w:rsidRPr="00881923">
        <w:rPr>
          <w:sz w:val="28"/>
          <w:szCs w:val="28"/>
        </w:rPr>
        <w:t>Положением.</w:t>
      </w:r>
      <w:r>
        <w:rPr>
          <w:sz w:val="28"/>
          <w:szCs w:val="28"/>
        </w:rPr>
        <w:t>»;</w:t>
      </w:r>
    </w:p>
    <w:p w14:paraId="00ABD3A7" w14:textId="77777777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1.5. Пункт 5.5 раздела 5 «</w:t>
      </w:r>
      <w:r w:rsidRPr="006A07C7">
        <w:rPr>
          <w:sz w:val="28"/>
          <w:szCs w:val="28"/>
        </w:rPr>
        <w:t>Условия оплаты труда руководителя учреждения, его заместителя, главного бухгалтера</w:t>
      </w:r>
      <w:r>
        <w:rPr>
          <w:sz w:val="28"/>
          <w:szCs w:val="28"/>
        </w:rPr>
        <w:t xml:space="preserve">» Положения об оплате труда изложить в следующей редакции: </w:t>
      </w:r>
    </w:p>
    <w:p w14:paraId="5AE3565A" w14:textId="77777777" w:rsidR="006839F8" w:rsidRPr="006A07C7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«5.5. Должностной оклад руководителя учреждения устанавливается трудовым договором (дополнительным соглашением к трудовому договору) и </w:t>
      </w:r>
      <w:proofErr w:type="gramStart"/>
      <w:r>
        <w:rPr>
          <w:sz w:val="28"/>
          <w:szCs w:val="28"/>
        </w:rPr>
        <w:t>пересматривается  одновременно</w:t>
      </w:r>
      <w:proofErr w:type="gramEnd"/>
      <w:r>
        <w:rPr>
          <w:sz w:val="28"/>
          <w:szCs w:val="28"/>
        </w:rPr>
        <w:t xml:space="preserve"> с повышением окладов (должностных окладов), ставок заработной платы работников учреждения.»;  </w:t>
      </w:r>
    </w:p>
    <w:p w14:paraId="5E74ACBC" w14:textId="77777777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1.6. Дополнить раздел 6 «</w:t>
      </w:r>
      <w:r w:rsidRPr="00C56BF2">
        <w:rPr>
          <w:sz w:val="28"/>
          <w:szCs w:val="28"/>
        </w:rPr>
        <w:t>Другие вопросы оплаты труда</w:t>
      </w:r>
      <w:r>
        <w:rPr>
          <w:sz w:val="28"/>
          <w:szCs w:val="28"/>
        </w:rPr>
        <w:t xml:space="preserve">» Положения об оплате труда пунктами 6.2 - 6.4 следующего содержания: </w:t>
      </w:r>
    </w:p>
    <w:p w14:paraId="3D139F22" w14:textId="77777777" w:rsidR="006839F8" w:rsidRDefault="006839F8" w:rsidP="006839F8">
      <w:pPr>
        <w:tabs>
          <w:tab w:val="left" w:pos="708"/>
          <w:tab w:val="left" w:pos="1155"/>
        </w:tabs>
        <w:jc w:val="both"/>
        <w:rPr>
          <w:sz w:val="28"/>
        </w:rPr>
      </w:pPr>
      <w:r>
        <w:rPr>
          <w:sz w:val="28"/>
          <w:szCs w:val="28"/>
        </w:rPr>
        <w:tab/>
        <w:t xml:space="preserve">«6.2. </w:t>
      </w:r>
      <w:r w:rsidRPr="00EC7811">
        <w:rPr>
          <w:sz w:val="28"/>
          <w:szCs w:val="28"/>
        </w:rPr>
        <w:t>Условия выплаты материальной помощи работникам</w:t>
      </w:r>
      <w:r>
        <w:rPr>
          <w:sz w:val="28"/>
          <w:szCs w:val="28"/>
        </w:rPr>
        <w:t xml:space="preserve"> учреждения и </w:t>
      </w:r>
      <w:r w:rsidRPr="00EC7811">
        <w:rPr>
          <w:sz w:val="28"/>
          <w:szCs w:val="28"/>
        </w:rPr>
        <w:t xml:space="preserve">ее конкретные размеры устанавливаются </w:t>
      </w:r>
      <w:r w:rsidRPr="00847E84">
        <w:rPr>
          <w:sz w:val="28"/>
        </w:rPr>
        <w:t>коллективным договор</w:t>
      </w:r>
      <w:r>
        <w:rPr>
          <w:sz w:val="28"/>
        </w:rPr>
        <w:t>ом</w:t>
      </w:r>
      <w:r w:rsidRPr="00847E84">
        <w:rPr>
          <w:sz w:val="28"/>
        </w:rPr>
        <w:t>, локальным нормативным акт</w:t>
      </w:r>
      <w:r>
        <w:rPr>
          <w:sz w:val="28"/>
        </w:rPr>
        <w:t xml:space="preserve">ом, принятым с учетом мнения представительного органа </w:t>
      </w:r>
      <w:proofErr w:type="gramStart"/>
      <w:r>
        <w:rPr>
          <w:sz w:val="28"/>
        </w:rPr>
        <w:t>работников,  и</w:t>
      </w:r>
      <w:proofErr w:type="gramEnd"/>
      <w:r>
        <w:rPr>
          <w:sz w:val="28"/>
        </w:rPr>
        <w:t xml:space="preserve"> по согласованию с учредителем.</w:t>
      </w:r>
    </w:p>
    <w:p w14:paraId="34CCB857" w14:textId="77777777" w:rsidR="006839F8" w:rsidRPr="000F1FA5" w:rsidRDefault="006839F8" w:rsidP="006839F8">
      <w:pPr>
        <w:tabs>
          <w:tab w:val="left" w:pos="709"/>
          <w:tab w:val="left" w:pos="1155"/>
        </w:tabs>
        <w:jc w:val="both"/>
        <w:rPr>
          <w:sz w:val="28"/>
          <w:szCs w:val="28"/>
        </w:rPr>
      </w:pPr>
      <w:r>
        <w:rPr>
          <w:sz w:val="28"/>
        </w:rPr>
        <w:tab/>
        <w:t xml:space="preserve">6.3. </w:t>
      </w:r>
      <w:r w:rsidRPr="000F1FA5">
        <w:rPr>
          <w:sz w:val="28"/>
          <w:szCs w:val="28"/>
        </w:rPr>
        <w:t>Доля расходов на оплату труда работников административно-управленческого и вспомогательного персонала учреждения не может превышать 40 процентов годового фонда оплаты труда работников учреждения.</w:t>
      </w:r>
    </w:p>
    <w:p w14:paraId="2CC8A50B" w14:textId="77777777" w:rsidR="006839F8" w:rsidRPr="000F1FA5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6.4. </w:t>
      </w:r>
      <w:r w:rsidRPr="000F1FA5">
        <w:rPr>
          <w:sz w:val="28"/>
          <w:szCs w:val="28"/>
        </w:rPr>
        <w:t xml:space="preserve">Штатное расписание и тарификационный список </w:t>
      </w:r>
      <w:r>
        <w:rPr>
          <w:sz w:val="28"/>
          <w:szCs w:val="28"/>
        </w:rPr>
        <w:t xml:space="preserve">работников </w:t>
      </w:r>
      <w:r w:rsidRPr="000F1FA5">
        <w:rPr>
          <w:sz w:val="28"/>
          <w:szCs w:val="28"/>
        </w:rPr>
        <w:t>утверждаются руководителем учреждения в пределах фонда оплаты труда и включают в себя все должности</w:t>
      </w:r>
      <w:r>
        <w:rPr>
          <w:sz w:val="28"/>
          <w:szCs w:val="28"/>
        </w:rPr>
        <w:t xml:space="preserve"> (профессии) </w:t>
      </w:r>
      <w:r w:rsidRPr="000F1FA5">
        <w:rPr>
          <w:sz w:val="28"/>
          <w:szCs w:val="28"/>
        </w:rPr>
        <w:t>работников учреждения.</w:t>
      </w:r>
    </w:p>
    <w:p w14:paraId="28705CC2" w14:textId="0E0DEDD2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 w:rsidRPr="000F1FA5">
        <w:rPr>
          <w:sz w:val="28"/>
          <w:szCs w:val="28"/>
        </w:rPr>
        <w:tab/>
      </w:r>
      <w:r>
        <w:rPr>
          <w:sz w:val="28"/>
          <w:szCs w:val="28"/>
        </w:rPr>
        <w:t>Внесение и</w:t>
      </w:r>
      <w:r w:rsidRPr="000F1FA5">
        <w:rPr>
          <w:sz w:val="28"/>
          <w:szCs w:val="28"/>
        </w:rPr>
        <w:t>зменени</w:t>
      </w:r>
      <w:r>
        <w:rPr>
          <w:sz w:val="28"/>
          <w:szCs w:val="28"/>
        </w:rPr>
        <w:t xml:space="preserve">й в </w:t>
      </w:r>
      <w:r w:rsidRPr="000F1FA5">
        <w:rPr>
          <w:sz w:val="28"/>
          <w:szCs w:val="28"/>
        </w:rPr>
        <w:t>штатно</w:t>
      </w:r>
      <w:r>
        <w:rPr>
          <w:sz w:val="28"/>
          <w:szCs w:val="28"/>
        </w:rPr>
        <w:t xml:space="preserve">е </w:t>
      </w:r>
      <w:r w:rsidRPr="000F1FA5">
        <w:rPr>
          <w:sz w:val="28"/>
          <w:szCs w:val="28"/>
        </w:rPr>
        <w:t>расписани</w:t>
      </w:r>
      <w:r>
        <w:rPr>
          <w:sz w:val="28"/>
          <w:szCs w:val="28"/>
        </w:rPr>
        <w:t xml:space="preserve">е производится </w:t>
      </w:r>
      <w:r w:rsidRPr="000F1FA5">
        <w:rPr>
          <w:sz w:val="28"/>
          <w:szCs w:val="28"/>
        </w:rPr>
        <w:t xml:space="preserve">на основании локального нормативного </w:t>
      </w:r>
      <w:proofErr w:type="gramStart"/>
      <w:r w:rsidRPr="000F1FA5">
        <w:rPr>
          <w:sz w:val="28"/>
          <w:szCs w:val="28"/>
        </w:rPr>
        <w:t xml:space="preserve">акта  </w:t>
      </w:r>
      <w:r w:rsidR="00B907A2">
        <w:rPr>
          <w:sz w:val="28"/>
          <w:szCs w:val="28"/>
        </w:rPr>
        <w:t>и</w:t>
      </w:r>
      <w:proofErr w:type="gramEnd"/>
      <w:r w:rsidR="00B907A2">
        <w:rPr>
          <w:sz w:val="28"/>
          <w:szCs w:val="28"/>
        </w:rPr>
        <w:t xml:space="preserve"> </w:t>
      </w:r>
      <w:r w:rsidRPr="000F1FA5">
        <w:rPr>
          <w:sz w:val="28"/>
          <w:szCs w:val="28"/>
        </w:rPr>
        <w:t>по согласованию с учредителем.</w:t>
      </w:r>
      <w:r>
        <w:rPr>
          <w:sz w:val="28"/>
          <w:szCs w:val="28"/>
        </w:rPr>
        <w:t>»;</w:t>
      </w:r>
    </w:p>
    <w:p w14:paraId="79A33612" w14:textId="77777777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</w:p>
    <w:p w14:paraId="055E4834" w14:textId="77777777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1.7. раздел 1 «</w:t>
      </w:r>
      <w:r w:rsidRPr="0087485E">
        <w:rPr>
          <w:sz w:val="28"/>
          <w:szCs w:val="28"/>
        </w:rPr>
        <w:t>Профессионально-квалификационная группа</w:t>
      </w:r>
      <w:r>
        <w:rPr>
          <w:sz w:val="28"/>
          <w:szCs w:val="28"/>
        </w:rPr>
        <w:t xml:space="preserve"> </w:t>
      </w:r>
      <w:r w:rsidRPr="0087485E">
        <w:rPr>
          <w:sz w:val="28"/>
          <w:szCs w:val="28"/>
        </w:rPr>
        <w:t>«Должности работников учебно-вспомогательного персонала первого уровня», утвержденные Приказом Министерства здравоохранения и</w:t>
      </w:r>
      <w:r>
        <w:rPr>
          <w:sz w:val="28"/>
          <w:szCs w:val="28"/>
        </w:rPr>
        <w:t xml:space="preserve"> </w:t>
      </w:r>
      <w:r w:rsidRPr="0087485E">
        <w:rPr>
          <w:sz w:val="28"/>
          <w:szCs w:val="28"/>
        </w:rPr>
        <w:t>социального развития Российской Федерации</w:t>
      </w:r>
      <w:r>
        <w:rPr>
          <w:sz w:val="28"/>
          <w:szCs w:val="28"/>
        </w:rPr>
        <w:t xml:space="preserve"> </w:t>
      </w:r>
      <w:r w:rsidRPr="0087485E">
        <w:rPr>
          <w:sz w:val="28"/>
          <w:szCs w:val="28"/>
        </w:rPr>
        <w:t>от 05.05.2008 № 216н «Об утверждении профессиональных</w:t>
      </w:r>
      <w:r>
        <w:rPr>
          <w:sz w:val="28"/>
          <w:szCs w:val="28"/>
        </w:rPr>
        <w:t xml:space="preserve"> </w:t>
      </w:r>
      <w:r w:rsidRPr="0087485E">
        <w:rPr>
          <w:sz w:val="28"/>
          <w:szCs w:val="28"/>
        </w:rPr>
        <w:t>квалификационных групп должностей работников образования»</w:t>
      </w:r>
      <w:r>
        <w:rPr>
          <w:sz w:val="28"/>
          <w:szCs w:val="28"/>
        </w:rPr>
        <w:t xml:space="preserve"> Размеров </w:t>
      </w:r>
      <w:r w:rsidRPr="0087485E">
        <w:rPr>
          <w:sz w:val="28"/>
          <w:szCs w:val="28"/>
        </w:rPr>
        <w:t>базовых окладов (базовых должностных окладов), базовых ставок заработной платы работников муниципальных дошкольных образовательных учреждений, муниципальных общеобразовательных учреждений и муниципальных учреждений  дополнительного образования Смидовичского  муниципального района  ЕАО</w:t>
      </w:r>
      <w:r>
        <w:rPr>
          <w:sz w:val="28"/>
          <w:szCs w:val="28"/>
        </w:rPr>
        <w:t xml:space="preserve">, утвержденных постановлением администрации, изложить в следующей  редакции: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268"/>
        <w:gridCol w:w="4328"/>
        <w:gridCol w:w="1842"/>
      </w:tblGrid>
      <w:tr w:rsidR="006839F8" w14:paraId="06E7F064" w14:textId="77777777" w:rsidTr="000B598F">
        <w:tc>
          <w:tcPr>
            <w:tcW w:w="9067" w:type="dxa"/>
            <w:gridSpan w:val="4"/>
          </w:tcPr>
          <w:p w14:paraId="0D04A984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«</w:t>
            </w:r>
            <w:r w:rsidRPr="00CF0439">
              <w:rPr>
                <w:color w:val="000000" w:themeColor="text1"/>
              </w:rPr>
              <w:t>1. Профессиональные квалификационные группы должностей работников образования, утвержденные Приказом Министерства здравоохранения и социального развития Российской Федерации от 05.05.2008 N 216н "Об утверждении профессиональных квалификационных групп должностей работников образования"</w:t>
            </w:r>
          </w:p>
        </w:tc>
      </w:tr>
      <w:tr w:rsidR="006839F8" w14:paraId="013348F1" w14:textId="77777777" w:rsidTr="000B598F">
        <w:tc>
          <w:tcPr>
            <w:tcW w:w="9067" w:type="dxa"/>
            <w:gridSpan w:val="4"/>
          </w:tcPr>
          <w:p w14:paraId="0AFDF217" w14:textId="77777777" w:rsidR="006839F8" w:rsidRDefault="006839F8" w:rsidP="006839F8">
            <w:pPr>
              <w:pStyle w:val="a7"/>
              <w:numPr>
                <w:ilvl w:val="1"/>
                <w:numId w:val="2"/>
              </w:numPr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 xml:space="preserve"> Профессионально-квалификационная группа</w:t>
            </w:r>
          </w:p>
          <w:p w14:paraId="4B3D13F4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«Должности работников учебно-вспомогательного персонала первого уровня»</w:t>
            </w:r>
          </w:p>
        </w:tc>
      </w:tr>
      <w:tr w:rsidR="006839F8" w14:paraId="27FBFAD3" w14:textId="77777777" w:rsidTr="000B598F">
        <w:tc>
          <w:tcPr>
            <w:tcW w:w="629" w:type="dxa"/>
          </w:tcPr>
          <w:p w14:paraId="2781FC1A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1.1.1</w:t>
            </w:r>
          </w:p>
        </w:tc>
        <w:tc>
          <w:tcPr>
            <w:tcW w:w="2268" w:type="dxa"/>
          </w:tcPr>
          <w:p w14:paraId="40B12DEA" w14:textId="77777777" w:rsidR="006839F8" w:rsidRDefault="006839F8" w:rsidP="000B598F">
            <w:pPr>
              <w:rPr>
                <w:color w:val="000000"/>
              </w:rPr>
            </w:pPr>
          </w:p>
        </w:tc>
        <w:tc>
          <w:tcPr>
            <w:tcW w:w="4328" w:type="dxa"/>
          </w:tcPr>
          <w:p w14:paraId="683B3F63" w14:textId="77777777" w:rsidR="006839F8" w:rsidRDefault="006839F8" w:rsidP="000B598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Вожатый, помощник воспитателя, секретарь учебной части</w:t>
            </w:r>
          </w:p>
        </w:tc>
        <w:tc>
          <w:tcPr>
            <w:tcW w:w="1842" w:type="dxa"/>
          </w:tcPr>
          <w:p w14:paraId="43FBA529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15000,0</w:t>
            </w:r>
          </w:p>
        </w:tc>
      </w:tr>
      <w:tr w:rsidR="006839F8" w14:paraId="41762848" w14:textId="77777777" w:rsidTr="000B598F">
        <w:tc>
          <w:tcPr>
            <w:tcW w:w="9067" w:type="dxa"/>
            <w:gridSpan w:val="4"/>
          </w:tcPr>
          <w:p w14:paraId="08D23DD5" w14:textId="77777777" w:rsidR="006839F8" w:rsidRDefault="006839F8" w:rsidP="006839F8">
            <w:pPr>
              <w:pStyle w:val="a7"/>
              <w:numPr>
                <w:ilvl w:val="1"/>
                <w:numId w:val="2"/>
              </w:numPr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 xml:space="preserve"> Профессионально-квалификационная группа</w:t>
            </w:r>
          </w:p>
          <w:p w14:paraId="049ACB4E" w14:textId="77777777" w:rsidR="006839F8" w:rsidRDefault="006839F8" w:rsidP="000B598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«Должности работников учебно-вспомогательного персонала второго уровня»</w:t>
            </w:r>
          </w:p>
        </w:tc>
      </w:tr>
      <w:tr w:rsidR="006839F8" w14:paraId="3463B764" w14:textId="77777777" w:rsidTr="000B598F">
        <w:tc>
          <w:tcPr>
            <w:tcW w:w="629" w:type="dxa"/>
          </w:tcPr>
          <w:p w14:paraId="6CF42DCB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1.2.1</w:t>
            </w:r>
          </w:p>
        </w:tc>
        <w:tc>
          <w:tcPr>
            <w:tcW w:w="2268" w:type="dxa"/>
          </w:tcPr>
          <w:p w14:paraId="6E8DA434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1-й квалификационный уровень</w:t>
            </w:r>
          </w:p>
        </w:tc>
        <w:tc>
          <w:tcPr>
            <w:tcW w:w="4328" w:type="dxa"/>
          </w:tcPr>
          <w:p w14:paraId="4AE1489D" w14:textId="77777777" w:rsidR="006839F8" w:rsidRDefault="006839F8" w:rsidP="000B598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Дежурный по режиму, младший воспитатель</w:t>
            </w:r>
          </w:p>
        </w:tc>
        <w:tc>
          <w:tcPr>
            <w:tcW w:w="1842" w:type="dxa"/>
          </w:tcPr>
          <w:p w14:paraId="3FAB9443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15800,0</w:t>
            </w:r>
          </w:p>
        </w:tc>
      </w:tr>
      <w:tr w:rsidR="006839F8" w14:paraId="737B7D98" w14:textId="77777777" w:rsidTr="000B598F">
        <w:tc>
          <w:tcPr>
            <w:tcW w:w="629" w:type="dxa"/>
          </w:tcPr>
          <w:p w14:paraId="707F4421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1.2.2</w:t>
            </w:r>
          </w:p>
        </w:tc>
        <w:tc>
          <w:tcPr>
            <w:tcW w:w="2268" w:type="dxa"/>
          </w:tcPr>
          <w:p w14:paraId="5D6586CB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2-й квалификационный уровень</w:t>
            </w:r>
          </w:p>
        </w:tc>
        <w:tc>
          <w:tcPr>
            <w:tcW w:w="4328" w:type="dxa"/>
          </w:tcPr>
          <w:p w14:paraId="1AF10DAA" w14:textId="77777777" w:rsidR="006839F8" w:rsidRDefault="006839F8" w:rsidP="000B598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Диспетчер образовательного учреждения, старший дежурный по режиму</w:t>
            </w:r>
          </w:p>
        </w:tc>
        <w:tc>
          <w:tcPr>
            <w:tcW w:w="1842" w:type="dxa"/>
          </w:tcPr>
          <w:p w14:paraId="2CA5E629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16000,0</w:t>
            </w:r>
          </w:p>
        </w:tc>
      </w:tr>
      <w:tr w:rsidR="006839F8" w14:paraId="52469250" w14:textId="77777777" w:rsidTr="000B598F">
        <w:tc>
          <w:tcPr>
            <w:tcW w:w="9067" w:type="dxa"/>
            <w:gridSpan w:val="4"/>
          </w:tcPr>
          <w:p w14:paraId="638E3417" w14:textId="77777777" w:rsidR="006839F8" w:rsidRPr="002A50A7" w:rsidRDefault="006839F8" w:rsidP="000B598F">
            <w:pPr>
              <w:jc w:val="center"/>
              <w:outlineLvl w:val="1"/>
              <w:rPr>
                <w:color w:val="000000" w:themeColor="text1"/>
              </w:rPr>
            </w:pPr>
            <w:r w:rsidRPr="002A50A7">
              <w:rPr>
                <w:color w:val="000000" w:themeColor="text1"/>
              </w:rPr>
              <w:t>1.</w:t>
            </w:r>
            <w:r>
              <w:rPr>
                <w:color w:val="000000" w:themeColor="text1"/>
              </w:rPr>
              <w:t>3</w:t>
            </w:r>
            <w:r w:rsidRPr="002A50A7">
              <w:rPr>
                <w:color w:val="000000" w:themeColor="text1"/>
              </w:rPr>
              <w:t>. Профессионально-квалификационная группа</w:t>
            </w:r>
          </w:p>
          <w:p w14:paraId="61714A91" w14:textId="77777777" w:rsidR="006839F8" w:rsidRPr="002A50A7" w:rsidRDefault="006839F8" w:rsidP="000B598F">
            <w:pPr>
              <w:jc w:val="center"/>
              <w:rPr>
                <w:color w:val="000000" w:themeColor="text1"/>
              </w:rPr>
            </w:pPr>
            <w:r w:rsidRPr="002A50A7">
              <w:rPr>
                <w:color w:val="000000" w:themeColor="text1"/>
              </w:rPr>
              <w:t>«Должности педагогических работников»</w:t>
            </w:r>
          </w:p>
        </w:tc>
      </w:tr>
      <w:tr w:rsidR="006839F8" w14:paraId="458B937F" w14:textId="77777777" w:rsidTr="000B598F">
        <w:tc>
          <w:tcPr>
            <w:tcW w:w="629" w:type="dxa"/>
          </w:tcPr>
          <w:p w14:paraId="7867E7A4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1.3.1</w:t>
            </w:r>
          </w:p>
        </w:tc>
        <w:tc>
          <w:tcPr>
            <w:tcW w:w="2268" w:type="dxa"/>
          </w:tcPr>
          <w:p w14:paraId="452E83F3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1-й квалификационный уровень</w:t>
            </w:r>
          </w:p>
        </w:tc>
        <w:tc>
          <w:tcPr>
            <w:tcW w:w="4328" w:type="dxa"/>
          </w:tcPr>
          <w:p w14:paraId="2488E768" w14:textId="77777777" w:rsidR="006839F8" w:rsidRDefault="006839F8" w:rsidP="000B598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Инструктор по труду, инструктор по физической культуре, музыкальный руководитель, старший вожатый</w:t>
            </w:r>
          </w:p>
        </w:tc>
        <w:tc>
          <w:tcPr>
            <w:tcW w:w="1842" w:type="dxa"/>
          </w:tcPr>
          <w:p w14:paraId="33224A5D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19870,0</w:t>
            </w:r>
          </w:p>
        </w:tc>
      </w:tr>
      <w:tr w:rsidR="006839F8" w14:paraId="07D33042" w14:textId="77777777" w:rsidTr="000B598F">
        <w:tc>
          <w:tcPr>
            <w:tcW w:w="629" w:type="dxa"/>
          </w:tcPr>
          <w:p w14:paraId="16A65471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1.3.2</w:t>
            </w:r>
          </w:p>
        </w:tc>
        <w:tc>
          <w:tcPr>
            <w:tcW w:w="2268" w:type="dxa"/>
          </w:tcPr>
          <w:p w14:paraId="06023CB6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2-й квалификационный уровень</w:t>
            </w:r>
          </w:p>
        </w:tc>
        <w:tc>
          <w:tcPr>
            <w:tcW w:w="4328" w:type="dxa"/>
          </w:tcPr>
          <w:p w14:paraId="1EDFB470" w14:textId="77777777" w:rsidR="006839F8" w:rsidRDefault="006839F8" w:rsidP="000B598F">
            <w:pPr>
              <w:jc w:val="both"/>
              <w:rPr>
                <w:color w:val="000000"/>
              </w:rPr>
            </w:pPr>
            <w:r w:rsidRPr="004A1D67">
              <w:rPr>
                <w:color w:val="000000"/>
              </w:rPr>
              <w:t>Инструктор-методист; концертмейстер; педагог дополнительного образования; педагог-организатор; социальный педагог; тренер-преподаватель</w:t>
            </w:r>
          </w:p>
        </w:tc>
        <w:tc>
          <w:tcPr>
            <w:tcW w:w="1842" w:type="dxa"/>
          </w:tcPr>
          <w:p w14:paraId="0719E783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23800,0</w:t>
            </w:r>
          </w:p>
        </w:tc>
      </w:tr>
      <w:tr w:rsidR="006839F8" w14:paraId="6F3F9B7B" w14:textId="77777777" w:rsidTr="000B598F">
        <w:trPr>
          <w:trHeight w:val="1448"/>
        </w:trPr>
        <w:tc>
          <w:tcPr>
            <w:tcW w:w="629" w:type="dxa"/>
          </w:tcPr>
          <w:p w14:paraId="4BEF1923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1.3.3</w:t>
            </w:r>
          </w:p>
        </w:tc>
        <w:tc>
          <w:tcPr>
            <w:tcW w:w="2268" w:type="dxa"/>
          </w:tcPr>
          <w:p w14:paraId="2EA4204B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3-й квалификационный уровень</w:t>
            </w:r>
          </w:p>
        </w:tc>
        <w:tc>
          <w:tcPr>
            <w:tcW w:w="4328" w:type="dxa"/>
          </w:tcPr>
          <w:p w14:paraId="6977A925" w14:textId="77777777" w:rsidR="006839F8" w:rsidRDefault="006839F8" w:rsidP="000B598F">
            <w:pPr>
              <w:jc w:val="both"/>
              <w:rPr>
                <w:highlight w:val="white"/>
              </w:rPr>
            </w:pPr>
            <w:r w:rsidRPr="004A1D67">
              <w:t>Воспитатель; мастер производственного обучения; методист; педагог-психолог; старший инструктор-методист; старший педагог дополнительного образования; старший тренер-преподаватель</w:t>
            </w:r>
          </w:p>
        </w:tc>
        <w:tc>
          <w:tcPr>
            <w:tcW w:w="1842" w:type="dxa"/>
          </w:tcPr>
          <w:p w14:paraId="2EA0F0B8" w14:textId="77777777" w:rsidR="006839F8" w:rsidRDefault="006839F8" w:rsidP="000B59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24500,0</w:t>
            </w:r>
          </w:p>
        </w:tc>
      </w:tr>
      <w:tr w:rsidR="006839F8" w14:paraId="6EBD62CF" w14:textId="77777777" w:rsidTr="000B598F">
        <w:tc>
          <w:tcPr>
            <w:tcW w:w="629" w:type="dxa"/>
          </w:tcPr>
          <w:p w14:paraId="763CB950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1.3.4</w:t>
            </w:r>
          </w:p>
        </w:tc>
        <w:tc>
          <w:tcPr>
            <w:tcW w:w="2268" w:type="dxa"/>
          </w:tcPr>
          <w:p w14:paraId="129E272E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4-й квалификационный уровень</w:t>
            </w:r>
          </w:p>
        </w:tc>
        <w:tc>
          <w:tcPr>
            <w:tcW w:w="4328" w:type="dxa"/>
          </w:tcPr>
          <w:p w14:paraId="5851BF97" w14:textId="77777777" w:rsidR="006839F8" w:rsidRDefault="006839F8" w:rsidP="000B598F">
            <w:pPr>
              <w:jc w:val="both"/>
              <w:rPr>
                <w:highlight w:val="white"/>
              </w:rPr>
            </w:pPr>
            <w:r w:rsidRPr="004A1D67">
              <w:t>Педагог-библиотекарь; преподаватель; преподаватель-организатор основ безопасности жизнедеятельности; руководитель физического воспитания; старший воспитатель; старший методист; тьютор; учитель; учитель-дефектолог; учитель-логопед (логопед)</w:t>
            </w:r>
          </w:p>
        </w:tc>
        <w:tc>
          <w:tcPr>
            <w:tcW w:w="1842" w:type="dxa"/>
          </w:tcPr>
          <w:p w14:paraId="532FE051" w14:textId="77777777" w:rsidR="006839F8" w:rsidRDefault="006839F8" w:rsidP="000B598F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25500,0</w:t>
            </w:r>
          </w:p>
        </w:tc>
      </w:tr>
      <w:tr w:rsidR="006839F8" w14:paraId="73D85D01" w14:textId="77777777" w:rsidTr="000B598F">
        <w:tc>
          <w:tcPr>
            <w:tcW w:w="9067" w:type="dxa"/>
            <w:gridSpan w:val="4"/>
          </w:tcPr>
          <w:p w14:paraId="728481CD" w14:textId="77777777" w:rsidR="006839F8" w:rsidRPr="002A50A7" w:rsidRDefault="006839F8" w:rsidP="000B598F">
            <w:pPr>
              <w:jc w:val="center"/>
              <w:outlineLvl w:val="1"/>
              <w:rPr>
                <w:color w:val="000000" w:themeColor="text1"/>
              </w:rPr>
            </w:pPr>
            <w:r w:rsidRPr="002A50A7">
              <w:rPr>
                <w:color w:val="000000" w:themeColor="text1"/>
              </w:rPr>
              <w:t>1.</w:t>
            </w:r>
            <w:r>
              <w:rPr>
                <w:color w:val="000000" w:themeColor="text1"/>
              </w:rPr>
              <w:t>4</w:t>
            </w:r>
            <w:r w:rsidRPr="002A50A7">
              <w:rPr>
                <w:color w:val="000000" w:themeColor="text1"/>
              </w:rPr>
              <w:t>. Профессионально-квалификационная группа</w:t>
            </w:r>
          </w:p>
          <w:p w14:paraId="6074972C" w14:textId="77777777" w:rsidR="006839F8" w:rsidRPr="002A50A7" w:rsidRDefault="006839F8" w:rsidP="000B598F">
            <w:pPr>
              <w:jc w:val="center"/>
              <w:rPr>
                <w:color w:val="000000" w:themeColor="text1"/>
              </w:rPr>
            </w:pPr>
            <w:r w:rsidRPr="002A50A7">
              <w:rPr>
                <w:color w:val="000000" w:themeColor="text1"/>
              </w:rPr>
              <w:t>«Должности руководителей структурных подразделений»</w:t>
            </w:r>
          </w:p>
        </w:tc>
      </w:tr>
      <w:tr w:rsidR="006839F8" w14:paraId="0B4D9CE3" w14:textId="77777777" w:rsidTr="000B598F">
        <w:tc>
          <w:tcPr>
            <w:tcW w:w="629" w:type="dxa"/>
          </w:tcPr>
          <w:p w14:paraId="4E74F064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1.4.1</w:t>
            </w:r>
          </w:p>
        </w:tc>
        <w:tc>
          <w:tcPr>
            <w:tcW w:w="2268" w:type="dxa"/>
          </w:tcPr>
          <w:p w14:paraId="7736FE12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1-й квалификационный уровень</w:t>
            </w:r>
          </w:p>
        </w:tc>
        <w:tc>
          <w:tcPr>
            <w:tcW w:w="4328" w:type="dxa"/>
          </w:tcPr>
          <w:p w14:paraId="13BDFF43" w14:textId="77777777" w:rsidR="006839F8" w:rsidRPr="004A1D67" w:rsidRDefault="006839F8" w:rsidP="000B598F">
            <w:pPr>
              <w:jc w:val="both"/>
              <w:rPr>
                <w:color w:val="000000"/>
              </w:rPr>
            </w:pPr>
            <w:r w:rsidRPr="004A1D67">
              <w:rPr>
                <w:color w:val="000000"/>
              </w:rPr>
              <w:t>Заведующий (начальник) структурным подразделением: кабинетом, лабораторией, отделом, отделением, сектором, учебно- консультационным пунктом, учебной (учебно-производственной) мастерской и другими структурными подразделениями, реализующими общеобразовательную</w:t>
            </w:r>
          </w:p>
          <w:p w14:paraId="7AF67797" w14:textId="77777777" w:rsidR="006839F8" w:rsidRDefault="006839F8" w:rsidP="000B598F">
            <w:pPr>
              <w:jc w:val="both"/>
              <w:rPr>
                <w:color w:val="000000"/>
              </w:rPr>
            </w:pPr>
            <w:r w:rsidRPr="004A1D67">
              <w:rPr>
                <w:color w:val="000000"/>
              </w:rPr>
              <w:t>программу и образовательную программу дополнительного образования детей</w:t>
            </w:r>
          </w:p>
        </w:tc>
        <w:tc>
          <w:tcPr>
            <w:tcW w:w="1842" w:type="dxa"/>
          </w:tcPr>
          <w:p w14:paraId="5C56DC48" w14:textId="77777777" w:rsidR="006839F8" w:rsidRDefault="006839F8" w:rsidP="000B59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20060,0».</w:t>
            </w:r>
          </w:p>
        </w:tc>
      </w:tr>
    </w:tbl>
    <w:p w14:paraId="3B886511" w14:textId="77777777" w:rsidR="006839F8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</w:p>
    <w:p w14:paraId="7A9A0448" w14:textId="77777777" w:rsidR="006839F8" w:rsidRPr="008D2F87" w:rsidRDefault="006839F8" w:rsidP="006839F8">
      <w:pPr>
        <w:tabs>
          <w:tab w:val="left" w:pos="709"/>
        </w:tabs>
        <w:jc w:val="both"/>
        <w:rPr>
          <w:sz w:val="28"/>
          <w:szCs w:val="28"/>
        </w:rPr>
      </w:pPr>
      <w:r w:rsidRPr="00A30A64">
        <w:rPr>
          <w:sz w:val="28"/>
          <w:szCs w:val="28"/>
        </w:rPr>
        <w:tab/>
        <w:t>4. Опубликовать настоящее постановление в газете «Районный</w:t>
      </w:r>
      <w:r w:rsidRPr="008D2F87">
        <w:rPr>
          <w:sz w:val="28"/>
          <w:szCs w:val="28"/>
        </w:rPr>
        <w:t xml:space="preserve"> вестник</w:t>
      </w:r>
      <w:r>
        <w:rPr>
          <w:sz w:val="28"/>
          <w:szCs w:val="28"/>
        </w:rPr>
        <w:t>»</w:t>
      </w:r>
      <w:r w:rsidRPr="008D2F87">
        <w:rPr>
          <w:sz w:val="28"/>
          <w:szCs w:val="28"/>
        </w:rPr>
        <w:t>.</w:t>
      </w:r>
    </w:p>
    <w:p w14:paraId="01A32676" w14:textId="77777777" w:rsidR="006839F8" w:rsidRDefault="006839F8" w:rsidP="006839F8">
      <w:pPr>
        <w:pStyle w:val="ConsPlusTitle"/>
        <w:tabs>
          <w:tab w:val="left" w:pos="709"/>
        </w:tabs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5</w:t>
      </w:r>
      <w:r w:rsidRPr="008D2F87">
        <w:rPr>
          <w:rFonts w:ascii="Times New Roman" w:hAnsi="Times New Roman" w:cs="Times New Roman"/>
          <w:b w:val="0"/>
          <w:sz w:val="28"/>
          <w:szCs w:val="28"/>
        </w:rPr>
        <w:t>. Настоящее постановление вступает в силу после дня его официального опубликования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распространяется на правоотношения, возникающие с 01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марта  2026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года. </w:t>
      </w:r>
      <w:r>
        <w:rPr>
          <w:sz w:val="28"/>
          <w:szCs w:val="28"/>
        </w:rPr>
        <w:tab/>
      </w:r>
    </w:p>
    <w:p w14:paraId="6B072A59" w14:textId="77777777" w:rsidR="006839F8" w:rsidRDefault="006839F8" w:rsidP="006839F8">
      <w:pPr>
        <w:pStyle w:val="ConsPlusTitle"/>
        <w:tabs>
          <w:tab w:val="left" w:pos="709"/>
        </w:tabs>
        <w:jc w:val="both"/>
        <w:rPr>
          <w:sz w:val="28"/>
          <w:szCs w:val="28"/>
        </w:rPr>
      </w:pPr>
    </w:p>
    <w:p w14:paraId="0CF07BFE" w14:textId="77777777" w:rsidR="006839F8" w:rsidRDefault="006839F8" w:rsidP="006839F8">
      <w:pPr>
        <w:pStyle w:val="ConsPlusTitle"/>
        <w:tabs>
          <w:tab w:val="left" w:pos="709"/>
        </w:tabs>
        <w:jc w:val="both"/>
        <w:rPr>
          <w:sz w:val="28"/>
          <w:szCs w:val="28"/>
        </w:rPr>
      </w:pPr>
    </w:p>
    <w:p w14:paraId="00D16E42" w14:textId="77777777" w:rsidR="006839F8" w:rsidRDefault="006839F8" w:rsidP="006839F8">
      <w:pPr>
        <w:pStyle w:val="ConsPlusTitle"/>
        <w:tabs>
          <w:tab w:val="left" w:pos="709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7"/>
        <w:gridCol w:w="1798"/>
        <w:gridCol w:w="2209"/>
      </w:tblGrid>
      <w:tr w:rsidR="006839F8" w:rsidRPr="000628F4" w14:paraId="3F65FA51" w14:textId="77777777" w:rsidTr="000B598F">
        <w:tc>
          <w:tcPr>
            <w:tcW w:w="5487" w:type="dxa"/>
          </w:tcPr>
          <w:p w14:paraId="7D7F892E" w14:textId="77777777" w:rsidR="006839F8" w:rsidRPr="000628F4" w:rsidRDefault="006839F8" w:rsidP="000B598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Первый заместитель г</w:t>
            </w:r>
            <w:r w:rsidRPr="000628F4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>ы</w:t>
            </w:r>
            <w:r w:rsidRPr="000628F4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0628F4">
              <w:rPr>
                <w:bCs/>
                <w:sz w:val="28"/>
                <w:szCs w:val="28"/>
              </w:rPr>
              <w:t>администрации  муниципального</w:t>
            </w:r>
            <w:proofErr w:type="gramEnd"/>
            <w:r w:rsidRPr="000628F4">
              <w:rPr>
                <w:bCs/>
                <w:sz w:val="28"/>
                <w:szCs w:val="28"/>
              </w:rPr>
              <w:t xml:space="preserve">        района  </w:t>
            </w:r>
          </w:p>
          <w:p w14:paraId="20BE9430" w14:textId="77777777" w:rsidR="006839F8" w:rsidRPr="000628F4" w:rsidRDefault="006839F8" w:rsidP="000B598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7EC9C99" w14:textId="77777777" w:rsidR="006839F8" w:rsidRDefault="006839F8" w:rsidP="000B598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125B25D8" w14:textId="739D6411" w:rsidR="006839F8" w:rsidRPr="000628F4" w:rsidRDefault="006839F8" w:rsidP="000B598F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869" w:type="dxa"/>
          </w:tcPr>
          <w:p w14:paraId="4DC79587" w14:textId="77777777" w:rsidR="006839F8" w:rsidRPr="000628F4" w:rsidRDefault="006839F8" w:rsidP="000B598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</w:tcPr>
          <w:p w14:paraId="7CC02F82" w14:textId="77777777" w:rsidR="006839F8" w:rsidRPr="000628F4" w:rsidRDefault="006839F8" w:rsidP="000B598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73EB9BC3" w14:textId="77777777" w:rsidR="006839F8" w:rsidRPr="000628F4" w:rsidRDefault="006839F8" w:rsidP="000B598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В.В.Волошенко</w:t>
            </w:r>
            <w:proofErr w:type="spellEnd"/>
          </w:p>
          <w:p w14:paraId="30C38CB0" w14:textId="77777777" w:rsidR="006839F8" w:rsidRDefault="006839F8" w:rsidP="000B598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8F917B9" w14:textId="77777777" w:rsidR="006839F8" w:rsidRDefault="006839F8" w:rsidP="000B598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4D30B51" w14:textId="25B6DF33" w:rsidR="006839F8" w:rsidRPr="000628F4" w:rsidRDefault="006839F8" w:rsidP="000B598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14:paraId="4640D1BD" w14:textId="77777777" w:rsidR="006839F8" w:rsidRDefault="006839F8" w:rsidP="006839F8">
      <w:pPr>
        <w:jc w:val="center"/>
        <w:rPr>
          <w:sz w:val="28"/>
        </w:rPr>
      </w:pPr>
    </w:p>
    <w:p w14:paraId="4DDA1AD1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7C0526"/>
    <w:multiLevelType w:val="multilevel"/>
    <w:tmpl w:val="F1AA9D6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1" w15:restartNumberingAfterBreak="0">
    <w:nsid w:val="759238C7"/>
    <w:multiLevelType w:val="multilevel"/>
    <w:tmpl w:val="AB00C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num w:numId="1" w16cid:durableId="731544838">
    <w:abstractNumId w:val="0"/>
  </w:num>
  <w:num w:numId="2" w16cid:durableId="1906724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9F8"/>
    <w:rsid w:val="00424671"/>
    <w:rsid w:val="006839F8"/>
    <w:rsid w:val="006C0B77"/>
    <w:rsid w:val="008242FF"/>
    <w:rsid w:val="00855EE0"/>
    <w:rsid w:val="00870751"/>
    <w:rsid w:val="00922C48"/>
    <w:rsid w:val="00B907A2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A2AB7"/>
  <w15:chartTrackingRefBased/>
  <w15:docId w15:val="{2E197653-A9E4-49C0-BA2D-C34C2575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9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3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9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9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9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9F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9F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9F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9F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9F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9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9F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9F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839F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839F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839F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839F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839F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839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9F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9F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839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9F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9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9F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839F8"/>
    <w:rPr>
      <w:b/>
      <w:bCs/>
      <w:smallCaps/>
      <w:color w:val="2E74B5" w:themeColor="accent1" w:themeShade="BF"/>
      <w:spacing w:val="5"/>
    </w:rPr>
  </w:style>
  <w:style w:type="paragraph" w:customStyle="1" w:styleId="ConsPlusTitle">
    <w:name w:val="ConsPlusTitle"/>
    <w:rsid w:val="006839F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1FB6F-382E-4280-BA94-46D921135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1184</Words>
  <Characters>6751</Characters>
  <Application>Microsoft Office Word</Application>
  <DocSecurity>0</DocSecurity>
  <Lines>56</Lines>
  <Paragraphs>15</Paragraphs>
  <ScaleCrop>false</ScaleCrop>
  <Company/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2026-01-30T02:02:00Z</dcterms:created>
  <dcterms:modified xsi:type="dcterms:W3CDTF">2026-01-30T02:06:00Z</dcterms:modified>
</cp:coreProperties>
</file>