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048D2" w14:textId="096E1D43" w:rsidR="005A1540" w:rsidRDefault="005A1540" w:rsidP="005A1540">
      <w:pPr>
        <w:pStyle w:val="1"/>
        <w:jc w:val="right"/>
        <w:rPr>
          <w:szCs w:val="28"/>
        </w:rPr>
      </w:pPr>
      <w:r>
        <w:rPr>
          <w:szCs w:val="28"/>
        </w:rPr>
        <w:t>ПРОЕКТ</w:t>
      </w:r>
    </w:p>
    <w:p w14:paraId="39B7ABD9" w14:textId="42454B8D"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14:paraId="564870DB" w14:textId="77777777"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14:paraId="341E7746" w14:textId="77777777" w:rsidR="00F10C4C" w:rsidRDefault="00F10C4C" w:rsidP="00F10C4C">
      <w:pPr>
        <w:pStyle w:val="1"/>
        <w:jc w:val="center"/>
        <w:rPr>
          <w:szCs w:val="28"/>
        </w:rPr>
      </w:pPr>
    </w:p>
    <w:p w14:paraId="0FD2799F" w14:textId="77777777" w:rsidR="00F10C4C" w:rsidRPr="006D352B" w:rsidRDefault="00F10C4C" w:rsidP="00F10C4C">
      <w:pPr>
        <w:pStyle w:val="1"/>
        <w:jc w:val="center"/>
        <w:rPr>
          <w:szCs w:val="28"/>
        </w:rPr>
      </w:pPr>
      <w:proofErr w:type="gramStart"/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</w:t>
      </w:r>
      <w:proofErr w:type="gramEnd"/>
      <w:r w:rsidRPr="006D352B">
        <w:rPr>
          <w:szCs w:val="28"/>
        </w:rPr>
        <w:t xml:space="preserve"> РАЙОНА</w:t>
      </w:r>
    </w:p>
    <w:p w14:paraId="18907D4A" w14:textId="77777777" w:rsidR="00F10C4C" w:rsidRDefault="00F10C4C" w:rsidP="00F10C4C">
      <w:pPr>
        <w:pStyle w:val="1"/>
        <w:jc w:val="center"/>
        <w:rPr>
          <w:szCs w:val="28"/>
        </w:rPr>
      </w:pPr>
    </w:p>
    <w:p w14:paraId="7A234005" w14:textId="77777777"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14:paraId="355BEC3D" w14:textId="71AA8050" w:rsidR="00F10C4C" w:rsidRPr="00614875" w:rsidRDefault="00DA6A0C" w:rsidP="00F10C4C">
      <w:pPr>
        <w:pStyle w:val="1"/>
        <w:rPr>
          <w:szCs w:val="28"/>
        </w:rPr>
      </w:pPr>
      <w:r>
        <w:rPr>
          <w:szCs w:val="28"/>
        </w:rPr>
        <w:t>__________</w:t>
      </w:r>
      <w:r w:rsidR="00F10C4C" w:rsidRPr="006D352B">
        <w:rPr>
          <w:szCs w:val="28"/>
        </w:rPr>
        <w:t xml:space="preserve">                                                                    </w:t>
      </w:r>
      <w:r w:rsidR="00F10C4C">
        <w:rPr>
          <w:szCs w:val="28"/>
        </w:rPr>
        <w:t xml:space="preserve">  </w:t>
      </w:r>
      <w:r w:rsidR="006C4942">
        <w:rPr>
          <w:szCs w:val="28"/>
        </w:rPr>
        <w:t xml:space="preserve">             </w:t>
      </w:r>
      <w:r w:rsidR="000156D1">
        <w:rPr>
          <w:szCs w:val="28"/>
        </w:rPr>
        <w:t xml:space="preserve">   </w:t>
      </w:r>
      <w:r>
        <w:rPr>
          <w:szCs w:val="28"/>
        </w:rPr>
        <w:t xml:space="preserve"> </w:t>
      </w:r>
      <w:r w:rsidR="006C4942">
        <w:rPr>
          <w:szCs w:val="28"/>
        </w:rPr>
        <w:t xml:space="preserve">   № </w:t>
      </w:r>
      <w:r>
        <w:rPr>
          <w:szCs w:val="28"/>
        </w:rPr>
        <w:t>_________</w:t>
      </w:r>
    </w:p>
    <w:p w14:paraId="2282B3B5" w14:textId="77777777"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14:paraId="0B34EE8A" w14:textId="77777777" w:rsidR="00F10C4C" w:rsidRPr="00B203AE" w:rsidRDefault="00F10C4C" w:rsidP="00F10C4C">
      <w:pPr>
        <w:pStyle w:val="1"/>
        <w:jc w:val="both"/>
        <w:rPr>
          <w:color w:val="000000"/>
          <w:szCs w:val="28"/>
        </w:rPr>
      </w:pPr>
    </w:p>
    <w:p w14:paraId="2C22E748" w14:textId="3D1C4C8E" w:rsidR="00DA6A0C" w:rsidRPr="00DA6A0C" w:rsidRDefault="00DA6A0C" w:rsidP="00DA6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изменений в административный регламент по предоставлению муниципальной услуги «</w:t>
      </w:r>
      <w:r w:rsidR="00EF7BC6">
        <w:rPr>
          <w:rFonts w:ascii="Times New Roman" w:eastAsia="Times New Roman" w:hAnsi="Times New Roman" w:cs="Times New Roman"/>
          <w:bCs/>
          <w:sz w:val="28"/>
          <w:szCs w:val="28"/>
        </w:rPr>
        <w:t>Выдача путевок для отдыха детей в лагерях с дневным пребыванием в летний период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», утвержденный постановлением администрации муниципального района от </w:t>
      </w:r>
      <w:r w:rsidR="00EF7BC6">
        <w:rPr>
          <w:rFonts w:ascii="Times New Roman" w:eastAsia="Times New Roman" w:hAnsi="Times New Roman" w:cs="Times New Roman"/>
          <w:bCs/>
          <w:sz w:val="28"/>
          <w:szCs w:val="28"/>
        </w:rPr>
        <w:t>29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.1</w:t>
      </w:r>
      <w:r w:rsidR="00EF7BC6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.2019 № </w:t>
      </w:r>
      <w:r w:rsidR="00EF7BC6">
        <w:rPr>
          <w:rFonts w:ascii="Times New Roman" w:eastAsia="Times New Roman" w:hAnsi="Times New Roman" w:cs="Times New Roman"/>
          <w:bCs/>
          <w:sz w:val="28"/>
          <w:szCs w:val="28"/>
        </w:rPr>
        <w:t>659</w:t>
      </w:r>
    </w:p>
    <w:p w14:paraId="3A3B3AD1" w14:textId="77777777" w:rsidR="00DA6A0C" w:rsidRPr="00DA6A0C" w:rsidRDefault="00DA6A0C" w:rsidP="00DA6A0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D4C4124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Администрация муниципального района</w:t>
      </w:r>
    </w:p>
    <w:p w14:paraId="416BB40E" w14:textId="77777777" w:rsidR="00DA6A0C" w:rsidRPr="00DA6A0C" w:rsidRDefault="00DA6A0C" w:rsidP="00DA6A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ПОСТАНОВЛЯЕТ:</w:t>
      </w:r>
    </w:p>
    <w:p w14:paraId="5BE75CD8" w14:textId="5F896AAC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="00BD3A17">
        <w:rPr>
          <w:rFonts w:ascii="Times New Roman" w:eastAsia="Times New Roman" w:hAnsi="Times New Roman" w:cs="Times New Roman"/>
          <w:bCs/>
          <w:sz w:val="28"/>
          <w:szCs w:val="28"/>
        </w:rPr>
        <w:t>В соответствии с Федеральным законом от 27.07.2010 № 210-ФЗ          «Об организации предоставления государственных и муниципальных услуг»,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       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в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нести в административный регламент по предоставлению муниципальной услуги </w:t>
      </w:r>
      <w:r w:rsidR="00E40A8D" w:rsidRPr="00DA6A0C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EF7BC6">
        <w:rPr>
          <w:rFonts w:ascii="Times New Roman" w:eastAsia="Times New Roman" w:hAnsi="Times New Roman" w:cs="Times New Roman"/>
          <w:bCs/>
          <w:sz w:val="28"/>
          <w:szCs w:val="28"/>
        </w:rPr>
        <w:t>Выдача путевок для отдыха детей в лагерях с дневным пребыванием в летний период</w:t>
      </w:r>
      <w:r w:rsidR="00F2074D"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», утвержденный постановлением администрации муниципального района </w:t>
      </w:r>
      <w:r w:rsidR="00BD3A17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</w:t>
      </w:r>
      <w:r w:rsidR="00F2074D"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EF7BC6">
        <w:rPr>
          <w:rFonts w:ascii="Times New Roman" w:eastAsia="Times New Roman" w:hAnsi="Times New Roman" w:cs="Times New Roman"/>
          <w:bCs/>
          <w:sz w:val="28"/>
          <w:szCs w:val="28"/>
        </w:rPr>
        <w:t>29.11</w:t>
      </w:r>
      <w:r w:rsidR="00F2074D"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.2019 № </w:t>
      </w:r>
      <w:r w:rsidR="00EF7BC6">
        <w:rPr>
          <w:rFonts w:ascii="Times New Roman" w:eastAsia="Times New Roman" w:hAnsi="Times New Roman" w:cs="Times New Roman"/>
          <w:bCs/>
          <w:sz w:val="28"/>
          <w:szCs w:val="28"/>
        </w:rPr>
        <w:t>659</w:t>
      </w:r>
      <w:r w:rsidR="00F2074D"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F7BC6">
        <w:rPr>
          <w:rFonts w:ascii="Times New Roman" w:eastAsia="Times New Roman" w:hAnsi="Times New Roman" w:cs="Times New Roman"/>
          <w:bCs/>
          <w:sz w:val="28"/>
          <w:szCs w:val="28"/>
        </w:rPr>
        <w:t xml:space="preserve">«Об утверждении административного регламента </w:t>
      </w:r>
      <w:r w:rsidR="00BD3A17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</w:t>
      </w:r>
      <w:r w:rsidR="00EF7BC6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предоставлению муниципальной услуги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F2074D">
        <w:rPr>
          <w:rFonts w:ascii="Times New Roman" w:eastAsia="Times New Roman" w:hAnsi="Times New Roman" w:cs="Times New Roman"/>
          <w:bCs/>
          <w:sz w:val="28"/>
          <w:szCs w:val="28"/>
        </w:rPr>
        <w:t>Предоставление информации</w:t>
      </w:r>
      <w:r w:rsidR="00BD3A17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</w:t>
      </w:r>
      <w:r w:rsidR="00F2074D">
        <w:rPr>
          <w:rFonts w:ascii="Times New Roman" w:eastAsia="Times New Roman" w:hAnsi="Times New Roman" w:cs="Times New Roman"/>
          <w:bCs/>
          <w:sz w:val="28"/>
          <w:szCs w:val="28"/>
        </w:rPr>
        <w:t xml:space="preserve"> о текущей успеваемости учащегося, ведение электронного дневника </w:t>
      </w:r>
      <w:r w:rsidR="00BD3A17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</w:t>
      </w:r>
      <w:r w:rsidR="00F2074D">
        <w:rPr>
          <w:rFonts w:ascii="Times New Roman" w:eastAsia="Times New Roman" w:hAnsi="Times New Roman" w:cs="Times New Roman"/>
          <w:bCs/>
          <w:sz w:val="28"/>
          <w:szCs w:val="28"/>
        </w:rPr>
        <w:t>и электронного журнала успеваемости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» следующие изменения:</w:t>
      </w:r>
    </w:p>
    <w:p w14:paraId="55E1A98D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1.1. Исключить из структуры административного регламента:</w:t>
      </w:r>
    </w:p>
    <w:p w14:paraId="4D327351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- раздел 4 «Формы контроля за предоставление муниципальной услуги»;</w:t>
      </w:r>
    </w:p>
    <w:p w14:paraId="237ED640" w14:textId="4A1944CA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- раздел 5 «Досудебный (внесудебный) порядок обжалования решений и действий (бездействий) образовательного учреждения, а также должностных лиц образовательного учреждения, специалистов образовательного учреждения, работников многофункционального центра предоставления государственных и муниципальных услуг, организаций, указанных в части 1.1 статьи 16 Федерального закона от 27.07.2010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№ 210</w:t>
      </w:r>
      <w:r w:rsidR="00797ACC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ФЗ «Об организации предоставления государственных и муниципальных услуг», а также их должностных лиц, работников</w:t>
      </w:r>
      <w:r w:rsidR="00BD3A17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53EE1756" w14:textId="0D22FA60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1.2. Раздел 2.16. «Требования к помещениям, в которых предоставляется муниципальная услуга, к залу ожидания, местам для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в соответствии с законодательством Российской Федерации о социальной защите инвалидов» дополнить пунктом следующего содержания:</w:t>
      </w:r>
    </w:p>
    <w:p w14:paraId="70022005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«2.16.4. Требования к помещениям, в которых предоставляется Услуга, размещены на официальном сайте администрации Смидовичского муниципального района https://смид.рф/, на Едином портале государственных и муниципальных услуг.».</w:t>
      </w:r>
    </w:p>
    <w:p w14:paraId="1C936198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1.3. Раздел 2.17. «Показатели доступности и качества муниципальной услуги, в том числе количество взаимодействий заявителя (представителя заявителя)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технологий» дополнить пунктом следующего содержания:</w:t>
      </w:r>
    </w:p>
    <w:p w14:paraId="5D13CEC5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«2.17.4. Перечень показателей качества и доступности муниципальной услуги размещены на официальном сайте администрации Смидовичского муниципального района https://смид.рф/, на Едином портале государственных и муниципальных услуг.».</w:t>
      </w:r>
    </w:p>
    <w:p w14:paraId="5BF05181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1.4. Дополнить административный регламент разделом следующего содержания:</w:t>
      </w:r>
    </w:p>
    <w:p w14:paraId="2D7397F5" w14:textId="497D16E2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BD3A17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. Способы информирования заявителя об изменении статуса рассмотрения запроса о предоставлении муниципальной услуги. </w:t>
      </w:r>
    </w:p>
    <w:p w14:paraId="46996087" w14:textId="76270935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Информирование заявителя об изменении статуса рассмотрения запроса о предоставлении муниципальной услуги осуществляется по выбору заявителя:</w:t>
      </w:r>
    </w:p>
    <w:p w14:paraId="051902AC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- должностным лицом, ответственным за предоставление муниципальной услуги, при личном обращении заявителя или по телефону;</w:t>
      </w:r>
    </w:p>
    <w:p w14:paraId="2B883BFB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- по электронной почте заявителя;</w:t>
      </w:r>
    </w:p>
    <w:p w14:paraId="2471C834" w14:textId="77777777" w:rsidR="00DA6A0C" w:rsidRPr="00DA6A0C" w:rsidRDefault="00DA6A0C" w:rsidP="00DA6A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- посредством ЕПГУ (в случае подачи запроса на ЕПГУ).».</w:t>
      </w:r>
    </w:p>
    <w:p w14:paraId="3C1A3953" w14:textId="227433E9" w:rsidR="00DA6A0C" w:rsidRPr="00DA6A0C" w:rsidRDefault="00DA6A0C" w:rsidP="00DA6A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4"/>
        </w:rPr>
        <w:t xml:space="preserve">2.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Опубликовать настоящее постановление в газете «Районный вестник» и на официальном сайте администрации муниципального района                                    в информационно-телекоммуникационной сети «Интернет»</w:t>
      </w:r>
      <w:r w:rsidRPr="00DA6A0C">
        <w:rPr>
          <w:rFonts w:ascii="Times New Roman" w:eastAsia="Times New Roman" w:hAnsi="Times New Roman" w:cs="Times New Roman"/>
          <w:bCs/>
          <w:sz w:val="28"/>
          <w:szCs w:val="24"/>
        </w:rPr>
        <w:t>.</w:t>
      </w:r>
    </w:p>
    <w:p w14:paraId="5515F51A" w14:textId="77777777" w:rsidR="00DA6A0C" w:rsidRPr="00DA6A0C" w:rsidRDefault="00DA6A0C" w:rsidP="00DA6A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3. </w:t>
      </w:r>
      <w:r w:rsidRPr="00DA6A0C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Настоящее постановление вступает в силу после его официального опубликования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3A8EAEBD" w14:textId="77777777" w:rsidR="00DA6A0C" w:rsidRPr="00DA6A0C" w:rsidRDefault="00DA6A0C" w:rsidP="00DA6A0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ED24BCD" w14:textId="77777777" w:rsidR="00DA6A0C" w:rsidRPr="00DA6A0C" w:rsidRDefault="00DA6A0C" w:rsidP="00DA6A0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10033" w:type="dxa"/>
        <w:tblLook w:val="01E0" w:firstRow="1" w:lastRow="1" w:firstColumn="1" w:lastColumn="1" w:noHBand="0" w:noVBand="0"/>
      </w:tblPr>
      <w:tblGrid>
        <w:gridCol w:w="5507"/>
        <w:gridCol w:w="2160"/>
        <w:gridCol w:w="2366"/>
      </w:tblGrid>
      <w:tr w:rsidR="00DA6A0C" w:rsidRPr="00DA6A0C" w14:paraId="0D5737F3" w14:textId="77777777" w:rsidTr="0062115F">
        <w:trPr>
          <w:trHeight w:val="557"/>
        </w:trPr>
        <w:tc>
          <w:tcPr>
            <w:tcW w:w="5507" w:type="dxa"/>
          </w:tcPr>
          <w:p w14:paraId="34B2A15C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Первый заместитель главы </w:t>
            </w:r>
          </w:p>
          <w:p w14:paraId="43E50E81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160" w:type="dxa"/>
          </w:tcPr>
          <w:p w14:paraId="456A3AA9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17595065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586DF4D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В.В. Волошенко</w:t>
            </w:r>
          </w:p>
        </w:tc>
      </w:tr>
      <w:tr w:rsidR="00DA6A0C" w:rsidRPr="00DA6A0C" w14:paraId="2E6B6D56" w14:textId="77777777" w:rsidTr="0062115F">
        <w:trPr>
          <w:trHeight w:val="1224"/>
        </w:trPr>
        <w:tc>
          <w:tcPr>
            <w:tcW w:w="5507" w:type="dxa"/>
          </w:tcPr>
          <w:p w14:paraId="660A1634" w14:textId="1C0B7A66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Готовил:</w:t>
            </w:r>
          </w:p>
          <w:p w14:paraId="2C02BA2F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Начальник управления образования администрации муниципального района</w:t>
            </w:r>
          </w:p>
          <w:p w14:paraId="7FAD691F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3AA6D87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5E9AC957" w14:textId="77777777" w:rsid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77E469A5" w14:textId="77777777" w:rsidR="00BD3A17" w:rsidRPr="00DA6A0C" w:rsidRDefault="00BD3A17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02FC91A1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Т.А. Барвинская</w:t>
            </w:r>
          </w:p>
        </w:tc>
      </w:tr>
      <w:tr w:rsidR="00DA6A0C" w:rsidRPr="00DA6A0C" w14:paraId="60A81CF6" w14:textId="77777777" w:rsidTr="0062115F">
        <w:trPr>
          <w:trHeight w:val="557"/>
        </w:trPr>
        <w:tc>
          <w:tcPr>
            <w:tcW w:w="5507" w:type="dxa"/>
          </w:tcPr>
          <w:p w14:paraId="6A4E3749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Заместитель главы администрации муниципального района</w:t>
            </w:r>
          </w:p>
          <w:p w14:paraId="55ABE175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3DF51B99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7F308B1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04557270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Н.Ш. Жилина</w:t>
            </w:r>
          </w:p>
          <w:p w14:paraId="5D13EE41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A6A0C" w:rsidRPr="00DA6A0C" w14:paraId="238CE702" w14:textId="77777777" w:rsidTr="0062115F">
        <w:trPr>
          <w:trHeight w:val="557"/>
        </w:trPr>
        <w:tc>
          <w:tcPr>
            <w:tcW w:w="5507" w:type="dxa"/>
          </w:tcPr>
          <w:p w14:paraId="2C6BF20B" w14:textId="6516B30E" w:rsidR="00DA6A0C" w:rsidRPr="00DA6A0C" w:rsidRDefault="00BD3A17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</w:t>
            </w:r>
            <w:r w:rsidR="00DA6A0C"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ачальник юридического управления администрации муниципального района</w:t>
            </w:r>
          </w:p>
        </w:tc>
        <w:tc>
          <w:tcPr>
            <w:tcW w:w="2160" w:type="dxa"/>
          </w:tcPr>
          <w:p w14:paraId="44316052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4B7F1BC8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6659B307" w14:textId="4EB2D38F" w:rsidR="00DA6A0C" w:rsidRPr="00DA6A0C" w:rsidRDefault="00BD3A17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Е.В. Тимошенко</w:t>
            </w:r>
          </w:p>
          <w:p w14:paraId="1A35F88D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A6A0C" w:rsidRPr="00DA6A0C" w14:paraId="3B09DA31" w14:textId="77777777" w:rsidTr="0062115F">
        <w:trPr>
          <w:trHeight w:val="557"/>
        </w:trPr>
        <w:tc>
          <w:tcPr>
            <w:tcW w:w="5507" w:type="dxa"/>
          </w:tcPr>
          <w:p w14:paraId="6F86EA86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2160" w:type="dxa"/>
          </w:tcPr>
          <w:p w14:paraId="25E01CB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21BAE3C3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19C081A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093B17B9" w14:textId="77777777" w:rsidR="00DA6A0C" w:rsidRPr="00DA6A0C" w:rsidRDefault="00DA6A0C" w:rsidP="00DA6A0C">
            <w:pPr>
              <w:tabs>
                <w:tab w:val="left" w:pos="1831"/>
              </w:tabs>
              <w:spacing w:after="0" w:line="240" w:lineRule="auto"/>
              <w:ind w:left="-15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М.Н. Позднякова</w:t>
            </w:r>
          </w:p>
        </w:tc>
      </w:tr>
    </w:tbl>
    <w:p w14:paraId="0404564E" w14:textId="77777777" w:rsidR="00DA6A0C" w:rsidRPr="00DA6A0C" w:rsidRDefault="00DA6A0C" w:rsidP="00DA6A0C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18"/>
          <w:szCs w:val="18"/>
        </w:rPr>
      </w:pPr>
    </w:p>
    <w:p w14:paraId="1B67463B" w14:textId="77777777" w:rsidR="00F10C4C" w:rsidRDefault="00F10C4C" w:rsidP="00F10C4C">
      <w:pPr>
        <w:pStyle w:val="1"/>
      </w:pPr>
    </w:p>
    <w:p w14:paraId="63FE17EE" w14:textId="77777777"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25E8DEC7" w14:textId="77777777" w:rsidR="00F10C4C" w:rsidRPr="00F51BAF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B73F8C" w14:textId="77777777"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C3570">
        <w:rPr>
          <w:rFonts w:ascii="Times New Roman" w:hAnsi="Times New Roman"/>
          <w:sz w:val="28"/>
          <w:szCs w:val="28"/>
        </w:rPr>
        <w:t xml:space="preserve">    </w:t>
      </w:r>
    </w:p>
    <w:p w14:paraId="1E0DD419" w14:textId="77777777"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38E8ED6" w14:textId="77777777"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F0A73B8" w14:textId="77777777" w:rsidR="00F10C4C" w:rsidRPr="00F51BAF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2F063ABA" w14:textId="77777777" w:rsidR="00F10C4C" w:rsidRPr="00F51BAF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51BAF">
        <w:rPr>
          <w:rFonts w:ascii="Times New Roman" w:hAnsi="Times New Roman"/>
          <w:sz w:val="28"/>
          <w:szCs w:val="28"/>
        </w:rPr>
        <w:t xml:space="preserve"> </w:t>
      </w:r>
    </w:p>
    <w:p w14:paraId="1D07C618" w14:textId="77777777" w:rsidR="00F10C4C" w:rsidRDefault="00F10C4C" w:rsidP="00F10C4C">
      <w:pPr>
        <w:spacing w:after="0" w:line="240" w:lineRule="auto"/>
      </w:pPr>
    </w:p>
    <w:p w14:paraId="4E4735FF" w14:textId="77777777" w:rsidR="00F10C4C" w:rsidRDefault="00F10C4C" w:rsidP="00F10C4C">
      <w:pPr>
        <w:spacing w:after="0" w:line="240" w:lineRule="auto"/>
      </w:pPr>
    </w:p>
    <w:p w14:paraId="1CEF6915" w14:textId="77777777" w:rsidR="00F10C4C" w:rsidRDefault="00F10C4C" w:rsidP="00F10C4C">
      <w:pPr>
        <w:spacing w:after="0" w:line="240" w:lineRule="auto"/>
      </w:pPr>
    </w:p>
    <w:p w14:paraId="279EFE42" w14:textId="77777777" w:rsidR="00F10C4C" w:rsidRDefault="00F10C4C" w:rsidP="00F10C4C">
      <w:pPr>
        <w:spacing w:after="0" w:line="240" w:lineRule="auto"/>
      </w:pPr>
    </w:p>
    <w:p w14:paraId="198CE339" w14:textId="77777777" w:rsidR="00F10C4C" w:rsidRDefault="00F10C4C" w:rsidP="00F10C4C">
      <w:pPr>
        <w:spacing w:after="0" w:line="240" w:lineRule="auto"/>
      </w:pPr>
    </w:p>
    <w:p w14:paraId="4CF5D2DB" w14:textId="77777777" w:rsidR="00F10C4C" w:rsidRDefault="00F10C4C" w:rsidP="00F10C4C">
      <w:pPr>
        <w:spacing w:after="0" w:line="240" w:lineRule="auto"/>
      </w:pPr>
    </w:p>
    <w:p w14:paraId="0DA6EA89" w14:textId="77777777" w:rsidR="00F10C4C" w:rsidRDefault="00F10C4C" w:rsidP="00F10C4C">
      <w:pPr>
        <w:spacing w:after="0" w:line="240" w:lineRule="auto"/>
      </w:pPr>
    </w:p>
    <w:p w14:paraId="57804E7A" w14:textId="77777777" w:rsidR="00F10C4C" w:rsidRDefault="00F10C4C" w:rsidP="00F10C4C"/>
    <w:p w14:paraId="704F8DD0" w14:textId="77777777" w:rsidR="00146A38" w:rsidRDefault="00146A38"/>
    <w:p w14:paraId="37004931" w14:textId="77777777" w:rsidR="00000DBE" w:rsidRDefault="00000DBE"/>
    <w:p w14:paraId="2104B48B" w14:textId="77777777" w:rsidR="00000DBE" w:rsidRDefault="00000DBE"/>
    <w:p w14:paraId="4C8F06DF" w14:textId="77777777" w:rsidR="00000DBE" w:rsidRDefault="00000DBE"/>
    <w:p w14:paraId="08554923" w14:textId="77777777" w:rsidR="009C4CBB" w:rsidRDefault="009C4CBB"/>
    <w:p w14:paraId="130FE819" w14:textId="77777777" w:rsidR="009C4CBB" w:rsidRDefault="009C4CBB"/>
    <w:p w14:paraId="2EC711E2" w14:textId="77777777" w:rsidR="009C4CBB" w:rsidRDefault="009C4CBB"/>
    <w:sectPr w:rsidR="009C4CBB" w:rsidSect="00DC357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FD530" w14:textId="77777777" w:rsidR="003754D7" w:rsidRDefault="003754D7" w:rsidP="001B3415">
      <w:pPr>
        <w:spacing w:after="0" w:line="240" w:lineRule="auto"/>
      </w:pPr>
      <w:r>
        <w:separator/>
      </w:r>
    </w:p>
  </w:endnote>
  <w:endnote w:type="continuationSeparator" w:id="0">
    <w:p w14:paraId="5CC6BDD2" w14:textId="77777777" w:rsidR="003754D7" w:rsidRDefault="003754D7" w:rsidP="001B3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944DE" w14:textId="77777777" w:rsidR="003754D7" w:rsidRDefault="003754D7" w:rsidP="001B3415">
      <w:pPr>
        <w:spacing w:after="0" w:line="240" w:lineRule="auto"/>
      </w:pPr>
      <w:r>
        <w:separator/>
      </w:r>
    </w:p>
  </w:footnote>
  <w:footnote w:type="continuationSeparator" w:id="0">
    <w:p w14:paraId="16A30AFC" w14:textId="77777777" w:rsidR="003754D7" w:rsidRDefault="003754D7" w:rsidP="001B34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0C4C"/>
    <w:rsid w:val="00000DBE"/>
    <w:rsid w:val="000156D1"/>
    <w:rsid w:val="0001575B"/>
    <w:rsid w:val="00016F84"/>
    <w:rsid w:val="000A065E"/>
    <w:rsid w:val="000A47D9"/>
    <w:rsid w:val="00110F6E"/>
    <w:rsid w:val="00146A38"/>
    <w:rsid w:val="00180F1D"/>
    <w:rsid w:val="00196A48"/>
    <w:rsid w:val="001A0324"/>
    <w:rsid w:val="001B19EC"/>
    <w:rsid w:val="001B3415"/>
    <w:rsid w:val="00231043"/>
    <w:rsid w:val="00293B08"/>
    <w:rsid w:val="00347F69"/>
    <w:rsid w:val="0037515B"/>
    <w:rsid w:val="003754D7"/>
    <w:rsid w:val="003E0627"/>
    <w:rsid w:val="0041322D"/>
    <w:rsid w:val="0041591A"/>
    <w:rsid w:val="00491E0F"/>
    <w:rsid w:val="00523961"/>
    <w:rsid w:val="00527CB1"/>
    <w:rsid w:val="00593AFD"/>
    <w:rsid w:val="005A1540"/>
    <w:rsid w:val="00607CCD"/>
    <w:rsid w:val="006435E7"/>
    <w:rsid w:val="006C4942"/>
    <w:rsid w:val="007726FA"/>
    <w:rsid w:val="00772CB7"/>
    <w:rsid w:val="00797ACC"/>
    <w:rsid w:val="007F1A46"/>
    <w:rsid w:val="008541C5"/>
    <w:rsid w:val="009112EA"/>
    <w:rsid w:val="00922995"/>
    <w:rsid w:val="009537AD"/>
    <w:rsid w:val="00970A56"/>
    <w:rsid w:val="009C4CBB"/>
    <w:rsid w:val="009E352B"/>
    <w:rsid w:val="00A40930"/>
    <w:rsid w:val="00AD1852"/>
    <w:rsid w:val="00B10F57"/>
    <w:rsid w:val="00B86BF4"/>
    <w:rsid w:val="00BD3A17"/>
    <w:rsid w:val="00C56DB7"/>
    <w:rsid w:val="00CA051B"/>
    <w:rsid w:val="00D37885"/>
    <w:rsid w:val="00D61897"/>
    <w:rsid w:val="00DA6A0C"/>
    <w:rsid w:val="00DC3570"/>
    <w:rsid w:val="00E3056C"/>
    <w:rsid w:val="00E40A8D"/>
    <w:rsid w:val="00E56BBE"/>
    <w:rsid w:val="00EC25DF"/>
    <w:rsid w:val="00EE69DC"/>
    <w:rsid w:val="00EF17A4"/>
    <w:rsid w:val="00EF7BC6"/>
    <w:rsid w:val="00F10C4C"/>
    <w:rsid w:val="00F2074D"/>
    <w:rsid w:val="00F35AEA"/>
    <w:rsid w:val="00FC1EA9"/>
    <w:rsid w:val="00FF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D954A"/>
  <w15:docId w15:val="{56867078-78BA-476F-BA2E-3F400D247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415"/>
  </w:style>
  <w:style w:type="paragraph" w:styleId="1">
    <w:name w:val="heading 1"/>
    <w:basedOn w:val="a"/>
    <w:next w:val="a"/>
    <w:link w:val="10"/>
    <w:qFormat/>
    <w:rsid w:val="00F10C4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0C4C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F10C4C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F10C4C"/>
    <w:rPr>
      <w:rFonts w:ascii="Calibri" w:eastAsia="Calibri" w:hAnsi="Calibri" w:cs="Times New Roman"/>
      <w:lang w:val="en-US" w:eastAsia="en-US"/>
    </w:rPr>
  </w:style>
  <w:style w:type="table" w:styleId="a5">
    <w:name w:val="Table Grid"/>
    <w:basedOn w:val="a1"/>
    <w:uiPriority w:val="59"/>
    <w:rsid w:val="00DC35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08F0B-8052-440A-AA2A-B8668C4AA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</cp:lastModifiedBy>
  <cp:revision>33</cp:revision>
  <cp:lastPrinted>2026-04-07T07:17:00Z</cp:lastPrinted>
  <dcterms:created xsi:type="dcterms:W3CDTF">2020-06-10T22:23:00Z</dcterms:created>
  <dcterms:modified xsi:type="dcterms:W3CDTF">2026-04-07T07:30:00Z</dcterms:modified>
</cp:coreProperties>
</file>