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4BD" w:rsidRDefault="008A64BD" w:rsidP="008A64B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:rsidR="008A64BD" w:rsidRDefault="008A64BD" w:rsidP="008A64BD">
      <w:pPr>
        <w:jc w:val="center"/>
        <w:rPr>
          <w:sz w:val="28"/>
          <w:szCs w:val="28"/>
        </w:rPr>
      </w:pPr>
    </w:p>
    <w:p w:rsidR="008A64BD" w:rsidRPr="000513F9" w:rsidRDefault="008A64BD" w:rsidP="008A64BD">
      <w:pPr>
        <w:jc w:val="center"/>
        <w:rPr>
          <w:sz w:val="28"/>
          <w:szCs w:val="28"/>
        </w:rPr>
      </w:pPr>
      <w:r w:rsidRPr="000513F9">
        <w:rPr>
          <w:sz w:val="28"/>
          <w:szCs w:val="28"/>
        </w:rPr>
        <w:t>Муниципальное образование «Смидовичский муниципальный район»</w:t>
      </w:r>
    </w:p>
    <w:p w:rsidR="008A64BD" w:rsidRPr="000513F9" w:rsidRDefault="008A64BD" w:rsidP="008A64BD">
      <w:pPr>
        <w:jc w:val="center"/>
        <w:rPr>
          <w:sz w:val="28"/>
          <w:szCs w:val="28"/>
        </w:rPr>
      </w:pPr>
      <w:r w:rsidRPr="000513F9">
        <w:rPr>
          <w:sz w:val="28"/>
          <w:szCs w:val="28"/>
        </w:rPr>
        <w:t>Еврейской автономной области</w:t>
      </w:r>
    </w:p>
    <w:p w:rsidR="008A64BD" w:rsidRPr="000513F9" w:rsidRDefault="008A64BD" w:rsidP="008A64BD">
      <w:pPr>
        <w:jc w:val="center"/>
        <w:rPr>
          <w:sz w:val="28"/>
          <w:szCs w:val="28"/>
        </w:rPr>
      </w:pPr>
    </w:p>
    <w:p w:rsidR="008A64BD" w:rsidRPr="000513F9" w:rsidRDefault="008A64BD" w:rsidP="008A64BD">
      <w:pPr>
        <w:jc w:val="center"/>
        <w:rPr>
          <w:sz w:val="28"/>
          <w:szCs w:val="28"/>
        </w:rPr>
      </w:pPr>
      <w:r w:rsidRPr="000513F9">
        <w:rPr>
          <w:sz w:val="28"/>
          <w:szCs w:val="28"/>
        </w:rPr>
        <w:t>АДМИНИСТРАЦИЯ МУНИЦИПАЛЬНОГО РАЙОНА</w:t>
      </w:r>
    </w:p>
    <w:p w:rsidR="008A64BD" w:rsidRPr="000513F9" w:rsidRDefault="008A64BD" w:rsidP="008A64BD">
      <w:pPr>
        <w:jc w:val="center"/>
        <w:rPr>
          <w:sz w:val="28"/>
          <w:szCs w:val="28"/>
        </w:rPr>
      </w:pPr>
    </w:p>
    <w:p w:rsidR="008A64BD" w:rsidRPr="000513F9" w:rsidRDefault="008A64BD" w:rsidP="008A64BD">
      <w:pPr>
        <w:jc w:val="center"/>
        <w:rPr>
          <w:sz w:val="28"/>
          <w:szCs w:val="28"/>
        </w:rPr>
      </w:pPr>
      <w:r w:rsidRPr="000513F9">
        <w:rPr>
          <w:sz w:val="28"/>
          <w:szCs w:val="28"/>
        </w:rPr>
        <w:t xml:space="preserve">ПОСТАНОВЛЕНИЕ </w:t>
      </w:r>
    </w:p>
    <w:p w:rsidR="008A64BD" w:rsidRPr="000513F9" w:rsidRDefault="008A64BD" w:rsidP="008A64BD">
      <w:pPr>
        <w:jc w:val="center"/>
        <w:rPr>
          <w:sz w:val="28"/>
          <w:szCs w:val="28"/>
        </w:rPr>
      </w:pPr>
    </w:p>
    <w:p w:rsidR="008A64BD" w:rsidRPr="000513F9" w:rsidRDefault="008A64BD" w:rsidP="008A64BD">
      <w:pPr>
        <w:jc w:val="both"/>
        <w:rPr>
          <w:sz w:val="28"/>
          <w:szCs w:val="28"/>
        </w:rPr>
      </w:pPr>
      <w:r w:rsidRPr="000513F9">
        <w:rPr>
          <w:sz w:val="28"/>
          <w:szCs w:val="28"/>
        </w:rPr>
        <w:t>«_____» __________ 202</w:t>
      </w:r>
      <w:r>
        <w:rPr>
          <w:sz w:val="28"/>
          <w:szCs w:val="28"/>
          <w:lang w:val="en-US"/>
        </w:rPr>
        <w:t>5</w:t>
      </w:r>
      <w:r w:rsidRPr="000513F9">
        <w:rPr>
          <w:sz w:val="28"/>
          <w:szCs w:val="28"/>
        </w:rPr>
        <w:tab/>
      </w:r>
      <w:r w:rsidRPr="000513F9">
        <w:rPr>
          <w:sz w:val="28"/>
          <w:szCs w:val="28"/>
        </w:rPr>
        <w:tab/>
      </w:r>
      <w:r w:rsidRPr="000513F9">
        <w:rPr>
          <w:sz w:val="28"/>
          <w:szCs w:val="28"/>
        </w:rPr>
        <w:tab/>
        <w:t xml:space="preserve">          </w:t>
      </w:r>
      <w:r w:rsidRPr="000513F9">
        <w:rPr>
          <w:sz w:val="28"/>
          <w:szCs w:val="28"/>
        </w:rPr>
        <w:tab/>
      </w:r>
      <w:r w:rsidRPr="000513F9">
        <w:rPr>
          <w:sz w:val="28"/>
          <w:szCs w:val="28"/>
        </w:rPr>
        <w:tab/>
      </w:r>
      <w:r w:rsidRPr="000513F9">
        <w:rPr>
          <w:sz w:val="28"/>
          <w:szCs w:val="28"/>
        </w:rPr>
        <w:tab/>
      </w:r>
      <w:r w:rsidRPr="000513F9">
        <w:rPr>
          <w:sz w:val="28"/>
          <w:szCs w:val="28"/>
        </w:rPr>
        <w:tab/>
      </w:r>
      <w:r w:rsidR="00560BCA">
        <w:rPr>
          <w:sz w:val="28"/>
          <w:szCs w:val="28"/>
        </w:rPr>
        <w:t xml:space="preserve">     </w:t>
      </w:r>
      <w:r w:rsidRPr="000513F9">
        <w:rPr>
          <w:sz w:val="28"/>
          <w:szCs w:val="28"/>
        </w:rPr>
        <w:t>№_______</w:t>
      </w:r>
    </w:p>
    <w:p w:rsidR="008A64BD" w:rsidRPr="000513F9" w:rsidRDefault="008A64BD" w:rsidP="008A64BD">
      <w:pPr>
        <w:jc w:val="center"/>
        <w:rPr>
          <w:sz w:val="28"/>
          <w:szCs w:val="28"/>
        </w:rPr>
      </w:pPr>
      <w:r w:rsidRPr="000513F9">
        <w:rPr>
          <w:sz w:val="28"/>
          <w:szCs w:val="28"/>
        </w:rPr>
        <w:t>пос.Смидович</w:t>
      </w:r>
    </w:p>
    <w:p w:rsidR="008A64BD" w:rsidRPr="000513F9" w:rsidRDefault="008A64BD" w:rsidP="008A64BD">
      <w:pPr>
        <w:jc w:val="both"/>
        <w:rPr>
          <w:sz w:val="28"/>
          <w:szCs w:val="28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</w:tblGrid>
      <w:tr w:rsidR="008A64BD" w:rsidRPr="000513F9" w:rsidTr="00E044F9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8A64BD" w:rsidRPr="000513F9" w:rsidRDefault="008A64BD" w:rsidP="00E044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постановление администрации  муниципального района  от </w:t>
            </w:r>
            <w:r w:rsidRPr="000513F9">
              <w:rPr>
                <w:sz w:val="28"/>
                <w:szCs w:val="28"/>
              </w:rPr>
              <w:t xml:space="preserve">14.11.2019 № 619 </w:t>
            </w:r>
          </w:p>
        </w:tc>
      </w:tr>
    </w:tbl>
    <w:p w:rsidR="008A64BD" w:rsidRPr="000513F9" w:rsidRDefault="008A64BD" w:rsidP="008A64BD">
      <w:pPr>
        <w:rPr>
          <w:sz w:val="28"/>
          <w:szCs w:val="28"/>
        </w:rPr>
      </w:pPr>
    </w:p>
    <w:p w:rsidR="008A64BD" w:rsidRPr="000513F9" w:rsidRDefault="008A64BD" w:rsidP="008A64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приведения в соответствие с действующим законодательством муниципальных правовых актов по оплате труда муниципальных служащих администрация муниципального района  </w:t>
      </w:r>
    </w:p>
    <w:p w:rsidR="008A64BD" w:rsidRPr="000513F9" w:rsidRDefault="008A64BD" w:rsidP="008A64BD">
      <w:pPr>
        <w:rPr>
          <w:sz w:val="28"/>
          <w:szCs w:val="28"/>
        </w:rPr>
      </w:pPr>
      <w:r w:rsidRPr="000513F9">
        <w:rPr>
          <w:sz w:val="28"/>
          <w:szCs w:val="28"/>
        </w:rPr>
        <w:t xml:space="preserve">ПОСТАНОВЛЯЕТ: </w:t>
      </w:r>
    </w:p>
    <w:p w:rsidR="008A64BD" w:rsidRDefault="008A64BD" w:rsidP="008A64BD">
      <w:pPr>
        <w:jc w:val="both"/>
        <w:rPr>
          <w:sz w:val="28"/>
          <w:szCs w:val="28"/>
        </w:rPr>
      </w:pPr>
      <w:r w:rsidRPr="000513F9">
        <w:rPr>
          <w:sz w:val="28"/>
          <w:szCs w:val="28"/>
        </w:rPr>
        <w:tab/>
        <w:t xml:space="preserve">1. </w:t>
      </w:r>
      <w:r>
        <w:rPr>
          <w:sz w:val="28"/>
          <w:szCs w:val="28"/>
        </w:rPr>
        <w:t xml:space="preserve">Внести в постановление администрации  муниципального района  от </w:t>
      </w:r>
      <w:r w:rsidRPr="000513F9">
        <w:rPr>
          <w:sz w:val="28"/>
          <w:szCs w:val="28"/>
        </w:rPr>
        <w:t xml:space="preserve">14.11.2019 № 619 </w:t>
      </w:r>
      <w:r>
        <w:rPr>
          <w:sz w:val="28"/>
          <w:szCs w:val="28"/>
        </w:rPr>
        <w:t>«</w:t>
      </w:r>
      <w:r w:rsidRPr="000513F9">
        <w:rPr>
          <w:sz w:val="28"/>
          <w:szCs w:val="28"/>
        </w:rPr>
        <w:t>Об утверждении Положения об условиях и порядке выплаты единовременного денежного поощрения муниципальным служащим администрации Смидовичского   муниципального района ЕАО при выходе на страховую пенсию</w:t>
      </w:r>
      <w:r>
        <w:rPr>
          <w:sz w:val="28"/>
          <w:szCs w:val="28"/>
        </w:rPr>
        <w:t xml:space="preserve">»  (далее – постановление администрации) следующие изменения: </w:t>
      </w:r>
    </w:p>
    <w:p w:rsidR="008A64BD" w:rsidRDefault="008A64BD" w:rsidP="008A64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</w:t>
      </w:r>
      <w:r w:rsidRPr="000513F9">
        <w:rPr>
          <w:sz w:val="28"/>
          <w:szCs w:val="28"/>
        </w:rPr>
        <w:tab/>
      </w:r>
      <w:r>
        <w:rPr>
          <w:sz w:val="28"/>
          <w:szCs w:val="28"/>
        </w:rPr>
        <w:t xml:space="preserve">пункт 2 постановления администрации  изложить в следующей редакции: </w:t>
      </w:r>
    </w:p>
    <w:p w:rsidR="008A64BD" w:rsidRDefault="008A64BD" w:rsidP="008A64BD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</w:t>
      </w:r>
      <w:r w:rsidRPr="000513F9">
        <w:rPr>
          <w:sz w:val="28"/>
          <w:szCs w:val="28"/>
        </w:rPr>
        <w:t xml:space="preserve">Контроль за выполнением  настоящего постановления возложить на </w:t>
      </w:r>
      <w:r>
        <w:rPr>
          <w:sz w:val="28"/>
          <w:szCs w:val="28"/>
        </w:rPr>
        <w:t>заместителя главы администрации  муниципального района  - начальника финансового управления</w:t>
      </w:r>
      <w:proofErr w:type="gramStart"/>
      <w:r>
        <w:rPr>
          <w:sz w:val="28"/>
          <w:szCs w:val="28"/>
        </w:rPr>
        <w:t xml:space="preserve">.»; </w:t>
      </w:r>
    </w:p>
    <w:p w:rsidR="008A64BD" w:rsidRDefault="008A64BD" w:rsidP="008A64BD">
      <w:pPr>
        <w:jc w:val="both"/>
        <w:rPr>
          <w:sz w:val="28"/>
          <w:szCs w:val="28"/>
        </w:rPr>
      </w:pPr>
      <w:proofErr w:type="gramEnd"/>
      <w:r>
        <w:rPr>
          <w:sz w:val="28"/>
          <w:szCs w:val="28"/>
        </w:rPr>
        <w:tab/>
        <w:t xml:space="preserve">1.2. пункт 13 Положения </w:t>
      </w:r>
      <w:r w:rsidRPr="000513F9">
        <w:rPr>
          <w:sz w:val="28"/>
          <w:szCs w:val="28"/>
        </w:rPr>
        <w:t>об условиях и порядке выплаты единовременного денежного поощрения муниципальным служащим администрации муниципального района Еврейской автономной области при выходе на страховую пенсию</w:t>
      </w:r>
      <w:r>
        <w:rPr>
          <w:sz w:val="28"/>
          <w:szCs w:val="28"/>
        </w:rPr>
        <w:t xml:space="preserve">, утверждённого постановлением администрации, изложить в следующей редакции: </w:t>
      </w:r>
    </w:p>
    <w:p w:rsidR="008A64BD" w:rsidRDefault="008A64BD" w:rsidP="008A64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«13. </w:t>
      </w:r>
      <w:r w:rsidRPr="000513F9">
        <w:rPr>
          <w:sz w:val="28"/>
          <w:szCs w:val="28"/>
        </w:rPr>
        <w:t xml:space="preserve">Расходы, связанные с выплатой единовременного денежного поощрения, осуществляются за счет </w:t>
      </w:r>
      <w:proofErr w:type="gramStart"/>
      <w:r w:rsidRPr="000513F9">
        <w:rPr>
          <w:sz w:val="28"/>
          <w:szCs w:val="28"/>
        </w:rPr>
        <w:t>средств фонда оплаты труда администрации  муниципального района</w:t>
      </w:r>
      <w:proofErr w:type="gramEnd"/>
      <w:r w:rsidRPr="000513F9">
        <w:rPr>
          <w:sz w:val="28"/>
          <w:szCs w:val="28"/>
        </w:rPr>
        <w:t>.</w:t>
      </w:r>
      <w:r>
        <w:rPr>
          <w:sz w:val="28"/>
          <w:szCs w:val="28"/>
        </w:rPr>
        <w:t xml:space="preserve">». </w:t>
      </w:r>
    </w:p>
    <w:p w:rsidR="008A64BD" w:rsidRDefault="008A64BD" w:rsidP="008A64B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4E7C">
        <w:rPr>
          <w:sz w:val="28"/>
          <w:szCs w:val="28"/>
        </w:rPr>
        <w:t>3. Опубликовать настоящее постановление в газете "Районный вестник".</w:t>
      </w:r>
    </w:p>
    <w:p w:rsidR="00560BCA" w:rsidRPr="00CD4E7C" w:rsidRDefault="00560BCA" w:rsidP="008A64BD">
      <w:pPr>
        <w:jc w:val="both"/>
        <w:rPr>
          <w:sz w:val="28"/>
          <w:szCs w:val="28"/>
        </w:rPr>
      </w:pPr>
      <w:bookmarkStart w:id="0" w:name="_GoBack"/>
      <w:bookmarkEnd w:id="0"/>
    </w:p>
    <w:p w:rsidR="008A64BD" w:rsidRDefault="008A64BD" w:rsidP="008A64BD">
      <w:pPr>
        <w:jc w:val="both"/>
        <w:rPr>
          <w:sz w:val="28"/>
          <w:szCs w:val="28"/>
        </w:rPr>
      </w:pPr>
      <w:r w:rsidRPr="00CD4E7C">
        <w:rPr>
          <w:sz w:val="28"/>
          <w:szCs w:val="28"/>
        </w:rPr>
        <w:lastRenderedPageBreak/>
        <w:tab/>
        <w:t>4. Настоящее постановление вступает в силу после дня его официального опубликования.</w:t>
      </w:r>
    </w:p>
    <w:p w:rsidR="008A64BD" w:rsidRDefault="008A64BD" w:rsidP="008A64BD">
      <w:pPr>
        <w:rPr>
          <w:sz w:val="28"/>
          <w:szCs w:val="28"/>
        </w:rPr>
      </w:pPr>
    </w:p>
    <w:p w:rsidR="008A64BD" w:rsidRPr="000513F9" w:rsidRDefault="008A64BD" w:rsidP="008A64BD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84"/>
        <w:gridCol w:w="2212"/>
        <w:gridCol w:w="2108"/>
      </w:tblGrid>
      <w:tr w:rsidR="008A64BD" w:rsidRPr="000513F9" w:rsidTr="00560BCA">
        <w:tc>
          <w:tcPr>
            <w:tcW w:w="5920" w:type="dxa"/>
            <w:shd w:val="clear" w:color="auto" w:fill="auto"/>
          </w:tcPr>
          <w:p w:rsidR="008A64BD" w:rsidRPr="000513F9" w:rsidRDefault="008A64BD" w:rsidP="008A64BD">
            <w:pPr>
              <w:jc w:val="both"/>
              <w:rPr>
                <w:bCs/>
                <w:sz w:val="28"/>
                <w:szCs w:val="28"/>
              </w:rPr>
            </w:pPr>
            <w:r w:rsidRPr="000513F9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</w:tc>
        <w:tc>
          <w:tcPr>
            <w:tcW w:w="2410" w:type="dxa"/>
            <w:shd w:val="clear" w:color="auto" w:fill="auto"/>
          </w:tcPr>
          <w:p w:rsidR="008A64BD" w:rsidRPr="000513F9" w:rsidRDefault="008A64BD" w:rsidP="00E044F9">
            <w:pPr>
              <w:rPr>
                <w:bCs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A64BD" w:rsidRPr="000513F9" w:rsidRDefault="008A64BD" w:rsidP="00E044F9">
            <w:pPr>
              <w:rPr>
                <w:bCs/>
                <w:sz w:val="28"/>
                <w:szCs w:val="28"/>
              </w:rPr>
            </w:pPr>
          </w:p>
          <w:p w:rsidR="008A64BD" w:rsidRPr="000513F9" w:rsidRDefault="008A64BD" w:rsidP="008A64BD">
            <w:pPr>
              <w:rPr>
                <w:bCs/>
                <w:sz w:val="28"/>
                <w:szCs w:val="28"/>
              </w:rPr>
            </w:pPr>
            <w:proofErr w:type="spellStart"/>
            <w:r w:rsidRPr="000513F9">
              <w:rPr>
                <w:bCs/>
                <w:sz w:val="28"/>
                <w:szCs w:val="28"/>
              </w:rPr>
              <w:t>Е.А.Башкиров</w:t>
            </w:r>
            <w:proofErr w:type="spellEnd"/>
            <w:r w:rsidRPr="000513F9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782A76" w:rsidRDefault="00782A76"/>
    <w:sectPr w:rsidR="00782A76" w:rsidSect="00560BCA">
      <w:pgSz w:w="12240" w:h="15840"/>
      <w:pgMar w:top="1134" w:right="851" w:bottom="1134" w:left="1701" w:header="720" w:footer="720" w:gutter="0"/>
      <w:cols w:space="720"/>
      <w:noEndnote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4BD"/>
    <w:rsid w:val="00560BCA"/>
    <w:rsid w:val="00782A76"/>
    <w:rsid w:val="008A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64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 Знак Знак Знак Знак"/>
    <w:basedOn w:val="a"/>
    <w:rsid w:val="008A64BD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A64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 Знак Знак Знак Знак"/>
    <w:basedOn w:val="a"/>
    <w:rsid w:val="008A64BD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1511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2025-03-12T05:34:00Z</dcterms:created>
  <dcterms:modified xsi:type="dcterms:W3CDTF">2025-03-12T05:37:00Z</dcterms:modified>
</cp:coreProperties>
</file>