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25"/>
        <w:spacing w:lineRule="auto" w:line="240" w:before="0" w:after="0"/>
        <w:rPr>
          <w:rFonts w:ascii="Times New Roman" w:hAnsi="Times New Roman" w:cs="Times New Roman"/>
          <w:b w:val="false"/>
          <w:b w:val="false"/>
          <w:sz w:val="28"/>
          <w:szCs w:val="28"/>
        </w:rPr>
      </w:pPr>
      <w:r>
        <w:rPr>
          <w:rFonts w:cs="Times New Roman" w:ascii="Times New Roman" w:hAnsi="Times New Roman"/>
          <w:b w:val="false"/>
          <w:sz w:val="28"/>
          <w:szCs w:val="28"/>
        </w:rPr>
        <w:t>Муниципальное образование «Смидовичский муниципальный район»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Еврейской автономной области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rFonts w:cs="Times New Roman" w:ascii="Times New Roman" w:hAnsi="Times New Roman"/>
          <w:caps/>
          <w:sz w:val="28"/>
          <w:szCs w:val="28"/>
        </w:rPr>
        <w:t>администрациЯ МУНИЦИПАЛЬНОГО РАЙОНА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ПОСТАНОВЛЕНИЕ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_____________                                                                                         </w:t>
      </w:r>
      <w:r>
        <w:rPr>
          <w:rFonts w:cs="Times New Roman" w:ascii="Times New Roman" w:hAnsi="Times New Roman"/>
          <w:sz w:val="28"/>
          <w:szCs w:val="28"/>
          <w:u w:val="none"/>
        </w:rPr>
        <w:t>№______</w:t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пос. Смидович</w:t>
      </w:r>
    </w:p>
    <w:p>
      <w:pPr>
        <w:pStyle w:val="Normal"/>
        <w:spacing w:lineRule="auto" w:line="36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color w:val="000000"/>
        </w:rPr>
      </w:pPr>
      <w:r>
        <w:rPr>
          <w:rFonts w:cs="Times New Roman" w:ascii="Times New Roman" w:hAnsi="Times New Roman"/>
          <w:sz w:val="28"/>
          <w:szCs w:val="28"/>
        </w:rPr>
        <w:t>О внесении изменения в постановление администрации муниципального района от 22.02.2024 № 81 «</w:t>
      </w:r>
      <w:r>
        <w:rPr>
          <w:rFonts w:cs="Times New Roman" w:ascii="Times New Roman" w:hAnsi="Times New Roman"/>
          <w:color w:val="000000"/>
          <w:sz w:val="28"/>
          <w:szCs w:val="28"/>
        </w:rPr>
        <w:t>Об определении организаций (объектов, мест) на территории муниципального образования «Смидовичский муниципальный район» для использования на них труда граждан, осужденных к отбыванию наказания в виде обязательных и исправительных работ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Администрация муниципального района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ПОСТАНОВЛЯЕТ: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993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Внести в постановление администрации муниципального района от 22.02.2024 № 81 «Об определении организаций (объектов, мест) на территории муниципального образования «Смидовичский муниципальный район» для использования на них труда граждан, осужденных к отбыванию наказания в виде обязательных и исправительных работ следующее изменение: </w:t>
      </w:r>
    </w:p>
    <w:p>
      <w:pPr>
        <w:pStyle w:val="Normal"/>
        <w:widowControl/>
        <w:tabs>
          <w:tab w:val="clear" w:pos="708"/>
          <w:tab w:val="left" w:pos="1134" w:leader="none"/>
        </w:tabs>
        <w:suppressAutoHyphens w:val="true"/>
        <w:bidi w:val="0"/>
        <w:spacing w:lineRule="auto" w:line="240" w:before="0" w:after="0"/>
        <w:ind w:left="0" w:right="0"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1.1.Приложение № 2 «Перечень организаций (объектов, мест) на территории муниципального образования «Смидовичский муниципальный район» для использования на них труда граждан, осужденных к отбыванию наказания в виде обязательных работ», утвержденное вышеуказанным постановлением, дополнить </w:t>
      </w:r>
      <w:r>
        <w:rPr>
          <w:rFonts w:cs="Times New Roman" w:ascii="Times New Roman" w:hAnsi="Times New Roman"/>
          <w:color w:val="000000"/>
          <w:sz w:val="28"/>
          <w:szCs w:val="28"/>
        </w:rPr>
        <w:t>пунктом 12 следующего содержания:</w:t>
      </w:r>
    </w:p>
    <w:tbl>
      <w:tblPr>
        <w:tblW w:w="9356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709"/>
        <w:gridCol w:w="2692"/>
        <w:gridCol w:w="2835"/>
        <w:gridCol w:w="3119"/>
      </w:tblGrid>
      <w:tr>
        <w:trPr>
          <w:trHeight w:val="383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en-US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ООО «Успех»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en-US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eastAsia="en-US" w:bidi="en-US"/>
              </w:rPr>
              <w:t>, ЕАО, Смидовичский район, пос.Николаевка, ул.Комсомольская,19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en-US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eastAsia="en-US" w:bidi="en-US"/>
              </w:rPr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1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Косова Светлана Владимировна</w:t>
            </w:r>
          </w:p>
          <w:p>
            <w:pPr>
              <w:pStyle w:val="Style21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21-3-59, 8- 924- 311- 09- 65</w:t>
            </w:r>
          </w:p>
        </w:tc>
      </w:tr>
    </w:tbl>
    <w:p>
      <w:pPr>
        <w:pStyle w:val="Normal"/>
        <w:widowControl/>
        <w:tabs>
          <w:tab w:val="clear" w:pos="708"/>
          <w:tab w:val="left" w:pos="993" w:leader="none"/>
        </w:tabs>
        <w:suppressAutoHyphens w:val="true"/>
        <w:bidi w:val="0"/>
        <w:spacing w:lineRule="auto" w:line="240" w:before="0" w:after="0"/>
        <w:ind w:left="0" w:right="0" w:firstLine="79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1.2.</w:t>
      </w:r>
      <w:bookmarkStart w:id="0" w:name="_GoBack"/>
      <w:bookmarkEnd w:id="0"/>
      <w:r>
        <w:rPr>
          <w:rFonts w:cs="Times New Roman" w:ascii="Times New Roman" w:hAnsi="Times New Roman"/>
          <w:sz w:val="28"/>
          <w:szCs w:val="28"/>
        </w:rPr>
        <w:t>Приложение №3 «Перечень организаций (объектов, мест) на территории муниципального образования «Смидовичский муниципальный район» для использования на них труда граждан, осужденных к отбыванию наказания в виде исправительных работ», утвержденное вышеуказанным постановлением, дополнить пунктом 5 и пунктом 6 следующего содержания:</w:t>
      </w:r>
    </w:p>
    <w:tbl>
      <w:tblPr>
        <w:tblW w:w="9356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709"/>
        <w:gridCol w:w="2692"/>
        <w:gridCol w:w="2835"/>
        <w:gridCol w:w="3119"/>
      </w:tblGrid>
      <w:tr>
        <w:trPr>
          <w:trHeight w:val="383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en-US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ООО «Успех»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en-US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eastAsia="en-US" w:bidi="en-US"/>
              </w:rPr>
              <w:t>, ЕАО, Смидовичский район, пос.Николаевка, ул.Комсомольская,19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en-US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eastAsia="en-US" w:bidi="en-US"/>
              </w:rPr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Косова Светлана Владимировна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21-3-59, 8- 924- 311- 09- 65</w:t>
            </w:r>
          </w:p>
        </w:tc>
      </w:tr>
      <w:tr>
        <w:trPr>
          <w:trHeight w:val="383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ГП «Облэнергоремонт плюс»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en-US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eastAsia="en-US" w:bidi="en-US"/>
              </w:rPr>
              <w:t>679016, ЕАО, г.Биробиджан, ул.Кавалерийская,21а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Авдалян Андроник Самвелович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8 (426 22) 2-27-31</w:t>
            </w:r>
          </w:p>
        </w:tc>
      </w:tr>
    </w:tbl>
    <w:p>
      <w:pPr>
        <w:pStyle w:val="ListParagraph"/>
        <w:numPr>
          <w:ilvl w:val="0"/>
          <w:numId w:val="1"/>
        </w:numPr>
        <w:tabs>
          <w:tab w:val="clear" w:pos="708"/>
          <w:tab w:val="left" w:pos="993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Опубликовать настоящее постановление в газете «Районный вестник».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993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Настоящее постановление вступает в силу после дня его официального опубликования.</w:t>
      </w:r>
    </w:p>
    <w:p>
      <w:pPr>
        <w:pStyle w:val="Normal"/>
        <w:spacing w:lineRule="auto" w:line="240" w:before="0" w:after="0"/>
        <w:ind w:firstLine="516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516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W w:w="957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7195"/>
        <w:gridCol w:w="2374"/>
      </w:tblGrid>
      <w:tr>
        <w:trPr>
          <w:trHeight w:val="621" w:hRule="atLeast"/>
        </w:trPr>
        <w:tc>
          <w:tcPr>
            <w:tcW w:w="7195" w:type="dxa"/>
            <w:tcBorders/>
          </w:tcPr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</w:t>
            </w:r>
          </w:p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района</w:t>
            </w:r>
          </w:p>
        </w:tc>
        <w:tc>
          <w:tcPr>
            <w:tcW w:w="2374" w:type="dxa"/>
            <w:tcBorders/>
          </w:tcPr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Е.А. Башкиров</w:t>
            </w:r>
          </w:p>
        </w:tc>
      </w:tr>
      <w:tr>
        <w:trPr>
          <w:trHeight w:val="840" w:hRule="atLeast"/>
        </w:trPr>
        <w:tc>
          <w:tcPr>
            <w:tcW w:w="7195" w:type="dxa"/>
            <w:tcBorders/>
          </w:tcPr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Готовил:</w:t>
            </w:r>
          </w:p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юридического управления</w:t>
            </w:r>
          </w:p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муниципального района</w:t>
            </w:r>
          </w:p>
        </w:tc>
        <w:tc>
          <w:tcPr>
            <w:tcW w:w="2374" w:type="dxa"/>
            <w:tcBorders/>
          </w:tcPr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Е.В. Тимошенко</w:t>
            </w:r>
          </w:p>
        </w:tc>
      </w:tr>
      <w:tr>
        <w:trPr>
          <w:trHeight w:val="85" w:hRule="atLeast"/>
        </w:trPr>
        <w:tc>
          <w:tcPr>
            <w:tcW w:w="7195" w:type="dxa"/>
            <w:tcBorders/>
          </w:tcPr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2374" w:type="dxa"/>
            <w:tcBorders/>
          </w:tcPr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7195" w:type="dxa"/>
            <w:tcBorders/>
          </w:tcPr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организационно-контрольного отдела</w:t>
            </w:r>
          </w:p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муниципального района</w:t>
            </w:r>
          </w:p>
        </w:tc>
        <w:tc>
          <w:tcPr>
            <w:tcW w:w="2374" w:type="dxa"/>
            <w:tcBorders/>
          </w:tcPr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М.Н. Позднякова</w:t>
            </w:r>
          </w:p>
        </w:tc>
      </w:tr>
    </w:tbl>
    <w:p>
      <w:pPr>
        <w:pStyle w:val="Normal"/>
        <w:tabs>
          <w:tab w:val="clear" w:pos="708"/>
          <w:tab w:val="left" w:pos="7640" w:leader="none"/>
        </w:tabs>
        <w:spacing w:lineRule="auto" w:line="240" w:before="0" w:after="0"/>
        <w:rPr>
          <w:rStyle w:val="2"/>
          <w:rFonts w:eastAsia="" w:eastAsiaTheme="majorEastAsia"/>
        </w:rPr>
      </w:pPr>
      <w:r>
        <w:rPr>
          <w:rFonts w:eastAsia="" w:eastAsiaTheme="majorEastAsia"/>
        </w:rPr>
      </w:r>
    </w:p>
    <w:p>
      <w:pPr>
        <w:pStyle w:val="Normal"/>
        <w:spacing w:lineRule="auto" w:line="240" w:before="0" w:after="0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Cambria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65" w:hanging="405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8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0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3709fc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eastAsiaTheme="minorEastAsia" w:cs=""/>
      <w:color w:val="auto"/>
      <w:kern w:val="0"/>
      <w:sz w:val="22"/>
      <w:szCs w:val="22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Название Знак"/>
    <w:basedOn w:val="DefaultParagraphFont"/>
    <w:qFormat/>
    <w:rsid w:val="00dc397d"/>
    <w:rPr>
      <w:rFonts w:ascii="Cambria" w:hAnsi="Cambria" w:eastAsia="" w:cs="" w:asciiTheme="majorHAnsi" w:cstheme="majorBidi" w:eastAsiaTheme="majorEastAsia" w:hAnsiTheme="majorHAnsi"/>
      <w:b/>
      <w:bCs/>
      <w:kern w:val="2"/>
      <w:sz w:val="32"/>
      <w:szCs w:val="32"/>
      <w:lang w:eastAsia="ru-RU"/>
    </w:rPr>
  </w:style>
  <w:style w:type="character" w:styleId="Style15" w:customStyle="1">
    <w:name w:val="Основной текст Знак"/>
    <w:basedOn w:val="DefaultParagraphFont"/>
    <w:qFormat/>
    <w:rsid w:val="00dc397d"/>
    <w:rPr>
      <w:rFonts w:eastAsia="" w:eastAsiaTheme="minorEastAsia"/>
      <w:lang w:eastAsia="ru-RU"/>
    </w:rPr>
  </w:style>
  <w:style w:type="character" w:styleId="Style16" w:customStyle="1">
    <w:name w:val="Основной текст с отступом Знак"/>
    <w:basedOn w:val="DefaultParagraphFont"/>
    <w:qFormat/>
    <w:rsid w:val="00dc397d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2" w:customStyle="1">
    <w:name w:val="Основной текст (2)"/>
    <w:basedOn w:val="DefaultParagraphFont"/>
    <w:qFormat/>
    <w:rsid w:val="00dc397d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8"/>
      <w:szCs w:val="28"/>
      <w:u w:val="none"/>
      <w:effect w:val="none"/>
      <w:lang w:val="ru-RU" w:eastAsia="ru-RU" w:bidi="ru-RU"/>
    </w:rPr>
  </w:style>
  <w:style w:type="character" w:styleId="Style17" w:customStyle="1">
    <w:name w:val="Верхний колонтитул Знак"/>
    <w:basedOn w:val="DefaultParagraphFont"/>
    <w:uiPriority w:val="99"/>
    <w:qFormat/>
    <w:rsid w:val="00092336"/>
    <w:rPr>
      <w:rFonts w:eastAsia="" w:eastAsiaTheme="minorEastAsia"/>
      <w:lang w:eastAsia="ru-RU"/>
    </w:rPr>
  </w:style>
  <w:style w:type="character" w:styleId="Style18" w:customStyle="1">
    <w:name w:val="Нижний колонтитул Знак"/>
    <w:basedOn w:val="DefaultParagraphFont"/>
    <w:uiPriority w:val="99"/>
    <w:qFormat/>
    <w:rsid w:val="00092336"/>
    <w:rPr>
      <w:rFonts w:eastAsia="" w:eastAsiaTheme="minorEastAsia"/>
      <w:lang w:eastAsia="ru-RU"/>
    </w:rPr>
  </w:style>
  <w:style w:type="character" w:styleId="Style19" w:customStyle="1">
    <w:name w:val="Текст выноски Знак"/>
    <w:basedOn w:val="DefaultParagraphFont"/>
    <w:link w:val="af3"/>
    <w:uiPriority w:val="99"/>
    <w:semiHidden/>
    <w:qFormat/>
    <w:rsid w:val="003f092f"/>
    <w:rPr>
      <w:rFonts w:ascii="Tahoma" w:hAnsi="Tahoma" w:eastAsia="" w:cs="Tahoma" w:eastAsiaTheme="minorEastAsia"/>
      <w:sz w:val="16"/>
      <w:szCs w:val="16"/>
      <w:lang w:eastAsia="ru-RU"/>
    </w:rPr>
  </w:style>
  <w:style w:type="paragraph" w:styleId="Style20" w:customStyle="1">
    <w:name w:val="Заголовок"/>
    <w:basedOn w:val="Normal"/>
    <w:next w:val="Style21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21">
    <w:name w:val="Body Text"/>
    <w:basedOn w:val="Normal"/>
    <w:unhideWhenUsed/>
    <w:rsid w:val="00dc397d"/>
    <w:pPr>
      <w:spacing w:before="0" w:after="140"/>
    </w:pPr>
    <w:rPr/>
  </w:style>
  <w:style w:type="paragraph" w:styleId="Style22">
    <w:name w:val="List"/>
    <w:basedOn w:val="Style21"/>
    <w:pPr/>
    <w:rPr>
      <w:rFonts w:cs="Arial"/>
    </w:rPr>
  </w:style>
  <w:style w:type="paragraph" w:styleId="Style23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Arial"/>
      <w:lang w:val="zxx" w:eastAsia="zxx" w:bidi="zxx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Style25">
    <w:name w:val="Title"/>
    <w:basedOn w:val="Normal"/>
    <w:next w:val="Normal"/>
    <w:qFormat/>
    <w:rsid w:val="00dc397d"/>
    <w:pPr>
      <w:spacing w:before="240" w:after="60"/>
      <w:jc w:val="center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kern w:val="2"/>
      <w:sz w:val="32"/>
      <w:szCs w:val="32"/>
    </w:rPr>
  </w:style>
  <w:style w:type="paragraph" w:styleId="Style26">
    <w:name w:val="Body Text Indent"/>
    <w:basedOn w:val="Normal"/>
    <w:unhideWhenUsed/>
    <w:rsid w:val="00dc397d"/>
    <w:pPr>
      <w:spacing w:lineRule="auto" w:line="240" w:before="0" w:after="120"/>
      <w:ind w:left="283" w:hanging="0"/>
    </w:pPr>
    <w:rPr>
      <w:rFonts w:ascii="Times New Roman" w:hAnsi="Times New Roman" w:eastAsia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c397d"/>
    <w:pPr>
      <w:spacing w:before="0" w:after="200"/>
      <w:ind w:left="720" w:hanging="0"/>
      <w:contextualSpacing/>
    </w:pPr>
    <w:rPr/>
  </w:style>
  <w:style w:type="paragraph" w:styleId="Style27" w:customStyle="1">
    <w:name w:val="Колонтитул"/>
    <w:basedOn w:val="Normal"/>
    <w:qFormat/>
    <w:pPr/>
    <w:rPr/>
  </w:style>
  <w:style w:type="paragraph" w:styleId="Style28">
    <w:name w:val="Header"/>
    <w:basedOn w:val="Normal"/>
    <w:uiPriority w:val="99"/>
    <w:unhideWhenUsed/>
    <w:rsid w:val="00092336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9">
    <w:name w:val="Footer"/>
    <w:basedOn w:val="Normal"/>
    <w:uiPriority w:val="99"/>
    <w:unhideWhenUsed/>
    <w:rsid w:val="00092336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af4"/>
    <w:uiPriority w:val="99"/>
    <w:semiHidden/>
    <w:unhideWhenUsed/>
    <w:qFormat/>
    <w:rsid w:val="003f092f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Application>LibreOffice/7.2.5.2$Windows_X86_64 LibreOffice_project/499f9727c189e6ef3471021d6132d4c694f357e5</Application>
  <AppVersion>15.0000</AppVersion>
  <Pages>2</Pages>
  <Words>268</Words>
  <Characters>2080</Characters>
  <CharactersWithSpaces>2395</CharactersWithSpaces>
  <Paragraphs>39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2024-02-09T04:19:00Z</dcterms:created>
  <dc:creator>Юридический</dc:creator>
  <dc:description/>
  <dc:language>ru-RU</dc:language>
  <cp:lastModifiedBy/>
  <cp:lastPrinted>2024-07-09T11:42:34Z</cp:lastPrinted>
  <dcterms:modified xsi:type="dcterms:W3CDTF">2024-07-09T11:42:37Z</dcterms:modified>
  <cp:revision>56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