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96A" w:rsidRDefault="003E596A" w:rsidP="003E596A">
      <w:pPr>
        <w:tabs>
          <w:tab w:val="left" w:pos="7797"/>
        </w:tabs>
        <w:autoSpaceDE w:val="0"/>
        <w:autoSpaceDN w:val="0"/>
        <w:adjustRightInd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Муни</w:t>
      </w:r>
      <w:r w:rsidRPr="006D6B40">
        <w:rPr>
          <w:rFonts w:ascii="Times New Roman" w:hAnsi="Times New Roman"/>
          <w:bCs/>
          <w:color w:val="000000"/>
          <w:sz w:val="28"/>
          <w:szCs w:val="28"/>
        </w:rPr>
        <w:t>ципальное образование «Смидовичский муниципальный район»</w:t>
      </w: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Еврейской автономной области</w:t>
      </w: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АДМИНИСТРАЦИЯ МУНИЦИПАЛЬНОГО РАЙОНА</w:t>
      </w: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ПОСТАНОВЛЕНИЕ</w:t>
      </w: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p>
    <w:p w:rsidR="003E596A" w:rsidRDefault="003E596A" w:rsidP="003E596A">
      <w:pPr>
        <w:autoSpaceDE w:val="0"/>
        <w:autoSpaceDN w:val="0"/>
        <w:adjustRightInd w:val="0"/>
        <w:spacing w:after="0" w:line="240" w:lineRule="auto"/>
        <w:jc w:val="both"/>
        <w:rPr>
          <w:rFonts w:ascii="Times New Roman" w:hAnsi="Times New Roman"/>
          <w:bCs/>
          <w:color w:val="000000"/>
          <w:sz w:val="28"/>
          <w:szCs w:val="28"/>
        </w:rPr>
      </w:pPr>
      <w:r>
        <w:rPr>
          <w:rFonts w:ascii="Times New Roman" w:hAnsi="Times New Roman"/>
          <w:bCs/>
          <w:color w:val="000000"/>
          <w:sz w:val="28"/>
          <w:szCs w:val="28"/>
        </w:rPr>
        <w:t>28.04.2022                                                                                                  № 265</w:t>
      </w: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пос. Смидович</w:t>
      </w: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p>
    <w:p w:rsidR="003E596A" w:rsidRDefault="003E596A" w:rsidP="003E596A">
      <w:pPr>
        <w:autoSpaceDE w:val="0"/>
        <w:autoSpaceDN w:val="0"/>
        <w:adjustRightInd w:val="0"/>
        <w:spacing w:after="0" w:line="240" w:lineRule="auto"/>
        <w:jc w:val="both"/>
        <w:rPr>
          <w:rFonts w:ascii="Times New Roman" w:hAnsi="Times New Roman"/>
          <w:bCs/>
          <w:color w:val="000000"/>
          <w:sz w:val="28"/>
          <w:szCs w:val="28"/>
        </w:rPr>
      </w:pPr>
      <w:r w:rsidRPr="00120676">
        <w:rPr>
          <w:rFonts w:ascii="Times New Roman" w:hAnsi="Times New Roman"/>
          <w:bCs/>
          <w:color w:val="000000"/>
          <w:sz w:val="28"/>
          <w:szCs w:val="28"/>
        </w:rPr>
        <w:t>Об утверждении</w:t>
      </w:r>
      <w:r>
        <w:rPr>
          <w:rFonts w:ascii="Times New Roman" w:hAnsi="Times New Roman"/>
          <w:bCs/>
          <w:color w:val="000000"/>
          <w:sz w:val="28"/>
          <w:szCs w:val="28"/>
        </w:rPr>
        <w:t xml:space="preserve"> правил использования водных объектов общего пользования, расположенных на территории муниципального образования «Смидовичский муниципальный район», для личных и бытовых нужд </w:t>
      </w:r>
    </w:p>
    <w:p w:rsidR="003E596A" w:rsidRDefault="003E596A" w:rsidP="003E596A">
      <w:pPr>
        <w:autoSpaceDE w:val="0"/>
        <w:autoSpaceDN w:val="0"/>
        <w:adjustRightInd w:val="0"/>
        <w:spacing w:after="0" w:line="240" w:lineRule="auto"/>
        <w:jc w:val="both"/>
        <w:rPr>
          <w:rFonts w:ascii="Times New Roman" w:hAnsi="Times New Roman"/>
          <w:bCs/>
          <w:color w:val="000000"/>
          <w:sz w:val="28"/>
          <w:szCs w:val="28"/>
        </w:rPr>
      </w:pPr>
    </w:p>
    <w:p w:rsidR="003E596A" w:rsidRPr="00120676" w:rsidRDefault="003E596A" w:rsidP="003E596A">
      <w:pPr>
        <w:autoSpaceDE w:val="0"/>
        <w:autoSpaceDN w:val="0"/>
        <w:adjustRightInd w:val="0"/>
        <w:spacing w:after="0" w:line="240" w:lineRule="auto"/>
        <w:ind w:firstLine="708"/>
        <w:jc w:val="both"/>
        <w:rPr>
          <w:rFonts w:ascii="Times New Roman" w:hAnsi="Times New Roman"/>
          <w:color w:val="000000"/>
          <w:sz w:val="28"/>
          <w:szCs w:val="28"/>
        </w:rPr>
      </w:pPr>
      <w:r w:rsidRPr="00120676">
        <w:rPr>
          <w:rFonts w:ascii="Times New Roman" w:hAnsi="Times New Roman"/>
          <w:color w:val="000000"/>
          <w:sz w:val="28"/>
          <w:szCs w:val="28"/>
        </w:rPr>
        <w:t xml:space="preserve">В соответствии с Водным </w:t>
      </w:r>
      <w:hyperlink r:id="rId5" w:history="1">
        <w:r w:rsidRPr="00120676">
          <w:rPr>
            <w:rFonts w:ascii="Times New Roman" w:hAnsi="Times New Roman"/>
            <w:color w:val="000000"/>
            <w:sz w:val="28"/>
            <w:szCs w:val="28"/>
          </w:rPr>
          <w:t>кодексом</w:t>
        </w:r>
      </w:hyperlink>
      <w:r w:rsidRPr="00120676">
        <w:rPr>
          <w:rFonts w:ascii="Times New Roman" w:hAnsi="Times New Roman"/>
          <w:color w:val="000000"/>
          <w:sz w:val="28"/>
          <w:szCs w:val="28"/>
        </w:rPr>
        <w:t xml:space="preserve"> Российской Федерации</w:t>
      </w:r>
      <w:r>
        <w:rPr>
          <w:rFonts w:ascii="Times New Roman" w:hAnsi="Times New Roman"/>
          <w:color w:val="000000"/>
          <w:sz w:val="28"/>
          <w:szCs w:val="28"/>
        </w:rPr>
        <w:t>,</w:t>
      </w:r>
      <w:r w:rsidRPr="00120676">
        <w:rPr>
          <w:rFonts w:ascii="Times New Roman" w:hAnsi="Times New Roman"/>
          <w:color w:val="000000"/>
          <w:sz w:val="28"/>
          <w:szCs w:val="28"/>
        </w:rPr>
        <w:t xml:space="preserve"> Федеральным </w:t>
      </w:r>
      <w:hyperlink r:id="rId6" w:history="1">
        <w:r w:rsidRPr="00120676">
          <w:rPr>
            <w:rFonts w:ascii="Times New Roman" w:hAnsi="Times New Roman"/>
            <w:color w:val="000000"/>
            <w:sz w:val="28"/>
            <w:szCs w:val="28"/>
          </w:rPr>
          <w:t>законом</w:t>
        </w:r>
      </w:hyperlink>
      <w:r w:rsidRPr="00120676">
        <w:rPr>
          <w:rFonts w:ascii="Times New Roman" w:hAnsi="Times New Roman"/>
          <w:color w:val="000000"/>
          <w:sz w:val="28"/>
          <w:szCs w:val="28"/>
        </w:rPr>
        <w:t xml:space="preserve"> от 06.10.2003 </w:t>
      </w:r>
      <w:r>
        <w:rPr>
          <w:rFonts w:ascii="Times New Roman" w:hAnsi="Times New Roman"/>
          <w:color w:val="000000"/>
          <w:sz w:val="28"/>
          <w:szCs w:val="28"/>
        </w:rPr>
        <w:t>№</w:t>
      </w:r>
      <w:r w:rsidRPr="00120676">
        <w:rPr>
          <w:rFonts w:ascii="Times New Roman" w:hAnsi="Times New Roman"/>
          <w:color w:val="000000"/>
          <w:sz w:val="28"/>
          <w:szCs w:val="28"/>
        </w:rPr>
        <w:t xml:space="preserve"> 131-ФЗ </w:t>
      </w:r>
      <w:r>
        <w:rPr>
          <w:rFonts w:ascii="Times New Roman" w:hAnsi="Times New Roman"/>
          <w:color w:val="000000"/>
          <w:sz w:val="28"/>
          <w:szCs w:val="28"/>
        </w:rPr>
        <w:t>«</w:t>
      </w:r>
      <w:r w:rsidRPr="00120676">
        <w:rPr>
          <w:rFonts w:ascii="Times New Roman" w:hAnsi="Times New Roman"/>
          <w:color w:val="000000"/>
          <w:sz w:val="28"/>
          <w:szCs w:val="28"/>
        </w:rPr>
        <w:t>Об общих принципах организации местного самоуп</w:t>
      </w:r>
      <w:r>
        <w:rPr>
          <w:rFonts w:ascii="Times New Roman" w:hAnsi="Times New Roman"/>
          <w:color w:val="000000"/>
          <w:sz w:val="28"/>
          <w:szCs w:val="28"/>
        </w:rPr>
        <w:t>равления в Российской Федерации»</w:t>
      </w:r>
      <w:r w:rsidRPr="00120676">
        <w:rPr>
          <w:rFonts w:ascii="Times New Roman" w:hAnsi="Times New Roman"/>
          <w:color w:val="000000"/>
          <w:sz w:val="28"/>
          <w:szCs w:val="28"/>
        </w:rPr>
        <w:t xml:space="preserve">, на основании </w:t>
      </w:r>
      <w:hyperlink r:id="rId7" w:history="1">
        <w:r w:rsidRPr="00120676">
          <w:rPr>
            <w:rFonts w:ascii="Times New Roman" w:hAnsi="Times New Roman"/>
            <w:color w:val="000000"/>
            <w:sz w:val="28"/>
            <w:szCs w:val="28"/>
          </w:rPr>
          <w:t>Устава</w:t>
        </w:r>
      </w:hyperlink>
      <w:r w:rsidRPr="00120676">
        <w:rPr>
          <w:rFonts w:ascii="Times New Roman" w:hAnsi="Times New Roman"/>
          <w:color w:val="000000"/>
          <w:sz w:val="28"/>
          <w:szCs w:val="28"/>
        </w:rPr>
        <w:t xml:space="preserve"> муниципального образования </w:t>
      </w:r>
      <w:r>
        <w:rPr>
          <w:rFonts w:ascii="Times New Roman" w:hAnsi="Times New Roman"/>
          <w:color w:val="000000"/>
          <w:sz w:val="28"/>
          <w:szCs w:val="28"/>
        </w:rPr>
        <w:t>«Смидовичский муниципальный район»</w:t>
      </w:r>
      <w:r w:rsidRPr="00120676">
        <w:rPr>
          <w:rFonts w:ascii="Times New Roman" w:hAnsi="Times New Roman"/>
          <w:color w:val="000000"/>
          <w:sz w:val="28"/>
          <w:szCs w:val="28"/>
        </w:rPr>
        <w:t xml:space="preserve"> администрация муниципального района</w:t>
      </w:r>
    </w:p>
    <w:p w:rsidR="003E596A" w:rsidRDefault="003E596A" w:rsidP="003E596A">
      <w:pPr>
        <w:autoSpaceDE w:val="0"/>
        <w:autoSpaceDN w:val="0"/>
        <w:adjustRightInd w:val="0"/>
        <w:spacing w:after="0" w:line="240" w:lineRule="auto"/>
        <w:jc w:val="both"/>
        <w:rPr>
          <w:rFonts w:ascii="Times New Roman" w:hAnsi="Times New Roman"/>
          <w:color w:val="000000"/>
          <w:sz w:val="28"/>
          <w:szCs w:val="28"/>
        </w:rPr>
      </w:pPr>
      <w:r w:rsidRPr="00120676">
        <w:rPr>
          <w:rFonts w:ascii="Times New Roman" w:hAnsi="Times New Roman"/>
          <w:color w:val="000000"/>
          <w:sz w:val="28"/>
          <w:szCs w:val="28"/>
        </w:rPr>
        <w:t>ПОСТАНОВЛЯЕТ:</w:t>
      </w:r>
    </w:p>
    <w:p w:rsidR="003E596A" w:rsidRDefault="003E596A" w:rsidP="003E596A">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1.</w:t>
      </w:r>
      <w:r w:rsidRPr="00120676">
        <w:rPr>
          <w:rFonts w:ascii="Times New Roman" w:hAnsi="Times New Roman"/>
          <w:color w:val="000000"/>
          <w:sz w:val="28"/>
          <w:szCs w:val="28"/>
        </w:rPr>
        <w:t xml:space="preserve">Утвердить прилагаемые </w:t>
      </w:r>
      <w:hyperlink w:anchor="Par36" w:history="1">
        <w:r w:rsidRPr="00120676">
          <w:rPr>
            <w:rFonts w:ascii="Times New Roman" w:hAnsi="Times New Roman"/>
            <w:color w:val="000000"/>
            <w:sz w:val="28"/>
            <w:szCs w:val="28"/>
          </w:rPr>
          <w:t>Правила</w:t>
        </w:r>
      </w:hyperlink>
      <w:r w:rsidRPr="00120676">
        <w:rPr>
          <w:rFonts w:ascii="Times New Roman" w:hAnsi="Times New Roman"/>
          <w:color w:val="000000"/>
          <w:sz w:val="28"/>
          <w:szCs w:val="28"/>
        </w:rPr>
        <w:t xml:space="preserve"> использования водных объектов общего пользования, расположенных на территории муниципального образования </w:t>
      </w:r>
      <w:r>
        <w:rPr>
          <w:rFonts w:ascii="Times New Roman" w:hAnsi="Times New Roman"/>
          <w:color w:val="000000"/>
          <w:sz w:val="28"/>
          <w:szCs w:val="28"/>
        </w:rPr>
        <w:t>«Смидовичский муниципальный район»</w:t>
      </w:r>
      <w:r w:rsidRPr="00120676">
        <w:rPr>
          <w:rFonts w:ascii="Times New Roman" w:hAnsi="Times New Roman"/>
          <w:color w:val="000000"/>
          <w:sz w:val="28"/>
          <w:szCs w:val="28"/>
        </w:rPr>
        <w:t>, для личных и бытовых нужд.</w:t>
      </w:r>
    </w:p>
    <w:p w:rsidR="003E596A" w:rsidRDefault="003E596A" w:rsidP="003E596A">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2. Признать утратившими силу постановления администрации муниципального района:</w:t>
      </w:r>
    </w:p>
    <w:p w:rsidR="003E596A" w:rsidRDefault="003E596A" w:rsidP="003E596A">
      <w:pPr>
        <w:autoSpaceDE w:val="0"/>
        <w:autoSpaceDN w:val="0"/>
        <w:adjustRightInd w:val="0"/>
        <w:spacing w:after="0" w:line="240" w:lineRule="auto"/>
        <w:ind w:firstLine="708"/>
        <w:jc w:val="both"/>
        <w:rPr>
          <w:rFonts w:ascii="Times New Roman" w:hAnsi="Times New Roman"/>
          <w:bCs/>
          <w:color w:val="000000"/>
          <w:sz w:val="28"/>
          <w:szCs w:val="28"/>
        </w:rPr>
      </w:pPr>
      <w:r>
        <w:rPr>
          <w:rFonts w:ascii="Times New Roman" w:hAnsi="Times New Roman"/>
          <w:color w:val="000000"/>
          <w:sz w:val="28"/>
          <w:szCs w:val="28"/>
        </w:rPr>
        <w:t>- от 28.11.2017 № 647 «</w:t>
      </w:r>
      <w:r w:rsidRPr="00120676">
        <w:rPr>
          <w:rFonts w:ascii="Times New Roman" w:hAnsi="Times New Roman"/>
          <w:bCs/>
          <w:color w:val="000000"/>
          <w:sz w:val="28"/>
          <w:szCs w:val="28"/>
        </w:rPr>
        <w:t>Об утверждении</w:t>
      </w:r>
      <w:r>
        <w:rPr>
          <w:rFonts w:ascii="Times New Roman" w:hAnsi="Times New Roman"/>
          <w:bCs/>
          <w:color w:val="000000"/>
          <w:sz w:val="28"/>
          <w:szCs w:val="28"/>
        </w:rPr>
        <w:t xml:space="preserve"> правил использования водных объектов общего пользования, расположенных на территории муниципального образования «Смидовичский муниципальный район, для личных и бытовых нужд»;</w:t>
      </w:r>
    </w:p>
    <w:p w:rsidR="003E596A" w:rsidRDefault="003E596A" w:rsidP="003E596A">
      <w:pPr>
        <w:autoSpaceDE w:val="0"/>
        <w:autoSpaceDN w:val="0"/>
        <w:adjustRightInd w:val="0"/>
        <w:spacing w:after="0" w:line="240" w:lineRule="auto"/>
        <w:ind w:firstLine="708"/>
        <w:jc w:val="both"/>
        <w:rPr>
          <w:rFonts w:ascii="Times New Roman" w:hAnsi="Times New Roman"/>
          <w:bCs/>
          <w:color w:val="000000"/>
          <w:sz w:val="28"/>
          <w:szCs w:val="28"/>
        </w:rPr>
      </w:pPr>
      <w:r>
        <w:rPr>
          <w:rFonts w:ascii="Times New Roman" w:hAnsi="Times New Roman"/>
          <w:bCs/>
          <w:color w:val="000000"/>
          <w:sz w:val="28"/>
          <w:szCs w:val="28"/>
        </w:rPr>
        <w:t xml:space="preserve">- от 08.08.2019 № 450 «О внесении в постановление администрации муниципального района </w:t>
      </w:r>
      <w:r>
        <w:rPr>
          <w:rFonts w:ascii="Times New Roman" w:hAnsi="Times New Roman"/>
          <w:color w:val="000000"/>
          <w:sz w:val="28"/>
          <w:szCs w:val="28"/>
        </w:rPr>
        <w:t>от 28.11.2017 № 647 «</w:t>
      </w:r>
      <w:r w:rsidRPr="00120676">
        <w:rPr>
          <w:rFonts w:ascii="Times New Roman" w:hAnsi="Times New Roman"/>
          <w:bCs/>
          <w:color w:val="000000"/>
          <w:sz w:val="28"/>
          <w:szCs w:val="28"/>
        </w:rPr>
        <w:t>Об утверждении</w:t>
      </w:r>
      <w:r>
        <w:rPr>
          <w:rFonts w:ascii="Times New Roman" w:hAnsi="Times New Roman"/>
          <w:bCs/>
          <w:color w:val="000000"/>
          <w:sz w:val="28"/>
          <w:szCs w:val="28"/>
        </w:rPr>
        <w:t xml:space="preserve"> правил использования водных объектов общего пользования, расположенных на территории муниципального образования «Смидовичский муниципальный район, для личных и бытовых нужд»;</w:t>
      </w:r>
    </w:p>
    <w:p w:rsidR="003E596A" w:rsidRDefault="003E596A" w:rsidP="003E596A">
      <w:pPr>
        <w:autoSpaceDE w:val="0"/>
        <w:autoSpaceDN w:val="0"/>
        <w:adjustRightInd w:val="0"/>
        <w:spacing w:after="0" w:line="240" w:lineRule="auto"/>
        <w:ind w:firstLine="708"/>
        <w:jc w:val="both"/>
        <w:rPr>
          <w:rFonts w:ascii="Times New Roman" w:hAnsi="Times New Roman"/>
          <w:bCs/>
          <w:color w:val="000000"/>
          <w:sz w:val="28"/>
          <w:szCs w:val="28"/>
        </w:rPr>
      </w:pPr>
      <w:r>
        <w:rPr>
          <w:rFonts w:ascii="Times New Roman" w:hAnsi="Times New Roman"/>
          <w:bCs/>
          <w:color w:val="000000"/>
          <w:sz w:val="28"/>
          <w:szCs w:val="28"/>
        </w:rPr>
        <w:t xml:space="preserve">- от 20.11.2019 № 635 «О внесении в постановление администрации муниципального района </w:t>
      </w:r>
      <w:r>
        <w:rPr>
          <w:rFonts w:ascii="Times New Roman" w:hAnsi="Times New Roman"/>
          <w:color w:val="000000"/>
          <w:sz w:val="28"/>
          <w:szCs w:val="28"/>
        </w:rPr>
        <w:t>от 28.11.2017 № 647 «</w:t>
      </w:r>
      <w:r w:rsidRPr="00120676">
        <w:rPr>
          <w:rFonts w:ascii="Times New Roman" w:hAnsi="Times New Roman"/>
          <w:bCs/>
          <w:color w:val="000000"/>
          <w:sz w:val="28"/>
          <w:szCs w:val="28"/>
        </w:rPr>
        <w:t>Об утверждении</w:t>
      </w:r>
      <w:r>
        <w:rPr>
          <w:rFonts w:ascii="Times New Roman" w:hAnsi="Times New Roman"/>
          <w:bCs/>
          <w:color w:val="000000"/>
          <w:sz w:val="28"/>
          <w:szCs w:val="28"/>
        </w:rPr>
        <w:t xml:space="preserve"> правил использования водных объектов общего пользования, расположенных на территории муниципального образования «Смидовичский муниципальный район, для личных и бытовых нужд»;</w:t>
      </w:r>
    </w:p>
    <w:p w:rsidR="003E596A" w:rsidRPr="00FD56C6" w:rsidRDefault="003E596A" w:rsidP="003E596A">
      <w:pPr>
        <w:autoSpaceDE w:val="0"/>
        <w:autoSpaceDN w:val="0"/>
        <w:adjustRightInd w:val="0"/>
        <w:spacing w:after="0" w:line="240" w:lineRule="auto"/>
        <w:ind w:firstLine="708"/>
        <w:jc w:val="both"/>
        <w:rPr>
          <w:rFonts w:ascii="Times New Roman" w:hAnsi="Times New Roman"/>
          <w:bCs/>
          <w:color w:val="000000"/>
          <w:sz w:val="28"/>
          <w:szCs w:val="28"/>
        </w:rPr>
      </w:pPr>
      <w:r>
        <w:rPr>
          <w:rFonts w:ascii="Times New Roman" w:hAnsi="Times New Roman"/>
          <w:bCs/>
          <w:color w:val="000000"/>
          <w:sz w:val="28"/>
          <w:szCs w:val="28"/>
        </w:rPr>
        <w:t xml:space="preserve">- от 09.10.2020 № 565 «О внесении в постановление администрации муниципального района </w:t>
      </w:r>
      <w:r>
        <w:rPr>
          <w:rFonts w:ascii="Times New Roman" w:hAnsi="Times New Roman"/>
          <w:color w:val="000000"/>
          <w:sz w:val="28"/>
          <w:szCs w:val="28"/>
        </w:rPr>
        <w:t>от 28.11.2017 № 647 «</w:t>
      </w:r>
      <w:r w:rsidRPr="00120676">
        <w:rPr>
          <w:rFonts w:ascii="Times New Roman" w:hAnsi="Times New Roman"/>
          <w:bCs/>
          <w:color w:val="000000"/>
          <w:sz w:val="28"/>
          <w:szCs w:val="28"/>
        </w:rPr>
        <w:t>Об утверждении</w:t>
      </w:r>
      <w:r>
        <w:rPr>
          <w:rFonts w:ascii="Times New Roman" w:hAnsi="Times New Roman"/>
          <w:bCs/>
          <w:color w:val="000000"/>
          <w:sz w:val="28"/>
          <w:szCs w:val="28"/>
        </w:rPr>
        <w:t xml:space="preserve"> правил использования водных объектов общего пользования, расположенных на территории муниципального образования «Смидовичский муниципальный район, для личных и бытовых нужд». </w:t>
      </w:r>
    </w:p>
    <w:p w:rsidR="003E596A" w:rsidRPr="006D6B40" w:rsidRDefault="003E596A" w:rsidP="003E596A">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lastRenderedPageBreak/>
        <w:t>3</w:t>
      </w:r>
      <w:r w:rsidRPr="006D6B40">
        <w:rPr>
          <w:rFonts w:ascii="Times New Roman" w:hAnsi="Times New Roman"/>
          <w:color w:val="000000"/>
          <w:sz w:val="28"/>
          <w:szCs w:val="28"/>
        </w:rPr>
        <w:t xml:space="preserve">. </w:t>
      </w:r>
      <w:proofErr w:type="gramStart"/>
      <w:r w:rsidRPr="006D6B40">
        <w:rPr>
          <w:rFonts w:ascii="Times New Roman" w:hAnsi="Times New Roman"/>
          <w:color w:val="000000"/>
          <w:sz w:val="28"/>
          <w:szCs w:val="28"/>
        </w:rPr>
        <w:t>Контроль за</w:t>
      </w:r>
      <w:proofErr w:type="gramEnd"/>
      <w:r w:rsidRPr="006D6B40">
        <w:rPr>
          <w:rFonts w:ascii="Times New Roman" w:hAnsi="Times New Roman"/>
          <w:color w:val="000000"/>
          <w:sz w:val="28"/>
          <w:szCs w:val="28"/>
        </w:rPr>
        <w:t xml:space="preserve"> исполнением настоящего постановления возложить на </w:t>
      </w:r>
      <w:r>
        <w:rPr>
          <w:rFonts w:ascii="Times New Roman" w:hAnsi="Times New Roman"/>
          <w:color w:val="000000"/>
          <w:sz w:val="28"/>
          <w:szCs w:val="28"/>
        </w:rPr>
        <w:t xml:space="preserve">    заместителя главы администрации муниципального района.</w:t>
      </w:r>
    </w:p>
    <w:p w:rsidR="003E596A" w:rsidRDefault="003E596A" w:rsidP="003E596A">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4</w:t>
      </w:r>
      <w:r w:rsidRPr="006D6B40">
        <w:rPr>
          <w:rFonts w:ascii="Times New Roman" w:hAnsi="Times New Roman"/>
          <w:color w:val="000000"/>
          <w:sz w:val="28"/>
          <w:szCs w:val="28"/>
        </w:rPr>
        <w:t xml:space="preserve">. </w:t>
      </w:r>
      <w:r>
        <w:rPr>
          <w:rFonts w:ascii="Times New Roman" w:hAnsi="Times New Roman"/>
          <w:color w:val="000000"/>
          <w:sz w:val="28"/>
          <w:szCs w:val="28"/>
        </w:rPr>
        <w:t>Опубликовать н</w:t>
      </w:r>
      <w:r w:rsidRPr="006D6B40">
        <w:rPr>
          <w:rFonts w:ascii="Times New Roman" w:hAnsi="Times New Roman"/>
          <w:color w:val="000000"/>
          <w:sz w:val="28"/>
          <w:szCs w:val="28"/>
        </w:rPr>
        <w:t xml:space="preserve">астоящее постановление в </w:t>
      </w:r>
      <w:r>
        <w:rPr>
          <w:rFonts w:ascii="Times New Roman" w:hAnsi="Times New Roman"/>
          <w:color w:val="000000"/>
          <w:sz w:val="28"/>
          <w:szCs w:val="28"/>
        </w:rPr>
        <w:t>газете «Районный                  вестник» и разместить на официальном сайте администрации муниципального района</w:t>
      </w:r>
      <w:r w:rsidRPr="006D6B40">
        <w:rPr>
          <w:rFonts w:ascii="Times New Roman" w:hAnsi="Times New Roman"/>
          <w:color w:val="000000"/>
          <w:sz w:val="28"/>
          <w:szCs w:val="28"/>
        </w:rPr>
        <w:t>.</w:t>
      </w:r>
    </w:p>
    <w:p w:rsidR="003E596A" w:rsidRDefault="003E596A" w:rsidP="003E596A">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5</w:t>
      </w:r>
      <w:r w:rsidRPr="006D6B40">
        <w:rPr>
          <w:rFonts w:ascii="Times New Roman" w:hAnsi="Times New Roman"/>
          <w:color w:val="000000"/>
          <w:sz w:val="28"/>
          <w:szCs w:val="28"/>
        </w:rPr>
        <w:t>. Настоящее постановление вступает в силу после</w:t>
      </w:r>
      <w:r>
        <w:rPr>
          <w:rFonts w:ascii="Times New Roman" w:hAnsi="Times New Roman"/>
          <w:color w:val="000000"/>
          <w:sz w:val="28"/>
          <w:szCs w:val="28"/>
        </w:rPr>
        <w:t xml:space="preserve"> дня его                          официального опубликования.</w:t>
      </w:r>
    </w:p>
    <w:p w:rsidR="003E596A" w:rsidRDefault="003E596A" w:rsidP="003E596A">
      <w:pPr>
        <w:autoSpaceDE w:val="0"/>
        <w:autoSpaceDN w:val="0"/>
        <w:adjustRightInd w:val="0"/>
        <w:spacing w:after="0" w:line="240" w:lineRule="auto"/>
        <w:ind w:firstLine="225"/>
        <w:jc w:val="both"/>
        <w:rPr>
          <w:rFonts w:ascii="Times New Roman" w:hAnsi="Times New Roman"/>
          <w:color w:val="000000"/>
          <w:sz w:val="28"/>
          <w:szCs w:val="28"/>
        </w:rPr>
      </w:pPr>
    </w:p>
    <w:p w:rsidR="003E596A" w:rsidRPr="006D6B40" w:rsidRDefault="003E596A" w:rsidP="003E596A">
      <w:pPr>
        <w:autoSpaceDE w:val="0"/>
        <w:autoSpaceDN w:val="0"/>
        <w:adjustRightInd w:val="0"/>
        <w:spacing w:after="0" w:line="240" w:lineRule="auto"/>
        <w:ind w:firstLine="225"/>
        <w:jc w:val="both"/>
        <w:rPr>
          <w:rFonts w:ascii="Times New Roman" w:hAnsi="Times New Roman"/>
          <w:color w:val="000000"/>
          <w:sz w:val="28"/>
          <w:szCs w:val="28"/>
        </w:rPr>
      </w:pPr>
    </w:p>
    <w:tbl>
      <w:tblPr>
        <w:tblW w:w="0" w:type="auto"/>
        <w:tblLook w:val="04A0" w:firstRow="1" w:lastRow="0" w:firstColumn="1" w:lastColumn="0" w:noHBand="0" w:noVBand="1"/>
      </w:tblPr>
      <w:tblGrid>
        <w:gridCol w:w="7196"/>
        <w:gridCol w:w="2374"/>
      </w:tblGrid>
      <w:tr w:rsidR="003E596A" w:rsidRPr="00C76B87" w:rsidTr="00587684">
        <w:trPr>
          <w:trHeight w:val="844"/>
        </w:trPr>
        <w:tc>
          <w:tcPr>
            <w:tcW w:w="7196" w:type="dxa"/>
          </w:tcPr>
          <w:p w:rsidR="003E596A" w:rsidRPr="00C76B87" w:rsidRDefault="003E596A" w:rsidP="00587684">
            <w:pPr>
              <w:autoSpaceDE w:val="0"/>
              <w:autoSpaceDN w:val="0"/>
              <w:adjustRightInd w:val="0"/>
              <w:spacing w:after="0" w:line="240" w:lineRule="auto"/>
              <w:jc w:val="both"/>
              <w:rPr>
                <w:rFonts w:ascii="Times New Roman" w:hAnsi="Times New Roman"/>
                <w:color w:val="000000"/>
                <w:sz w:val="28"/>
                <w:szCs w:val="28"/>
                <w:lang w:eastAsia="ru-RU"/>
              </w:rPr>
            </w:pPr>
            <w:r w:rsidRPr="00C76B87">
              <w:rPr>
                <w:rFonts w:ascii="Times New Roman" w:hAnsi="Times New Roman"/>
                <w:color w:val="000000"/>
                <w:sz w:val="28"/>
                <w:szCs w:val="28"/>
                <w:lang w:eastAsia="ru-RU"/>
              </w:rPr>
              <w:t>Глава администрации</w:t>
            </w:r>
          </w:p>
          <w:p w:rsidR="003E596A" w:rsidRPr="00C76B87" w:rsidRDefault="003E596A" w:rsidP="00587684">
            <w:pPr>
              <w:autoSpaceDE w:val="0"/>
              <w:autoSpaceDN w:val="0"/>
              <w:adjustRightInd w:val="0"/>
              <w:spacing w:after="0" w:line="240" w:lineRule="auto"/>
              <w:jc w:val="both"/>
              <w:rPr>
                <w:rFonts w:ascii="Times New Roman" w:hAnsi="Times New Roman"/>
                <w:color w:val="000000"/>
                <w:sz w:val="28"/>
                <w:szCs w:val="28"/>
                <w:lang w:eastAsia="ru-RU"/>
              </w:rPr>
            </w:pPr>
            <w:r w:rsidRPr="00C76B87">
              <w:rPr>
                <w:rFonts w:ascii="Times New Roman" w:hAnsi="Times New Roman"/>
                <w:color w:val="000000"/>
                <w:sz w:val="28"/>
                <w:szCs w:val="28"/>
                <w:lang w:eastAsia="ru-RU"/>
              </w:rPr>
              <w:t xml:space="preserve">муниципального района                                                                         </w:t>
            </w:r>
          </w:p>
        </w:tc>
        <w:tc>
          <w:tcPr>
            <w:tcW w:w="2374" w:type="dxa"/>
          </w:tcPr>
          <w:p w:rsidR="003E596A" w:rsidRDefault="003E596A" w:rsidP="00587684">
            <w:pPr>
              <w:tabs>
                <w:tab w:val="left" w:pos="7797"/>
              </w:tabs>
              <w:autoSpaceDE w:val="0"/>
              <w:autoSpaceDN w:val="0"/>
              <w:adjustRightInd w:val="0"/>
              <w:spacing w:after="0" w:line="240" w:lineRule="auto"/>
              <w:rPr>
                <w:rFonts w:ascii="Times New Roman" w:hAnsi="Times New Roman"/>
                <w:color w:val="000000"/>
                <w:sz w:val="28"/>
                <w:szCs w:val="28"/>
                <w:lang w:eastAsia="ru-RU"/>
              </w:rPr>
            </w:pPr>
          </w:p>
          <w:p w:rsidR="003E596A" w:rsidRPr="00C76B87" w:rsidRDefault="003E596A" w:rsidP="00587684">
            <w:pPr>
              <w:tabs>
                <w:tab w:val="left" w:pos="7797"/>
              </w:tabs>
              <w:autoSpaceDE w:val="0"/>
              <w:autoSpaceDN w:val="0"/>
              <w:adjustRightInd w:val="0"/>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Е.А. Башкиров</w:t>
            </w:r>
          </w:p>
        </w:tc>
      </w:tr>
    </w:tbl>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outlineLvl w:val="0"/>
        <w:rPr>
          <w:rFonts w:ascii="Times New Roman" w:hAnsi="Times New Roman"/>
          <w:color w:val="000000"/>
          <w:sz w:val="28"/>
          <w:szCs w:val="28"/>
        </w:rPr>
      </w:pPr>
    </w:p>
    <w:p w:rsidR="003E596A" w:rsidRDefault="003E596A" w:rsidP="003E596A">
      <w:pPr>
        <w:tabs>
          <w:tab w:val="left" w:pos="5245"/>
          <w:tab w:val="left" w:pos="7513"/>
          <w:tab w:val="left" w:pos="7797"/>
        </w:tabs>
        <w:autoSpaceDE w:val="0"/>
        <w:autoSpaceDN w:val="0"/>
        <w:adjustRightInd w:val="0"/>
        <w:spacing w:after="0" w:line="240" w:lineRule="auto"/>
        <w:ind w:left="5245"/>
        <w:outlineLvl w:val="0"/>
        <w:rPr>
          <w:rFonts w:ascii="Times New Roman" w:hAnsi="Times New Roman"/>
          <w:color w:val="000000"/>
          <w:sz w:val="28"/>
          <w:szCs w:val="28"/>
        </w:rPr>
      </w:pPr>
      <w:r>
        <w:rPr>
          <w:rFonts w:ascii="Times New Roman" w:hAnsi="Times New Roman"/>
          <w:color w:val="000000"/>
          <w:sz w:val="28"/>
          <w:szCs w:val="28"/>
        </w:rPr>
        <w:lastRenderedPageBreak/>
        <w:t>УТВЕЖДЕНЫ</w:t>
      </w:r>
    </w:p>
    <w:p w:rsidR="003E596A" w:rsidRPr="00120676" w:rsidRDefault="003E596A" w:rsidP="003E596A">
      <w:pPr>
        <w:tabs>
          <w:tab w:val="left" w:pos="5245"/>
          <w:tab w:val="left" w:pos="7513"/>
          <w:tab w:val="left" w:pos="7797"/>
        </w:tabs>
        <w:autoSpaceDE w:val="0"/>
        <w:autoSpaceDN w:val="0"/>
        <w:adjustRightInd w:val="0"/>
        <w:spacing w:after="0" w:line="240" w:lineRule="auto"/>
        <w:ind w:left="5245"/>
        <w:jc w:val="both"/>
        <w:outlineLvl w:val="0"/>
        <w:rPr>
          <w:rFonts w:ascii="Times New Roman" w:hAnsi="Times New Roman"/>
          <w:color w:val="000000"/>
          <w:sz w:val="28"/>
          <w:szCs w:val="28"/>
        </w:rPr>
      </w:pPr>
    </w:p>
    <w:p w:rsidR="003E596A" w:rsidRPr="00120676" w:rsidRDefault="003E596A" w:rsidP="003E596A">
      <w:pPr>
        <w:tabs>
          <w:tab w:val="left" w:pos="5245"/>
        </w:tabs>
        <w:autoSpaceDE w:val="0"/>
        <w:autoSpaceDN w:val="0"/>
        <w:adjustRightInd w:val="0"/>
        <w:spacing w:after="0" w:line="240" w:lineRule="auto"/>
        <w:ind w:left="5245"/>
        <w:jc w:val="both"/>
        <w:outlineLvl w:val="0"/>
        <w:rPr>
          <w:rFonts w:ascii="Times New Roman" w:hAnsi="Times New Roman"/>
          <w:color w:val="000000"/>
          <w:sz w:val="28"/>
          <w:szCs w:val="28"/>
        </w:rPr>
      </w:pPr>
      <w:r w:rsidRPr="00120676">
        <w:rPr>
          <w:rFonts w:ascii="Times New Roman" w:hAnsi="Times New Roman"/>
          <w:color w:val="000000"/>
          <w:sz w:val="28"/>
          <w:szCs w:val="28"/>
        </w:rPr>
        <w:t>постановлением администрации</w:t>
      </w:r>
    </w:p>
    <w:p w:rsidR="003E596A" w:rsidRDefault="003E596A" w:rsidP="003E596A">
      <w:pPr>
        <w:tabs>
          <w:tab w:val="left" w:pos="5245"/>
        </w:tabs>
        <w:autoSpaceDE w:val="0"/>
        <w:autoSpaceDN w:val="0"/>
        <w:adjustRightInd w:val="0"/>
        <w:spacing w:after="0" w:line="240" w:lineRule="auto"/>
        <w:ind w:left="5245"/>
        <w:jc w:val="both"/>
        <w:rPr>
          <w:rFonts w:ascii="Times New Roman" w:hAnsi="Times New Roman"/>
          <w:color w:val="000000"/>
          <w:sz w:val="28"/>
          <w:szCs w:val="28"/>
        </w:rPr>
      </w:pPr>
      <w:r w:rsidRPr="00120676">
        <w:rPr>
          <w:rFonts w:ascii="Times New Roman" w:hAnsi="Times New Roman"/>
          <w:color w:val="000000"/>
          <w:sz w:val="28"/>
          <w:szCs w:val="28"/>
        </w:rPr>
        <w:t>муниципального района</w:t>
      </w:r>
    </w:p>
    <w:p w:rsidR="003E596A" w:rsidRDefault="003E596A" w:rsidP="003E596A">
      <w:pPr>
        <w:tabs>
          <w:tab w:val="left" w:pos="5245"/>
        </w:tabs>
        <w:autoSpaceDE w:val="0"/>
        <w:autoSpaceDN w:val="0"/>
        <w:adjustRightInd w:val="0"/>
        <w:spacing w:after="0" w:line="240" w:lineRule="auto"/>
        <w:ind w:left="5245"/>
        <w:jc w:val="both"/>
        <w:rPr>
          <w:rFonts w:ascii="Times New Roman" w:hAnsi="Times New Roman"/>
          <w:color w:val="000000"/>
          <w:sz w:val="28"/>
          <w:szCs w:val="28"/>
        </w:rPr>
      </w:pPr>
      <w:r w:rsidRPr="00120676">
        <w:rPr>
          <w:rFonts w:ascii="Times New Roman" w:hAnsi="Times New Roman"/>
          <w:color w:val="000000"/>
          <w:sz w:val="28"/>
          <w:szCs w:val="28"/>
        </w:rPr>
        <w:t xml:space="preserve">от </w:t>
      </w:r>
      <w:r>
        <w:rPr>
          <w:rFonts w:ascii="Times New Roman" w:hAnsi="Times New Roman"/>
          <w:color w:val="000000"/>
          <w:sz w:val="28"/>
          <w:szCs w:val="28"/>
        </w:rPr>
        <w:t>28.04.2022</w:t>
      </w:r>
      <w:r w:rsidRPr="00120676">
        <w:rPr>
          <w:rFonts w:ascii="Times New Roman" w:hAnsi="Times New Roman"/>
          <w:color w:val="000000"/>
          <w:sz w:val="28"/>
          <w:szCs w:val="28"/>
        </w:rPr>
        <w:t xml:space="preserve"> </w:t>
      </w:r>
      <w:r>
        <w:rPr>
          <w:rFonts w:ascii="Times New Roman" w:hAnsi="Times New Roman"/>
          <w:color w:val="000000"/>
          <w:sz w:val="28"/>
          <w:szCs w:val="28"/>
        </w:rPr>
        <w:t>№</w:t>
      </w:r>
      <w:r>
        <w:rPr>
          <w:rFonts w:ascii="Times New Roman" w:hAnsi="Times New Roman"/>
          <w:color w:val="000000"/>
          <w:sz w:val="28"/>
          <w:szCs w:val="28"/>
        </w:rPr>
        <w:t xml:space="preserve"> 265</w:t>
      </w:r>
      <w:bookmarkStart w:id="0" w:name="_GoBack"/>
      <w:bookmarkEnd w:id="0"/>
    </w:p>
    <w:p w:rsidR="003E596A" w:rsidRDefault="003E596A" w:rsidP="003E596A">
      <w:pPr>
        <w:autoSpaceDE w:val="0"/>
        <w:autoSpaceDN w:val="0"/>
        <w:adjustRightInd w:val="0"/>
        <w:spacing w:after="0" w:line="240" w:lineRule="auto"/>
        <w:jc w:val="both"/>
        <w:rPr>
          <w:rFonts w:ascii="Times New Roman" w:hAnsi="Times New Roman"/>
          <w:color w:val="000000"/>
          <w:sz w:val="28"/>
          <w:szCs w:val="28"/>
        </w:rPr>
      </w:pPr>
    </w:p>
    <w:p w:rsidR="003E596A" w:rsidRDefault="003E596A" w:rsidP="003E596A">
      <w:pPr>
        <w:autoSpaceDE w:val="0"/>
        <w:autoSpaceDN w:val="0"/>
        <w:adjustRightInd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Правила</w:t>
      </w:r>
    </w:p>
    <w:p w:rsidR="003E596A" w:rsidRPr="00120676" w:rsidRDefault="003E596A" w:rsidP="003E596A">
      <w:pPr>
        <w:autoSpaceDE w:val="0"/>
        <w:autoSpaceDN w:val="0"/>
        <w:adjustRightInd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использования водных объектов общего пользования, расположенных на территории муниципального образования «Смидовичский муниципальный район», для личных и бытовых нужд</w:t>
      </w:r>
    </w:p>
    <w:p w:rsidR="003E596A" w:rsidRPr="00120676" w:rsidRDefault="003E596A" w:rsidP="003E596A">
      <w:pPr>
        <w:autoSpaceDE w:val="0"/>
        <w:autoSpaceDN w:val="0"/>
        <w:adjustRightInd w:val="0"/>
        <w:spacing w:after="0" w:line="240" w:lineRule="auto"/>
        <w:jc w:val="center"/>
        <w:rPr>
          <w:rFonts w:ascii="Times New Roman" w:hAnsi="Times New Roman"/>
          <w:color w:val="000000"/>
          <w:sz w:val="28"/>
          <w:szCs w:val="28"/>
        </w:rPr>
      </w:pPr>
      <w:bookmarkStart w:id="1" w:name="Par36"/>
      <w:bookmarkEnd w:id="1"/>
    </w:p>
    <w:p w:rsidR="003E596A" w:rsidRPr="00120676" w:rsidRDefault="003E596A" w:rsidP="003E596A">
      <w:pPr>
        <w:autoSpaceDE w:val="0"/>
        <w:autoSpaceDN w:val="0"/>
        <w:adjustRightInd w:val="0"/>
        <w:spacing w:after="0" w:line="240" w:lineRule="auto"/>
        <w:jc w:val="center"/>
        <w:outlineLvl w:val="1"/>
        <w:rPr>
          <w:rFonts w:ascii="Times New Roman" w:hAnsi="Times New Roman"/>
          <w:color w:val="000000"/>
          <w:sz w:val="28"/>
          <w:szCs w:val="28"/>
        </w:rPr>
      </w:pPr>
      <w:r>
        <w:rPr>
          <w:rFonts w:ascii="Times New Roman" w:hAnsi="Times New Roman"/>
          <w:color w:val="000000"/>
          <w:sz w:val="28"/>
          <w:szCs w:val="28"/>
        </w:rPr>
        <w:t>1</w:t>
      </w:r>
      <w:r w:rsidRPr="00120676">
        <w:rPr>
          <w:rFonts w:ascii="Times New Roman" w:hAnsi="Times New Roman"/>
          <w:color w:val="000000"/>
          <w:sz w:val="28"/>
          <w:szCs w:val="28"/>
        </w:rPr>
        <w:t>. Общие положения</w:t>
      </w:r>
    </w:p>
    <w:p w:rsidR="003E596A" w:rsidRPr="00120676" w:rsidRDefault="003E596A" w:rsidP="003E596A">
      <w:pPr>
        <w:autoSpaceDE w:val="0"/>
        <w:autoSpaceDN w:val="0"/>
        <w:adjustRightInd w:val="0"/>
        <w:spacing w:after="0" w:line="240" w:lineRule="auto"/>
        <w:jc w:val="both"/>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xml:space="preserve">1.1. </w:t>
      </w:r>
      <w:proofErr w:type="gramStart"/>
      <w:r w:rsidRPr="00120676">
        <w:rPr>
          <w:rFonts w:ascii="Times New Roman" w:hAnsi="Times New Roman"/>
          <w:color w:val="000000"/>
          <w:sz w:val="28"/>
          <w:szCs w:val="28"/>
        </w:rPr>
        <w:t xml:space="preserve">Настоящие Правила разработаны в соответствии со </w:t>
      </w:r>
      <w:hyperlink r:id="rId8" w:history="1">
        <w:r w:rsidRPr="00120676">
          <w:rPr>
            <w:rFonts w:ascii="Times New Roman" w:hAnsi="Times New Roman"/>
            <w:color w:val="000000"/>
            <w:sz w:val="28"/>
            <w:szCs w:val="28"/>
          </w:rPr>
          <w:t>ст</w:t>
        </w:r>
        <w:r>
          <w:rPr>
            <w:rFonts w:ascii="Times New Roman" w:hAnsi="Times New Roman"/>
            <w:color w:val="000000"/>
            <w:sz w:val="28"/>
            <w:szCs w:val="28"/>
          </w:rPr>
          <w:t>атьями</w:t>
        </w:r>
        <w:r w:rsidRPr="00120676">
          <w:rPr>
            <w:rFonts w:ascii="Times New Roman" w:hAnsi="Times New Roman"/>
            <w:color w:val="000000"/>
            <w:sz w:val="28"/>
            <w:szCs w:val="28"/>
          </w:rPr>
          <w:t xml:space="preserve"> 6</w:t>
        </w:r>
      </w:hyperlink>
      <w:r w:rsidRPr="00120676">
        <w:rPr>
          <w:rFonts w:ascii="Times New Roman" w:hAnsi="Times New Roman"/>
          <w:color w:val="000000"/>
          <w:sz w:val="28"/>
          <w:szCs w:val="28"/>
        </w:rPr>
        <w:t xml:space="preserve">, </w:t>
      </w:r>
      <w:hyperlink r:id="rId9" w:history="1">
        <w:r w:rsidRPr="00120676">
          <w:rPr>
            <w:rFonts w:ascii="Times New Roman" w:hAnsi="Times New Roman"/>
            <w:color w:val="000000"/>
            <w:sz w:val="28"/>
            <w:szCs w:val="28"/>
          </w:rPr>
          <w:t>27</w:t>
        </w:r>
      </w:hyperlink>
      <w:r w:rsidRPr="00120676">
        <w:rPr>
          <w:rFonts w:ascii="Times New Roman" w:hAnsi="Times New Roman"/>
          <w:color w:val="000000"/>
          <w:sz w:val="28"/>
          <w:szCs w:val="28"/>
        </w:rPr>
        <w:t xml:space="preserve"> Водного кодекса </w:t>
      </w:r>
      <w:r>
        <w:rPr>
          <w:rFonts w:ascii="Times New Roman" w:hAnsi="Times New Roman"/>
          <w:color w:val="000000"/>
          <w:sz w:val="28"/>
          <w:szCs w:val="28"/>
        </w:rPr>
        <w:t xml:space="preserve"> </w:t>
      </w:r>
      <w:r w:rsidRPr="00120676">
        <w:rPr>
          <w:rFonts w:ascii="Times New Roman" w:hAnsi="Times New Roman"/>
          <w:color w:val="000000"/>
          <w:sz w:val="28"/>
          <w:szCs w:val="28"/>
        </w:rPr>
        <w:t xml:space="preserve">Российской Федерации, </w:t>
      </w:r>
      <w:r>
        <w:rPr>
          <w:rFonts w:ascii="Times New Roman" w:hAnsi="Times New Roman"/>
          <w:color w:val="000000"/>
          <w:sz w:val="28"/>
          <w:szCs w:val="28"/>
        </w:rPr>
        <w:t xml:space="preserve">подпунктом 28 части 1 статьи  15 </w:t>
      </w:r>
      <w:r w:rsidRPr="00120676">
        <w:rPr>
          <w:rFonts w:ascii="Times New Roman" w:hAnsi="Times New Roman"/>
          <w:color w:val="000000"/>
          <w:sz w:val="28"/>
          <w:szCs w:val="28"/>
        </w:rPr>
        <w:t xml:space="preserve">Федерального закона от 06.10.2003 </w:t>
      </w:r>
      <w:r>
        <w:rPr>
          <w:rFonts w:ascii="Times New Roman" w:hAnsi="Times New Roman"/>
          <w:color w:val="000000"/>
          <w:sz w:val="28"/>
          <w:szCs w:val="28"/>
        </w:rPr>
        <w:t>№</w:t>
      </w:r>
      <w:r w:rsidRPr="00120676">
        <w:rPr>
          <w:rFonts w:ascii="Times New Roman" w:hAnsi="Times New Roman"/>
          <w:color w:val="000000"/>
          <w:sz w:val="28"/>
          <w:szCs w:val="28"/>
        </w:rPr>
        <w:t xml:space="preserve"> 131-ФЗ </w:t>
      </w:r>
      <w:r>
        <w:rPr>
          <w:rFonts w:ascii="Times New Roman" w:hAnsi="Times New Roman"/>
          <w:color w:val="000000"/>
          <w:sz w:val="28"/>
          <w:szCs w:val="28"/>
        </w:rPr>
        <w:t>«</w:t>
      </w:r>
      <w:r w:rsidRPr="00120676">
        <w:rPr>
          <w:rFonts w:ascii="Times New Roman" w:hAnsi="Times New Roman"/>
          <w:color w:val="000000"/>
          <w:sz w:val="28"/>
          <w:szCs w:val="28"/>
        </w:rPr>
        <w:t>Об общих принципах организации местного самоуп</w:t>
      </w:r>
      <w:r>
        <w:rPr>
          <w:rFonts w:ascii="Times New Roman" w:hAnsi="Times New Roman"/>
          <w:color w:val="000000"/>
          <w:sz w:val="28"/>
          <w:szCs w:val="28"/>
        </w:rPr>
        <w:t xml:space="preserve">равления в Российской Федерации» </w:t>
      </w:r>
      <w:r w:rsidRPr="00120676">
        <w:rPr>
          <w:rFonts w:ascii="Times New Roman" w:hAnsi="Times New Roman"/>
          <w:color w:val="000000"/>
          <w:sz w:val="28"/>
          <w:szCs w:val="28"/>
        </w:rPr>
        <w:t xml:space="preserve"> и устанавливают порядок использования </w:t>
      </w:r>
      <w:r>
        <w:rPr>
          <w:rFonts w:ascii="Times New Roman" w:hAnsi="Times New Roman"/>
          <w:color w:val="000000"/>
          <w:sz w:val="28"/>
          <w:szCs w:val="28"/>
        </w:rPr>
        <w:t xml:space="preserve">поверхностных </w:t>
      </w:r>
      <w:r w:rsidRPr="00120676">
        <w:rPr>
          <w:rFonts w:ascii="Times New Roman" w:hAnsi="Times New Roman"/>
          <w:color w:val="000000"/>
          <w:sz w:val="28"/>
          <w:szCs w:val="28"/>
        </w:rPr>
        <w:t xml:space="preserve">водных объектов общего пользования для личных и бытовых нужд на территории муниципального образования </w:t>
      </w:r>
      <w:r>
        <w:rPr>
          <w:rFonts w:ascii="Times New Roman" w:hAnsi="Times New Roman"/>
          <w:color w:val="000000"/>
          <w:sz w:val="28"/>
          <w:szCs w:val="28"/>
        </w:rPr>
        <w:t>«Смидовичский муниципальный район»</w:t>
      </w:r>
      <w:r w:rsidRPr="00120676">
        <w:rPr>
          <w:rFonts w:ascii="Times New Roman" w:hAnsi="Times New Roman"/>
          <w:color w:val="000000"/>
          <w:sz w:val="28"/>
          <w:szCs w:val="28"/>
        </w:rPr>
        <w:t xml:space="preserve"> (далее - муниципальный район).</w:t>
      </w:r>
      <w:proofErr w:type="gramEnd"/>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1.2. Настоящие Правила определяют требования, предъявляемые к забору (изъятию) воды для личных и бытовых нужд, купанию людей, отдыху, туризму, спорту, водопою животных, и обязательны для населения и организаций любой формы собственности на территории муниципального района.</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1.3. Использование водных объектов общего пользования для личных и бытовых нужд общедоступно и осуществляется бесплатно, если иное не предусмотрено действующим законодательством.</w:t>
      </w:r>
    </w:p>
    <w:p w:rsidR="003E596A" w:rsidRDefault="003E596A" w:rsidP="003E596A">
      <w:pPr>
        <w:autoSpaceDE w:val="0"/>
        <w:autoSpaceDN w:val="0"/>
        <w:adjustRightInd w:val="0"/>
        <w:spacing w:after="0" w:line="240" w:lineRule="auto"/>
        <w:ind w:firstLine="709"/>
        <w:jc w:val="both"/>
        <w:rPr>
          <w:rFonts w:ascii="Times New Roman" w:eastAsiaTheme="minorHAnsi" w:hAnsi="Times New Roman"/>
          <w:sz w:val="28"/>
          <w:szCs w:val="28"/>
        </w:rPr>
      </w:pPr>
      <w:r w:rsidRPr="00120676">
        <w:rPr>
          <w:rFonts w:ascii="Times New Roman" w:hAnsi="Times New Roman"/>
          <w:color w:val="000000"/>
          <w:sz w:val="28"/>
          <w:szCs w:val="28"/>
        </w:rPr>
        <w:t xml:space="preserve">1.4. </w:t>
      </w:r>
      <w:r>
        <w:rPr>
          <w:rFonts w:ascii="Times New Roman" w:eastAsiaTheme="minorHAnsi" w:hAnsi="Times New Roman"/>
          <w:sz w:val="28"/>
          <w:szCs w:val="28"/>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xml:space="preserve">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w:t>
      </w:r>
      <w:r>
        <w:rPr>
          <w:rFonts w:ascii="Times New Roman" w:hAnsi="Times New Roman"/>
          <w:color w:val="000000"/>
          <w:sz w:val="28"/>
          <w:szCs w:val="28"/>
        </w:rPr>
        <w:t xml:space="preserve">осуществления любительского рыболовства и </w:t>
      </w:r>
      <w:r w:rsidRPr="00120676">
        <w:rPr>
          <w:rFonts w:ascii="Times New Roman" w:hAnsi="Times New Roman"/>
          <w:color w:val="000000"/>
          <w:sz w:val="28"/>
          <w:szCs w:val="28"/>
        </w:rPr>
        <w:t>причаливания плавучих средств.</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1.5. </w:t>
      </w:r>
      <w:r w:rsidRPr="00120676">
        <w:rPr>
          <w:rFonts w:ascii="Times New Roman" w:hAnsi="Times New Roman"/>
          <w:color w:val="000000"/>
          <w:sz w:val="28"/>
          <w:szCs w:val="28"/>
        </w:rPr>
        <w:t>Юридические лица, физические лица или индивидуальные предприниматели</w:t>
      </w:r>
      <w:r>
        <w:rPr>
          <w:rFonts w:ascii="Times New Roman" w:hAnsi="Times New Roman"/>
          <w:color w:val="000000"/>
          <w:sz w:val="28"/>
          <w:szCs w:val="28"/>
        </w:rPr>
        <w:t>, крестьянско-фермерские хозяйства</w:t>
      </w:r>
      <w:r w:rsidRPr="00120676">
        <w:rPr>
          <w:rFonts w:ascii="Times New Roman" w:hAnsi="Times New Roman"/>
          <w:color w:val="000000"/>
          <w:sz w:val="28"/>
          <w:szCs w:val="28"/>
        </w:rPr>
        <w:t xml:space="preserve"> при использовании </w:t>
      </w:r>
      <w:r w:rsidRPr="00120676">
        <w:rPr>
          <w:rFonts w:ascii="Times New Roman" w:hAnsi="Times New Roman"/>
          <w:color w:val="000000"/>
          <w:sz w:val="28"/>
          <w:szCs w:val="28"/>
        </w:rPr>
        <w:lastRenderedPageBreak/>
        <w:t xml:space="preserve">водных объектов общего пользования должны соблюдать режим использования водоохранных зон и прибрежных защитных полос водных объектов, ширина которых в зависимости от их протяженности установлена Водным </w:t>
      </w:r>
      <w:hyperlink r:id="rId10" w:history="1">
        <w:r w:rsidRPr="00120676">
          <w:rPr>
            <w:rFonts w:ascii="Times New Roman" w:hAnsi="Times New Roman"/>
            <w:color w:val="000000"/>
            <w:sz w:val="28"/>
            <w:szCs w:val="28"/>
          </w:rPr>
          <w:t>кодексом</w:t>
        </w:r>
      </w:hyperlink>
      <w:r w:rsidRPr="00120676">
        <w:rPr>
          <w:rFonts w:ascii="Times New Roman" w:hAnsi="Times New Roman"/>
          <w:color w:val="000000"/>
          <w:sz w:val="28"/>
          <w:szCs w:val="28"/>
        </w:rPr>
        <w:t xml:space="preserve"> Российской Федерации.</w:t>
      </w:r>
    </w:p>
    <w:p w:rsidR="003E596A"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1.5.1. В границах водоохранных зон запрещаются:</w:t>
      </w:r>
    </w:p>
    <w:p w:rsidR="003E596A"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использование сточных вод в целях регулирования плодородия почв;</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r>
        <w:rPr>
          <w:rFonts w:ascii="Times New Roman" w:hAnsi="Times New Roman"/>
          <w:color w:val="000000"/>
          <w:sz w:val="28"/>
          <w:szCs w:val="28"/>
        </w:rPr>
        <w:t xml:space="preserve">, </w:t>
      </w:r>
      <w:r>
        <w:rPr>
          <w:rFonts w:ascii="Times New Roman" w:eastAsiaTheme="minorHAnsi" w:hAnsi="Times New Roman"/>
          <w:sz w:val="28"/>
          <w:szCs w:val="28"/>
        </w:rPr>
        <w:t xml:space="preserve">а также загрязнение территории загрязняющими веществами, предельно допустимые </w:t>
      </w:r>
      <w:proofErr w:type="gramStart"/>
      <w:r>
        <w:rPr>
          <w:rFonts w:ascii="Times New Roman" w:eastAsiaTheme="minorHAnsi" w:hAnsi="Times New Roman"/>
          <w:sz w:val="28"/>
          <w:szCs w:val="28"/>
        </w:rPr>
        <w:t>концентрации</w:t>
      </w:r>
      <w:proofErr w:type="gramEnd"/>
      <w:r>
        <w:rPr>
          <w:rFonts w:ascii="Times New Roman" w:eastAsiaTheme="minorHAnsi" w:hAnsi="Times New Roman"/>
          <w:sz w:val="28"/>
          <w:szCs w:val="28"/>
        </w:rPr>
        <w:t xml:space="preserve"> которых в водах водных объектов </w:t>
      </w:r>
      <w:proofErr w:type="spellStart"/>
      <w:r>
        <w:rPr>
          <w:rFonts w:ascii="Times New Roman" w:eastAsiaTheme="minorHAnsi" w:hAnsi="Times New Roman"/>
          <w:sz w:val="28"/>
          <w:szCs w:val="28"/>
        </w:rPr>
        <w:t>рыбохозяйственного</w:t>
      </w:r>
      <w:proofErr w:type="spellEnd"/>
      <w:r>
        <w:rPr>
          <w:rFonts w:ascii="Times New Roman" w:eastAsiaTheme="minorHAnsi" w:hAnsi="Times New Roman"/>
          <w:sz w:val="28"/>
          <w:szCs w:val="28"/>
        </w:rPr>
        <w:t xml:space="preserve"> значения не установлены</w:t>
      </w:r>
      <w:r w:rsidRPr="00120676">
        <w:rPr>
          <w:rFonts w:ascii="Times New Roman" w:hAnsi="Times New Roman"/>
          <w:color w:val="000000"/>
          <w:sz w:val="28"/>
          <w:szCs w:val="28"/>
        </w:rPr>
        <w:t>;</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осуществление авиационных мер по борьбе с вредными организмами;</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3E596A" w:rsidRPr="003F3DAF" w:rsidRDefault="003E596A" w:rsidP="003E596A">
      <w:pPr>
        <w:autoSpaceDE w:val="0"/>
        <w:autoSpaceDN w:val="0"/>
        <w:adjustRightInd w:val="0"/>
        <w:spacing w:after="0" w:line="240" w:lineRule="auto"/>
        <w:ind w:firstLine="709"/>
        <w:jc w:val="both"/>
        <w:rPr>
          <w:rFonts w:ascii="Times New Roman" w:eastAsiaTheme="minorHAnsi" w:hAnsi="Times New Roman"/>
          <w:sz w:val="28"/>
          <w:szCs w:val="28"/>
        </w:rPr>
      </w:pPr>
      <w:proofErr w:type="gramStart"/>
      <w:r w:rsidRPr="00120676">
        <w:rPr>
          <w:rFonts w:ascii="Times New Roman" w:hAnsi="Times New Roman"/>
          <w:color w:val="000000"/>
          <w:sz w:val="28"/>
          <w:szCs w:val="28"/>
        </w:rPr>
        <w:t xml:space="preserve">- </w:t>
      </w:r>
      <w:r>
        <w:rPr>
          <w:rFonts w:ascii="Times New Roman" w:eastAsiaTheme="minorHAnsi" w:hAnsi="Times New Roman"/>
          <w:sz w:val="28"/>
          <w:szCs w:val="28"/>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3E596A" w:rsidRDefault="003E596A" w:rsidP="003E596A">
      <w:pPr>
        <w:autoSpaceDE w:val="0"/>
        <w:autoSpaceDN w:val="0"/>
        <w:adjustRightInd w:val="0"/>
        <w:spacing w:after="0" w:line="240" w:lineRule="auto"/>
        <w:ind w:firstLine="709"/>
        <w:jc w:val="both"/>
        <w:rPr>
          <w:rFonts w:ascii="Times New Roman" w:eastAsiaTheme="minorHAnsi" w:hAnsi="Times New Roman"/>
          <w:sz w:val="28"/>
          <w:szCs w:val="28"/>
        </w:rPr>
      </w:pPr>
      <w:r w:rsidRPr="00120676">
        <w:rPr>
          <w:rFonts w:ascii="Times New Roman" w:hAnsi="Times New Roman"/>
          <w:color w:val="000000"/>
          <w:sz w:val="28"/>
          <w:szCs w:val="28"/>
        </w:rPr>
        <w:t xml:space="preserve">- </w:t>
      </w:r>
      <w:r>
        <w:rPr>
          <w:rFonts w:ascii="Times New Roman" w:eastAsiaTheme="minorHAnsi" w:hAnsi="Times New Roman"/>
          <w:sz w:val="28"/>
          <w:szCs w:val="28"/>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сброс сточных, в том числе дренажных, вод;</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120676">
        <w:rPr>
          <w:rFonts w:ascii="Times New Roman" w:hAnsi="Times New Roman"/>
          <w:color w:val="000000"/>
          <w:sz w:val="28"/>
          <w:szCs w:val="28"/>
        </w:rPr>
        <w:t xml:space="preserve">-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1" w:history="1">
        <w:r w:rsidRPr="00120676">
          <w:rPr>
            <w:rFonts w:ascii="Times New Roman" w:hAnsi="Times New Roman"/>
            <w:color w:val="000000"/>
            <w:sz w:val="28"/>
            <w:szCs w:val="28"/>
          </w:rPr>
          <w:t>статьей 19.1</w:t>
        </w:r>
      </w:hyperlink>
      <w:r w:rsidRPr="00120676">
        <w:rPr>
          <w:rFonts w:ascii="Times New Roman" w:hAnsi="Times New Roman"/>
          <w:color w:val="000000"/>
          <w:sz w:val="28"/>
          <w:szCs w:val="28"/>
        </w:rPr>
        <w:t xml:space="preserve"> Закона Российской Федерации от 21</w:t>
      </w:r>
      <w:proofErr w:type="gramEnd"/>
      <w:r w:rsidRPr="00120676">
        <w:rPr>
          <w:rFonts w:ascii="Times New Roman" w:hAnsi="Times New Roman"/>
          <w:color w:val="000000"/>
          <w:sz w:val="28"/>
          <w:szCs w:val="28"/>
        </w:rPr>
        <w:t xml:space="preserve"> февраля 1992 года </w:t>
      </w:r>
      <w:r>
        <w:rPr>
          <w:rFonts w:ascii="Times New Roman" w:hAnsi="Times New Roman"/>
          <w:color w:val="000000"/>
          <w:sz w:val="28"/>
          <w:szCs w:val="28"/>
        </w:rPr>
        <w:t>№ </w:t>
      </w:r>
      <w:r w:rsidRPr="00120676">
        <w:rPr>
          <w:rFonts w:ascii="Times New Roman" w:hAnsi="Times New Roman"/>
          <w:color w:val="000000"/>
          <w:sz w:val="28"/>
          <w:szCs w:val="28"/>
        </w:rPr>
        <w:t xml:space="preserve">2395-1 </w:t>
      </w:r>
      <w:r>
        <w:rPr>
          <w:rFonts w:ascii="Times New Roman" w:hAnsi="Times New Roman"/>
          <w:color w:val="000000"/>
          <w:sz w:val="28"/>
          <w:szCs w:val="28"/>
        </w:rPr>
        <w:t>«О недрах»</w:t>
      </w:r>
      <w:r w:rsidRPr="00120676">
        <w:rPr>
          <w:rFonts w:ascii="Times New Roman" w:hAnsi="Times New Roman"/>
          <w:color w:val="000000"/>
          <w:sz w:val="28"/>
          <w:szCs w:val="28"/>
        </w:rPr>
        <w:t>.</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bookmarkStart w:id="2" w:name="Par59"/>
      <w:bookmarkEnd w:id="2"/>
      <w:r w:rsidRPr="00120676">
        <w:rPr>
          <w:rFonts w:ascii="Times New Roman" w:hAnsi="Times New Roman"/>
          <w:color w:val="000000"/>
          <w:sz w:val="28"/>
          <w:szCs w:val="28"/>
        </w:rPr>
        <w:t xml:space="preserve">1.5.2.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w:t>
      </w:r>
      <w:r w:rsidRPr="00120676">
        <w:rPr>
          <w:rFonts w:ascii="Times New Roman" w:hAnsi="Times New Roman"/>
          <w:color w:val="000000"/>
          <w:sz w:val="28"/>
          <w:szCs w:val="28"/>
        </w:rPr>
        <w:lastRenderedPageBreak/>
        <w:t>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3E596A"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централизованные системы водоотведения (канализации), централизованные ливневые системы водоотведения;</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сооружения и системы для отведения (сброса) сточных вод в централизованные системы водоотведения (в том числе дождевых, талых,</w:t>
      </w:r>
      <w:r>
        <w:rPr>
          <w:rFonts w:ascii="Times New Roman" w:hAnsi="Times New Roman"/>
          <w:color w:val="000000"/>
          <w:sz w:val="28"/>
          <w:szCs w:val="28"/>
        </w:rPr>
        <w:t xml:space="preserve"> </w:t>
      </w:r>
      <w:r w:rsidRPr="00120676">
        <w:rPr>
          <w:rFonts w:ascii="Times New Roman" w:hAnsi="Times New Roman"/>
          <w:color w:val="000000"/>
          <w:sz w:val="28"/>
          <w:szCs w:val="28"/>
        </w:rPr>
        <w:t>инфильтрационных, поливомоечных и дренажных вод), если они предназначены для приема таких вод;</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w:t>
      </w:r>
    </w:p>
    <w:p w:rsidR="003E596A"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xml:space="preserve">-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w:t>
      </w:r>
      <w:r>
        <w:rPr>
          <w:rFonts w:ascii="Times New Roman" w:hAnsi="Times New Roman"/>
          <w:color w:val="000000"/>
          <w:sz w:val="28"/>
          <w:szCs w:val="28"/>
        </w:rPr>
        <w:t>из водонепроницаемых материалов;</w:t>
      </w:r>
    </w:p>
    <w:p w:rsidR="003E596A" w:rsidRDefault="003E596A" w:rsidP="003E596A">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hAnsi="Times New Roman"/>
          <w:color w:val="000000"/>
          <w:sz w:val="28"/>
          <w:szCs w:val="28"/>
        </w:rPr>
        <w:t xml:space="preserve">- </w:t>
      </w:r>
      <w:r>
        <w:rPr>
          <w:rFonts w:ascii="Times New Roman" w:eastAsiaTheme="minorHAnsi" w:hAnsi="Times New Roman"/>
          <w:sz w:val="28"/>
          <w:szCs w:val="28"/>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3E596A" w:rsidRDefault="003E596A" w:rsidP="003E596A">
      <w:pPr>
        <w:autoSpaceDE w:val="0"/>
        <w:autoSpaceDN w:val="0"/>
        <w:adjustRightInd w:val="0"/>
        <w:spacing w:after="0" w:line="240" w:lineRule="auto"/>
        <w:ind w:firstLine="709"/>
        <w:jc w:val="both"/>
        <w:rPr>
          <w:rFonts w:ascii="Times New Roman" w:eastAsiaTheme="minorHAnsi" w:hAnsi="Times New Roman"/>
          <w:sz w:val="28"/>
          <w:szCs w:val="28"/>
        </w:rPr>
      </w:pPr>
      <w:r w:rsidRPr="00120676">
        <w:rPr>
          <w:rFonts w:ascii="Times New Roman" w:hAnsi="Times New Roman"/>
          <w:color w:val="000000"/>
          <w:sz w:val="28"/>
          <w:szCs w:val="28"/>
        </w:rPr>
        <w:t xml:space="preserve">1.6. </w:t>
      </w:r>
      <w:proofErr w:type="gramStart"/>
      <w:r>
        <w:rPr>
          <w:rFonts w:ascii="Times New Roman" w:eastAsiaTheme="minorHAnsi" w:hAnsi="Times New Roman"/>
          <w:sz w:val="28"/>
          <w:szCs w:val="28"/>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абзаце 2 пункта 1.5.2,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roofErr w:type="gramEnd"/>
    </w:p>
    <w:p w:rsidR="003E596A" w:rsidRDefault="003E596A" w:rsidP="003E596A">
      <w:pPr>
        <w:autoSpaceDE w:val="0"/>
        <w:autoSpaceDN w:val="0"/>
        <w:adjustRightInd w:val="0"/>
        <w:spacing w:after="0" w:line="240" w:lineRule="auto"/>
        <w:ind w:firstLine="709"/>
        <w:jc w:val="both"/>
        <w:rPr>
          <w:rFonts w:ascii="Times New Roman" w:eastAsiaTheme="minorHAnsi" w:hAnsi="Times New Roman"/>
          <w:sz w:val="24"/>
          <w:szCs w:val="24"/>
        </w:rPr>
      </w:pPr>
      <w:r w:rsidRPr="00120676">
        <w:rPr>
          <w:rFonts w:ascii="Times New Roman" w:hAnsi="Times New Roman"/>
          <w:color w:val="000000"/>
          <w:sz w:val="28"/>
          <w:szCs w:val="28"/>
        </w:rPr>
        <w:t xml:space="preserve">1.7. </w:t>
      </w:r>
      <w:proofErr w:type="gramStart"/>
      <w:r>
        <w:rPr>
          <w:rFonts w:ascii="Times New Roman" w:hAnsi="Times New Roman"/>
          <w:color w:val="000000"/>
          <w:sz w:val="28"/>
          <w:szCs w:val="28"/>
        </w:rPr>
        <w:t xml:space="preserve">В соответствии с </w:t>
      </w:r>
      <w:r w:rsidRPr="00C42D24">
        <w:rPr>
          <w:rFonts w:ascii="Times New Roman" w:hAnsi="Times New Roman"/>
          <w:color w:val="000000"/>
          <w:sz w:val="28"/>
          <w:szCs w:val="28"/>
        </w:rPr>
        <w:t>СанПиН</w:t>
      </w:r>
      <w:r>
        <w:rPr>
          <w:rFonts w:ascii="Times New Roman" w:hAnsi="Times New Roman"/>
          <w:color w:val="000000"/>
          <w:sz w:val="28"/>
          <w:szCs w:val="28"/>
        </w:rPr>
        <w:t xml:space="preserve"> 2.1.3684-21</w:t>
      </w:r>
      <w:r w:rsidRPr="00C42D24">
        <w:rPr>
          <w:rFonts w:ascii="Times New Roman" w:eastAsiaTheme="minorHAnsi" w:hAnsi="Times New Roman"/>
          <w:sz w:val="24"/>
          <w:szCs w:val="24"/>
        </w:rPr>
        <w:t xml:space="preserve"> </w:t>
      </w:r>
      <w:r w:rsidRPr="00162638">
        <w:rPr>
          <w:rFonts w:ascii="Times New Roman" w:eastAsiaTheme="minorHAnsi" w:hAnsi="Times New Roman"/>
          <w:sz w:val="28"/>
          <w:szCs w:val="28"/>
        </w:rPr>
        <w:t>«Санитарно-эпидемиологические</w:t>
      </w:r>
      <w:r>
        <w:rPr>
          <w:rFonts w:ascii="Times New Roman" w:eastAsiaTheme="minorHAnsi" w:hAnsi="Times New Roman"/>
          <w:sz w:val="28"/>
          <w:szCs w:val="28"/>
        </w:rPr>
        <w:t xml:space="preserve">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 запрещается мойка транспортных средств в водных объектах и на их берегах, также проведение работ, являющихся источником загрязнения вод, в отсутствие сооружений, обеспечивающих</w:t>
      </w:r>
      <w:proofErr w:type="gramEnd"/>
      <w:r>
        <w:rPr>
          <w:rFonts w:ascii="Times New Roman" w:eastAsiaTheme="minorHAnsi" w:hAnsi="Times New Roman"/>
          <w:sz w:val="28"/>
          <w:szCs w:val="28"/>
        </w:rPr>
        <w:t xml:space="preserve"> охрану водных объектов от загрязнения, засорения, заиления и истощения вод.</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lastRenderedPageBreak/>
        <w:t xml:space="preserve">1.8. </w:t>
      </w:r>
      <w:proofErr w:type="gramStart"/>
      <w:r w:rsidRPr="00120676">
        <w:rPr>
          <w:rFonts w:ascii="Times New Roman" w:hAnsi="Times New Roman"/>
          <w:color w:val="000000"/>
          <w:sz w:val="28"/>
          <w:szCs w:val="28"/>
        </w:rPr>
        <w:t xml:space="preserve">Юридические и физические лица, в том числе индивидуальные предприниматели, крестьянско-фермерские хозяйства, при использовании водных объектов общего пользования руководствуются законодательством Российской Федерации, в том числе Водным </w:t>
      </w:r>
      <w:hyperlink r:id="rId12" w:history="1">
        <w:r w:rsidRPr="00120676">
          <w:rPr>
            <w:rFonts w:ascii="Times New Roman" w:hAnsi="Times New Roman"/>
            <w:color w:val="000000"/>
            <w:sz w:val="28"/>
            <w:szCs w:val="28"/>
          </w:rPr>
          <w:t>кодексом</w:t>
        </w:r>
      </w:hyperlink>
      <w:r w:rsidRPr="00120676">
        <w:rPr>
          <w:rFonts w:ascii="Times New Roman" w:hAnsi="Times New Roman"/>
          <w:color w:val="000000"/>
          <w:sz w:val="28"/>
          <w:szCs w:val="28"/>
        </w:rPr>
        <w:t xml:space="preserve"> Российской Федерации, законодательством об особо охраняемых природных территориях, о санитарно-эпидемиологическом благополучии населения, о водных биоресурсах, устанавливающим, в частности, соответствующие режимы особой охраны для водных объектов:</w:t>
      </w:r>
      <w:proofErr w:type="gramEnd"/>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xml:space="preserve">- </w:t>
      </w:r>
      <w:proofErr w:type="gramStart"/>
      <w:r w:rsidRPr="00120676">
        <w:rPr>
          <w:rFonts w:ascii="Times New Roman" w:hAnsi="Times New Roman"/>
          <w:color w:val="000000"/>
          <w:sz w:val="28"/>
          <w:szCs w:val="28"/>
        </w:rPr>
        <w:t>отнесенных</w:t>
      </w:r>
      <w:proofErr w:type="gramEnd"/>
      <w:r w:rsidRPr="00120676">
        <w:rPr>
          <w:rFonts w:ascii="Times New Roman" w:hAnsi="Times New Roman"/>
          <w:color w:val="000000"/>
          <w:sz w:val="28"/>
          <w:szCs w:val="28"/>
        </w:rPr>
        <w:t xml:space="preserve"> к особо охраняемым водным объектам;</w:t>
      </w:r>
    </w:p>
    <w:p w:rsidR="003E596A"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входящих в состав особо охраняемых природных территорий;</w:t>
      </w:r>
    </w:p>
    <w:p w:rsidR="003E596A"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расположенных в границах зон, округов санитарной охраны водных объектов, источников питьевого водоснабжения.</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1.9. Юридические и физические лица, в том числе индивидуальные предприниматели и крестьянско-фермерские хозяйства, при использовании водных объектов общего пользования соблюдают иные требования, установленные водным законодательством и законодательством в области охраны окружающей среды.</w:t>
      </w:r>
    </w:p>
    <w:p w:rsidR="003E596A" w:rsidRPr="00120676" w:rsidRDefault="003E596A" w:rsidP="003E596A">
      <w:pPr>
        <w:autoSpaceDE w:val="0"/>
        <w:autoSpaceDN w:val="0"/>
        <w:adjustRightInd w:val="0"/>
        <w:spacing w:after="0" w:line="240" w:lineRule="auto"/>
        <w:jc w:val="both"/>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jc w:val="center"/>
        <w:outlineLvl w:val="1"/>
        <w:rPr>
          <w:rFonts w:ascii="Times New Roman" w:hAnsi="Times New Roman"/>
          <w:color w:val="000000"/>
          <w:sz w:val="28"/>
          <w:szCs w:val="28"/>
        </w:rPr>
      </w:pPr>
      <w:r>
        <w:rPr>
          <w:rFonts w:ascii="Times New Roman" w:hAnsi="Times New Roman"/>
          <w:color w:val="000000"/>
          <w:sz w:val="28"/>
          <w:szCs w:val="28"/>
        </w:rPr>
        <w:t>2</w:t>
      </w:r>
      <w:r w:rsidRPr="00120676">
        <w:rPr>
          <w:rFonts w:ascii="Times New Roman" w:hAnsi="Times New Roman"/>
          <w:color w:val="000000"/>
          <w:sz w:val="28"/>
          <w:szCs w:val="28"/>
        </w:rPr>
        <w:t>. Требования к водозабору для личных и бытовых нужд</w:t>
      </w:r>
    </w:p>
    <w:p w:rsidR="003E596A" w:rsidRPr="00120676" w:rsidRDefault="003E596A" w:rsidP="003E596A">
      <w:pPr>
        <w:autoSpaceDE w:val="0"/>
        <w:autoSpaceDN w:val="0"/>
        <w:adjustRightInd w:val="0"/>
        <w:spacing w:after="0" w:line="240" w:lineRule="auto"/>
        <w:jc w:val="both"/>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2.1. Для целей питьевого и хозяйственно-бытового водоснабжения должны использоваться водные объекты общего пользования, защищенные от загрязнения и засорения, пригодность которых для указанных целей определяется на основании санитарно-эпидемиологических заключений в соответствии с законодательством.</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2.2.</w:t>
      </w:r>
      <w:r>
        <w:rPr>
          <w:rFonts w:ascii="Times New Roman" w:hAnsi="Times New Roman"/>
          <w:color w:val="000000"/>
          <w:sz w:val="28"/>
          <w:szCs w:val="28"/>
        </w:rPr>
        <w:t xml:space="preserve"> </w:t>
      </w:r>
      <w:r w:rsidRPr="00120676">
        <w:rPr>
          <w:rFonts w:ascii="Times New Roman" w:hAnsi="Times New Roman"/>
          <w:color w:val="000000"/>
          <w:sz w:val="28"/>
          <w:szCs w:val="28"/>
        </w:rPr>
        <w:t xml:space="preserve"> Водопользование на объектах общего пользования может быть ограничено в случаях:</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угрозы причинения вреда жизни и</w:t>
      </w:r>
      <w:r>
        <w:rPr>
          <w:rFonts w:ascii="Times New Roman" w:hAnsi="Times New Roman"/>
          <w:color w:val="000000"/>
          <w:sz w:val="28"/>
          <w:szCs w:val="28"/>
        </w:rPr>
        <w:t>ли</w:t>
      </w:r>
      <w:r w:rsidRPr="00120676">
        <w:rPr>
          <w:rFonts w:ascii="Times New Roman" w:hAnsi="Times New Roman"/>
          <w:color w:val="000000"/>
          <w:sz w:val="28"/>
          <w:szCs w:val="28"/>
        </w:rPr>
        <w:t xml:space="preserve"> здоровью человека;</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xml:space="preserve">- возникновения </w:t>
      </w:r>
      <w:r>
        <w:rPr>
          <w:rFonts w:ascii="Times New Roman" w:hAnsi="Times New Roman"/>
          <w:color w:val="000000"/>
          <w:sz w:val="28"/>
          <w:szCs w:val="28"/>
        </w:rPr>
        <w:t xml:space="preserve">радиационной аварии или  иных </w:t>
      </w:r>
      <w:r w:rsidRPr="00120676">
        <w:rPr>
          <w:rFonts w:ascii="Times New Roman" w:hAnsi="Times New Roman"/>
          <w:color w:val="000000"/>
          <w:sz w:val="28"/>
          <w:szCs w:val="28"/>
        </w:rPr>
        <w:t>чрезвычайных ситуаций</w:t>
      </w:r>
      <w:r>
        <w:rPr>
          <w:rFonts w:ascii="Times New Roman" w:hAnsi="Times New Roman"/>
          <w:color w:val="000000"/>
          <w:sz w:val="28"/>
          <w:szCs w:val="28"/>
        </w:rPr>
        <w:t xml:space="preserve"> природного или техногенного характера</w:t>
      </w:r>
      <w:r w:rsidRPr="00120676">
        <w:rPr>
          <w:rFonts w:ascii="Times New Roman" w:hAnsi="Times New Roman"/>
          <w:color w:val="000000"/>
          <w:sz w:val="28"/>
          <w:szCs w:val="28"/>
        </w:rPr>
        <w:t>;</w:t>
      </w:r>
    </w:p>
    <w:p w:rsidR="003E596A"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причинения вреда окружающей среде;</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установления охранных зон гидроэнергетических объектов;</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в иных случаях, предусмотренных действующим законодательством.</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2.3. Запрещается забор воды для полива садовых, огородных, земельных участков, ведения личного подсобного хозяйства, а также водопоя, проведения работ по уходу за сельскохозяйственными животными в количестве, наносящем ущерб другим водопользователям.</w:t>
      </w:r>
    </w:p>
    <w:p w:rsidR="003E596A" w:rsidRPr="00120676" w:rsidRDefault="003E596A" w:rsidP="003E596A">
      <w:pPr>
        <w:autoSpaceDE w:val="0"/>
        <w:autoSpaceDN w:val="0"/>
        <w:adjustRightInd w:val="0"/>
        <w:spacing w:after="0" w:line="240" w:lineRule="auto"/>
        <w:jc w:val="both"/>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jc w:val="center"/>
        <w:outlineLvl w:val="1"/>
        <w:rPr>
          <w:rFonts w:ascii="Times New Roman" w:hAnsi="Times New Roman"/>
          <w:color w:val="000000"/>
          <w:sz w:val="28"/>
          <w:szCs w:val="28"/>
        </w:rPr>
      </w:pPr>
      <w:r>
        <w:rPr>
          <w:rFonts w:ascii="Times New Roman" w:hAnsi="Times New Roman"/>
          <w:color w:val="000000"/>
          <w:sz w:val="28"/>
          <w:szCs w:val="28"/>
        </w:rPr>
        <w:t>3</w:t>
      </w:r>
      <w:r w:rsidRPr="00120676">
        <w:rPr>
          <w:rFonts w:ascii="Times New Roman" w:hAnsi="Times New Roman"/>
          <w:color w:val="000000"/>
          <w:sz w:val="28"/>
          <w:szCs w:val="28"/>
        </w:rPr>
        <w:t>. Места, отведенные для купания</w:t>
      </w:r>
    </w:p>
    <w:p w:rsidR="003E596A" w:rsidRPr="00120676" w:rsidRDefault="003E596A" w:rsidP="003E596A">
      <w:pPr>
        <w:autoSpaceDE w:val="0"/>
        <w:autoSpaceDN w:val="0"/>
        <w:adjustRightInd w:val="0"/>
        <w:spacing w:after="0" w:line="240" w:lineRule="auto"/>
        <w:jc w:val="both"/>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xml:space="preserve">3.1. </w:t>
      </w:r>
      <w:proofErr w:type="gramStart"/>
      <w:r w:rsidRPr="00120676">
        <w:rPr>
          <w:rFonts w:ascii="Times New Roman" w:hAnsi="Times New Roman"/>
          <w:color w:val="000000"/>
          <w:sz w:val="28"/>
          <w:szCs w:val="28"/>
        </w:rPr>
        <w:t xml:space="preserve">Купание людей на водных объектах общего пользования осуществляется в соответствии с требованиями, установленными </w:t>
      </w:r>
      <w:hyperlink r:id="rId13" w:history="1">
        <w:r w:rsidRPr="00120676">
          <w:rPr>
            <w:rFonts w:ascii="Times New Roman" w:hAnsi="Times New Roman"/>
            <w:color w:val="000000"/>
            <w:sz w:val="28"/>
            <w:szCs w:val="28"/>
          </w:rPr>
          <w:t>Правилами</w:t>
        </w:r>
      </w:hyperlink>
      <w:r w:rsidRPr="00120676">
        <w:rPr>
          <w:rFonts w:ascii="Times New Roman" w:hAnsi="Times New Roman"/>
          <w:color w:val="000000"/>
          <w:sz w:val="28"/>
          <w:szCs w:val="28"/>
        </w:rPr>
        <w:t xml:space="preserve"> охраны жизни людей на воде на территории Еврейской автономной области, утвержденными постановлением правительства Еврейской автономной </w:t>
      </w:r>
      <w:r w:rsidRPr="00120676">
        <w:rPr>
          <w:rFonts w:ascii="Times New Roman" w:hAnsi="Times New Roman"/>
          <w:color w:val="000000"/>
          <w:sz w:val="28"/>
          <w:szCs w:val="28"/>
        </w:rPr>
        <w:lastRenderedPageBreak/>
        <w:t>области от 13.09.2006</w:t>
      </w:r>
      <w:r>
        <w:rPr>
          <w:rFonts w:ascii="Times New Roman" w:hAnsi="Times New Roman"/>
          <w:color w:val="000000"/>
          <w:sz w:val="28"/>
          <w:szCs w:val="28"/>
        </w:rPr>
        <w:t xml:space="preserve"> №</w:t>
      </w:r>
      <w:r w:rsidRPr="00120676">
        <w:rPr>
          <w:rFonts w:ascii="Times New Roman" w:hAnsi="Times New Roman"/>
          <w:color w:val="000000"/>
          <w:sz w:val="28"/>
          <w:szCs w:val="28"/>
        </w:rPr>
        <w:t xml:space="preserve"> 211-пп </w:t>
      </w:r>
      <w:r>
        <w:rPr>
          <w:rFonts w:ascii="Times New Roman" w:hAnsi="Times New Roman"/>
          <w:color w:val="000000"/>
          <w:sz w:val="28"/>
          <w:szCs w:val="28"/>
        </w:rPr>
        <w:t>«</w:t>
      </w:r>
      <w:r w:rsidRPr="00120676">
        <w:rPr>
          <w:rFonts w:ascii="Times New Roman" w:hAnsi="Times New Roman"/>
          <w:color w:val="000000"/>
          <w:sz w:val="28"/>
          <w:szCs w:val="28"/>
        </w:rPr>
        <w:t>Об утверждении Правил охраны жизни людей на воде на территор</w:t>
      </w:r>
      <w:r>
        <w:rPr>
          <w:rFonts w:ascii="Times New Roman" w:hAnsi="Times New Roman"/>
          <w:color w:val="000000"/>
          <w:sz w:val="28"/>
          <w:szCs w:val="28"/>
        </w:rPr>
        <w:t>ии Еврейской автономной области»</w:t>
      </w:r>
      <w:r w:rsidRPr="00120676">
        <w:rPr>
          <w:rFonts w:ascii="Times New Roman" w:hAnsi="Times New Roman"/>
          <w:color w:val="000000"/>
          <w:sz w:val="28"/>
          <w:szCs w:val="28"/>
        </w:rPr>
        <w:t>.</w:t>
      </w:r>
      <w:proofErr w:type="gramEnd"/>
    </w:p>
    <w:p w:rsidR="003E596A" w:rsidRPr="00657D9A" w:rsidRDefault="003E596A" w:rsidP="003E596A">
      <w:pPr>
        <w:tabs>
          <w:tab w:val="left" w:pos="0"/>
        </w:tabs>
        <w:autoSpaceDE w:val="0"/>
        <w:autoSpaceDN w:val="0"/>
        <w:adjustRightInd w:val="0"/>
        <w:spacing w:after="0" w:line="240" w:lineRule="auto"/>
        <w:ind w:firstLine="709"/>
        <w:jc w:val="both"/>
        <w:rPr>
          <w:rFonts w:ascii="Times New Roman" w:hAnsi="Times New Roman"/>
          <w:sz w:val="28"/>
          <w:szCs w:val="28"/>
          <w:lang w:eastAsia="ru-RU"/>
        </w:rPr>
      </w:pPr>
      <w:r w:rsidRPr="00120676">
        <w:rPr>
          <w:rFonts w:ascii="Times New Roman" w:hAnsi="Times New Roman"/>
          <w:color w:val="000000"/>
          <w:sz w:val="28"/>
          <w:szCs w:val="28"/>
        </w:rPr>
        <w:t xml:space="preserve">3.2. </w:t>
      </w:r>
      <w:r w:rsidRPr="00657D9A">
        <w:rPr>
          <w:rFonts w:ascii="Times New Roman" w:hAnsi="Times New Roman"/>
          <w:color w:val="000000"/>
          <w:sz w:val="28"/>
          <w:szCs w:val="28"/>
        </w:rPr>
        <w:t>В соответствии с ГОСТ 17.1.5.02-80 «Гигиенические требования к зонам рекреации водных объектов»</w:t>
      </w:r>
      <w:r>
        <w:rPr>
          <w:rFonts w:ascii="Times New Roman" w:hAnsi="Times New Roman"/>
          <w:color w:val="000000"/>
          <w:sz w:val="28"/>
          <w:szCs w:val="28"/>
        </w:rPr>
        <w:t xml:space="preserve"> </w:t>
      </w:r>
      <w:r w:rsidRPr="00657D9A">
        <w:rPr>
          <w:rFonts w:ascii="Times New Roman" w:hAnsi="Times New Roman"/>
          <w:color w:val="000000"/>
          <w:sz w:val="28"/>
          <w:szCs w:val="28"/>
        </w:rPr>
        <w:t>к</w:t>
      </w:r>
      <w:r w:rsidRPr="00657D9A">
        <w:rPr>
          <w:rFonts w:ascii="Times New Roman" w:hAnsi="Times New Roman"/>
          <w:sz w:val="28"/>
          <w:szCs w:val="28"/>
        </w:rPr>
        <w:t xml:space="preserve"> зонам рекреации водных объектов предъявляются следующие требования:</w:t>
      </w:r>
    </w:p>
    <w:p w:rsidR="003E596A" w:rsidRPr="00DF3239" w:rsidRDefault="003E596A" w:rsidP="003E596A">
      <w:pPr>
        <w:autoSpaceDE w:val="0"/>
        <w:autoSpaceDN w:val="0"/>
        <w:adjustRightInd w:val="0"/>
        <w:spacing w:after="0" w:line="240" w:lineRule="auto"/>
        <w:ind w:firstLine="709"/>
        <w:jc w:val="both"/>
        <w:rPr>
          <w:rFonts w:ascii="Times New Roman" w:hAnsi="Times New Roman"/>
          <w:sz w:val="28"/>
          <w:szCs w:val="28"/>
        </w:rPr>
      </w:pPr>
      <w:r w:rsidRPr="00DF3239">
        <w:rPr>
          <w:rFonts w:ascii="Times New Roman" w:hAnsi="Times New Roman"/>
          <w:sz w:val="28"/>
          <w:szCs w:val="28"/>
        </w:rPr>
        <w:t>соответствие качества воды водного объекта и санитарного состояния территории требованиям настоящего Стандарта;</w:t>
      </w:r>
    </w:p>
    <w:p w:rsidR="003E596A" w:rsidRPr="00DF3239" w:rsidRDefault="003E596A" w:rsidP="003E596A">
      <w:pPr>
        <w:pStyle w:val="ConsPlusNormal"/>
        <w:tabs>
          <w:tab w:val="left" w:pos="0"/>
        </w:tabs>
        <w:ind w:firstLine="709"/>
        <w:jc w:val="both"/>
        <w:rPr>
          <w:rFonts w:ascii="Times New Roman" w:hAnsi="Times New Roman" w:cs="Times New Roman"/>
          <w:sz w:val="28"/>
          <w:szCs w:val="28"/>
        </w:rPr>
      </w:pPr>
      <w:r w:rsidRPr="00DF3239">
        <w:rPr>
          <w:rFonts w:ascii="Times New Roman" w:hAnsi="Times New Roman" w:cs="Times New Roman"/>
          <w:sz w:val="28"/>
          <w:szCs w:val="28"/>
        </w:rPr>
        <w:t>- наличие или возможность устройства удобных и безопасных подходов к воде;</w:t>
      </w:r>
    </w:p>
    <w:p w:rsidR="003E596A" w:rsidRPr="00DF3239" w:rsidRDefault="003E596A" w:rsidP="003E596A">
      <w:pPr>
        <w:pStyle w:val="ConsPlusNormal"/>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F3239">
        <w:rPr>
          <w:rFonts w:ascii="Times New Roman" w:hAnsi="Times New Roman" w:cs="Times New Roman"/>
          <w:sz w:val="28"/>
          <w:szCs w:val="28"/>
        </w:rPr>
        <w:t>наличие подъездных путей в зону рекреации;</w:t>
      </w:r>
    </w:p>
    <w:p w:rsidR="003E596A" w:rsidRPr="00DF3239" w:rsidRDefault="003E596A" w:rsidP="003E596A">
      <w:pPr>
        <w:pStyle w:val="ConsPlusNormal"/>
        <w:tabs>
          <w:tab w:val="left" w:pos="0"/>
        </w:tabs>
        <w:ind w:firstLine="709"/>
        <w:jc w:val="both"/>
        <w:rPr>
          <w:rFonts w:ascii="Times New Roman" w:hAnsi="Times New Roman" w:cs="Times New Roman"/>
          <w:sz w:val="28"/>
          <w:szCs w:val="28"/>
        </w:rPr>
      </w:pPr>
      <w:r w:rsidRPr="00DF3239">
        <w:rPr>
          <w:rFonts w:ascii="Times New Roman" w:hAnsi="Times New Roman" w:cs="Times New Roman"/>
          <w:sz w:val="28"/>
          <w:szCs w:val="28"/>
        </w:rPr>
        <w:t>- безопасный рельеф дна (отсутствие ям, зарослей водных растений, острых камней и пр.);</w:t>
      </w:r>
    </w:p>
    <w:p w:rsidR="003E596A" w:rsidRDefault="003E596A" w:rsidP="003E596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DF3239">
        <w:rPr>
          <w:rFonts w:ascii="Times New Roman" w:hAnsi="Times New Roman"/>
          <w:sz w:val="28"/>
          <w:szCs w:val="28"/>
        </w:rPr>
        <w:t>благоприятный гидрологический режим (отсутствие водоворотов,</w:t>
      </w:r>
      <w:r>
        <w:rPr>
          <w:rFonts w:ascii="Times New Roman" w:hAnsi="Times New Roman"/>
          <w:sz w:val="28"/>
          <w:szCs w:val="28"/>
        </w:rPr>
        <w:t xml:space="preserve"> течений более 0,5 м/с, резких колебаний уровня воды);</w:t>
      </w:r>
      <w:r w:rsidRPr="00DF3239">
        <w:rPr>
          <w:rFonts w:ascii="Times New Roman" w:hAnsi="Times New Roman"/>
          <w:sz w:val="28"/>
          <w:szCs w:val="28"/>
        </w:rPr>
        <w:t xml:space="preserve"> </w:t>
      </w:r>
    </w:p>
    <w:p w:rsidR="003E596A" w:rsidRPr="00DF3239"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 </w:t>
      </w:r>
      <w:r w:rsidRPr="00DF3239">
        <w:rPr>
          <w:rFonts w:ascii="Times New Roman" w:hAnsi="Times New Roman"/>
          <w:sz w:val="28"/>
          <w:szCs w:val="28"/>
        </w:rPr>
        <w:t>отсутствие возможности неблагоприятных и опасных процессов (оползней, обвалов, селей, лавин)</w:t>
      </w:r>
      <w:r w:rsidRPr="00DF3239">
        <w:rPr>
          <w:rFonts w:ascii="Times New Roman" w:hAnsi="Times New Roman"/>
          <w:color w:val="000000"/>
          <w:sz w:val="28"/>
          <w:szCs w:val="28"/>
        </w:rPr>
        <w:t>.</w:t>
      </w:r>
    </w:p>
    <w:p w:rsidR="003E596A"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3.3. На территории муниципального района запрещено купание в местах, не оборудованных для этих целей в соответствии с действующим законодательством.</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3.4. При использовании водных объектов запрещается:</w:t>
      </w:r>
    </w:p>
    <w:p w:rsidR="003E596A" w:rsidRPr="00F02B43"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F02B43">
        <w:rPr>
          <w:rFonts w:ascii="Times New Roman" w:hAnsi="Times New Roman"/>
          <w:color w:val="000000"/>
          <w:sz w:val="28"/>
          <w:szCs w:val="28"/>
        </w:rPr>
        <w:t>- купаться в местах, где выставлены щиты (аншлаги) с предупреждениями и запрещающими знаками и надписями;</w:t>
      </w:r>
    </w:p>
    <w:p w:rsidR="003E596A" w:rsidRPr="00F02B43"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F02B43">
        <w:rPr>
          <w:rFonts w:ascii="Times New Roman" w:hAnsi="Times New Roman"/>
          <w:color w:val="000000"/>
          <w:sz w:val="28"/>
          <w:szCs w:val="28"/>
        </w:rPr>
        <w:t>- заплывать за буйки, обозначающие границы плавания;</w:t>
      </w:r>
    </w:p>
    <w:p w:rsidR="003E596A" w:rsidRPr="00F02B43"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F02B43">
        <w:rPr>
          <w:rFonts w:ascii="Times New Roman" w:hAnsi="Times New Roman"/>
          <w:color w:val="000000"/>
          <w:sz w:val="28"/>
          <w:szCs w:val="28"/>
        </w:rPr>
        <w:t>- подплывать к моторным, парусным судам, весельным лодкам и другим плавательным средствам, прыгать с них и с не приспособленных для этих целей сооружений в воду;</w:t>
      </w:r>
    </w:p>
    <w:p w:rsidR="003E596A" w:rsidRPr="00F02B43"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F02B43">
        <w:rPr>
          <w:rFonts w:ascii="Times New Roman" w:hAnsi="Times New Roman"/>
          <w:color w:val="000000"/>
          <w:sz w:val="28"/>
          <w:szCs w:val="28"/>
        </w:rPr>
        <w:t>- загрязнять и засорять водоемы;</w:t>
      </w:r>
    </w:p>
    <w:p w:rsidR="003E596A" w:rsidRPr="00F02B43"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F02B43">
        <w:rPr>
          <w:rFonts w:ascii="Times New Roman" w:hAnsi="Times New Roman"/>
          <w:color w:val="000000"/>
          <w:sz w:val="28"/>
          <w:szCs w:val="28"/>
        </w:rPr>
        <w:t>- купаться в состоянии алкогольного опьянения;</w:t>
      </w:r>
    </w:p>
    <w:p w:rsidR="003E596A" w:rsidRPr="00F02B43"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F02B43">
        <w:rPr>
          <w:rFonts w:ascii="Times New Roman" w:hAnsi="Times New Roman"/>
          <w:color w:val="000000"/>
          <w:sz w:val="28"/>
          <w:szCs w:val="28"/>
        </w:rPr>
        <w:t>- приводить с собой собак и других животных;</w:t>
      </w:r>
    </w:p>
    <w:p w:rsidR="003E596A" w:rsidRPr="00F02B43"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F02B43">
        <w:rPr>
          <w:rFonts w:ascii="Times New Roman" w:hAnsi="Times New Roman"/>
          <w:color w:val="000000"/>
          <w:sz w:val="28"/>
          <w:szCs w:val="28"/>
        </w:rPr>
        <w:t>- играть с мячом и в спортивные игры в не отведенных для этих целей местах;</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F02B43">
        <w:rPr>
          <w:rFonts w:ascii="Times New Roman" w:hAnsi="Times New Roman"/>
          <w:color w:val="000000"/>
          <w:sz w:val="28"/>
          <w:szCs w:val="28"/>
        </w:rPr>
        <w:t>- плавать на досках, бревнах, автомобильных камерах.</w:t>
      </w:r>
    </w:p>
    <w:p w:rsidR="003E596A" w:rsidRDefault="003E596A" w:rsidP="003E596A">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3.5. Для купания детей во время походов, прогулок и экскурсий выбирается неглубокое место на водоеме с пологим дном без свай, коряг, острых камней, стекла, водорослей и ила. Обследование места купания проводится взрослыми людьми, умеющими хорошо плавать и нырять. Купание детей проводится под контролем взрослых (совершеннолетних граждан), обученных приемам оказания первой помощи пострадавшим на воде.</w:t>
      </w:r>
    </w:p>
    <w:p w:rsidR="003E596A" w:rsidRDefault="003E596A" w:rsidP="003E596A">
      <w:pPr>
        <w:autoSpaceDE w:val="0"/>
        <w:autoSpaceDN w:val="0"/>
        <w:adjustRightInd w:val="0"/>
        <w:spacing w:after="0" w:line="240" w:lineRule="auto"/>
        <w:jc w:val="both"/>
        <w:outlineLvl w:val="1"/>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jc w:val="center"/>
        <w:outlineLvl w:val="1"/>
        <w:rPr>
          <w:rFonts w:ascii="Times New Roman" w:hAnsi="Times New Roman"/>
          <w:color w:val="000000"/>
          <w:sz w:val="28"/>
          <w:szCs w:val="28"/>
        </w:rPr>
      </w:pPr>
      <w:r>
        <w:rPr>
          <w:rFonts w:ascii="Times New Roman" w:hAnsi="Times New Roman"/>
          <w:color w:val="000000"/>
          <w:sz w:val="28"/>
          <w:szCs w:val="28"/>
        </w:rPr>
        <w:t>4</w:t>
      </w:r>
      <w:r w:rsidRPr="00120676">
        <w:rPr>
          <w:rFonts w:ascii="Times New Roman" w:hAnsi="Times New Roman"/>
          <w:color w:val="000000"/>
          <w:sz w:val="28"/>
          <w:szCs w:val="28"/>
        </w:rPr>
        <w:t>. Требования к выбору мест</w:t>
      </w:r>
      <w:r>
        <w:rPr>
          <w:rFonts w:ascii="Times New Roman" w:hAnsi="Times New Roman"/>
          <w:color w:val="000000"/>
          <w:sz w:val="28"/>
          <w:szCs w:val="28"/>
        </w:rPr>
        <w:t xml:space="preserve"> </w:t>
      </w:r>
      <w:r w:rsidRPr="00120676">
        <w:rPr>
          <w:rFonts w:ascii="Times New Roman" w:hAnsi="Times New Roman"/>
          <w:color w:val="000000"/>
          <w:sz w:val="28"/>
          <w:szCs w:val="28"/>
        </w:rPr>
        <w:t>для водопоя сельскохозяйственных животных</w:t>
      </w:r>
    </w:p>
    <w:p w:rsidR="003E596A" w:rsidRPr="00120676" w:rsidRDefault="003E596A" w:rsidP="003E596A">
      <w:pPr>
        <w:autoSpaceDE w:val="0"/>
        <w:autoSpaceDN w:val="0"/>
        <w:adjustRightInd w:val="0"/>
        <w:spacing w:after="0" w:line="240" w:lineRule="auto"/>
        <w:jc w:val="both"/>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lastRenderedPageBreak/>
        <w:t>4.1. Места водопоя сельскохозяйственных животных располагаются на расстоянии не менее 500 метров ниже по течению от зон отдыха и купания людей.</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4.2. Запрещается устраивать водопой и купание сельскохозяйственных животных в местах, отведенных для купания людей.</w:t>
      </w: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4.3. Водопой сельскохозяйственных животных осуществляется под наблюдением пастуха или собственника.</w:t>
      </w:r>
    </w:p>
    <w:p w:rsidR="003E596A" w:rsidRPr="00120676" w:rsidRDefault="003E596A" w:rsidP="003E596A">
      <w:pPr>
        <w:autoSpaceDE w:val="0"/>
        <w:autoSpaceDN w:val="0"/>
        <w:adjustRightInd w:val="0"/>
        <w:spacing w:after="0" w:line="240" w:lineRule="auto"/>
        <w:jc w:val="both"/>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jc w:val="center"/>
        <w:outlineLvl w:val="1"/>
        <w:rPr>
          <w:rFonts w:ascii="Times New Roman" w:hAnsi="Times New Roman"/>
          <w:color w:val="000000"/>
          <w:sz w:val="28"/>
          <w:szCs w:val="28"/>
        </w:rPr>
      </w:pPr>
      <w:r>
        <w:rPr>
          <w:rFonts w:ascii="Times New Roman" w:hAnsi="Times New Roman"/>
          <w:color w:val="000000"/>
          <w:sz w:val="28"/>
          <w:szCs w:val="28"/>
        </w:rPr>
        <w:t>5</w:t>
      </w:r>
      <w:r w:rsidRPr="00120676">
        <w:rPr>
          <w:rFonts w:ascii="Times New Roman" w:hAnsi="Times New Roman"/>
          <w:color w:val="000000"/>
          <w:sz w:val="28"/>
          <w:szCs w:val="28"/>
        </w:rPr>
        <w:t>. Оповещение населения и органов местного самоуправления</w:t>
      </w:r>
    </w:p>
    <w:p w:rsidR="003E596A" w:rsidRPr="00120676" w:rsidRDefault="003E596A" w:rsidP="003E596A">
      <w:pPr>
        <w:autoSpaceDE w:val="0"/>
        <w:autoSpaceDN w:val="0"/>
        <w:adjustRightInd w:val="0"/>
        <w:spacing w:after="0" w:line="240" w:lineRule="auto"/>
        <w:jc w:val="both"/>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ind w:firstLine="540"/>
        <w:jc w:val="both"/>
        <w:rPr>
          <w:rFonts w:ascii="Times New Roman" w:hAnsi="Times New Roman"/>
          <w:color w:val="000000"/>
          <w:sz w:val="28"/>
          <w:szCs w:val="28"/>
        </w:rPr>
      </w:pPr>
      <w:r w:rsidRPr="00120676">
        <w:rPr>
          <w:rFonts w:ascii="Times New Roman" w:hAnsi="Times New Roman"/>
          <w:color w:val="000000"/>
          <w:sz w:val="28"/>
          <w:szCs w:val="28"/>
        </w:rPr>
        <w:t>5.1. Об условиях осуществления общего водопользования или его запрещении население оповещается через средства массовой информации, специальными информационными знаками, устанавливаемыми вдоль берегов водных объектов, иными способами.</w:t>
      </w:r>
    </w:p>
    <w:p w:rsidR="003E596A" w:rsidRDefault="003E596A" w:rsidP="003E596A">
      <w:pPr>
        <w:autoSpaceDE w:val="0"/>
        <w:autoSpaceDN w:val="0"/>
        <w:adjustRightInd w:val="0"/>
        <w:spacing w:after="0" w:line="240" w:lineRule="auto"/>
        <w:ind w:firstLine="540"/>
        <w:jc w:val="both"/>
        <w:rPr>
          <w:rFonts w:ascii="Times New Roman" w:hAnsi="Times New Roman"/>
          <w:color w:val="000000"/>
          <w:sz w:val="28"/>
          <w:szCs w:val="28"/>
        </w:rPr>
      </w:pPr>
      <w:r w:rsidRPr="00120676">
        <w:rPr>
          <w:rFonts w:ascii="Times New Roman" w:hAnsi="Times New Roman"/>
          <w:color w:val="000000"/>
          <w:sz w:val="28"/>
          <w:szCs w:val="28"/>
        </w:rPr>
        <w:t>5.2. Об авариях и иных чрезвычайных ситуациях на водных объектах, расположенных на территории муниципального района, граждане обязаны незамедлительно информировать органы местного самоуправления.</w:t>
      </w:r>
    </w:p>
    <w:p w:rsidR="003E596A" w:rsidRDefault="003E596A" w:rsidP="003E596A">
      <w:pPr>
        <w:autoSpaceDE w:val="0"/>
        <w:autoSpaceDN w:val="0"/>
        <w:adjustRightInd w:val="0"/>
        <w:spacing w:after="0" w:line="240" w:lineRule="auto"/>
        <w:ind w:firstLine="540"/>
        <w:jc w:val="both"/>
        <w:rPr>
          <w:rFonts w:ascii="Times New Roman" w:hAnsi="Times New Roman"/>
          <w:color w:val="000000"/>
          <w:sz w:val="28"/>
          <w:szCs w:val="28"/>
        </w:rPr>
      </w:pPr>
    </w:p>
    <w:p w:rsidR="003E596A" w:rsidRDefault="003E596A" w:rsidP="003E596A">
      <w:pPr>
        <w:autoSpaceDE w:val="0"/>
        <w:autoSpaceDN w:val="0"/>
        <w:adjustRightInd w:val="0"/>
        <w:spacing w:after="0" w:line="240" w:lineRule="auto"/>
        <w:jc w:val="center"/>
        <w:outlineLvl w:val="1"/>
        <w:rPr>
          <w:rFonts w:ascii="Times New Roman" w:hAnsi="Times New Roman"/>
          <w:color w:val="000000"/>
          <w:sz w:val="28"/>
          <w:szCs w:val="28"/>
        </w:rPr>
      </w:pPr>
      <w:r>
        <w:rPr>
          <w:rFonts w:ascii="Times New Roman" w:hAnsi="Times New Roman"/>
          <w:color w:val="000000"/>
          <w:sz w:val="28"/>
          <w:szCs w:val="28"/>
        </w:rPr>
        <w:t>6</w:t>
      </w:r>
      <w:r w:rsidRPr="00120676">
        <w:rPr>
          <w:rFonts w:ascii="Times New Roman" w:hAnsi="Times New Roman"/>
          <w:color w:val="000000"/>
          <w:sz w:val="28"/>
          <w:szCs w:val="28"/>
        </w:rPr>
        <w:t>. Ответственность за нарушение условий общего</w:t>
      </w:r>
      <w:r>
        <w:rPr>
          <w:rFonts w:ascii="Times New Roman" w:hAnsi="Times New Roman"/>
          <w:color w:val="000000"/>
          <w:sz w:val="28"/>
          <w:szCs w:val="28"/>
        </w:rPr>
        <w:t xml:space="preserve"> </w:t>
      </w:r>
      <w:r w:rsidRPr="00120676">
        <w:rPr>
          <w:rFonts w:ascii="Times New Roman" w:hAnsi="Times New Roman"/>
          <w:color w:val="000000"/>
          <w:sz w:val="28"/>
          <w:szCs w:val="28"/>
        </w:rPr>
        <w:t>водопользования</w:t>
      </w:r>
    </w:p>
    <w:p w:rsidR="003E596A" w:rsidRDefault="003E596A" w:rsidP="003E596A">
      <w:pPr>
        <w:autoSpaceDE w:val="0"/>
        <w:autoSpaceDN w:val="0"/>
        <w:adjustRightInd w:val="0"/>
        <w:spacing w:after="0" w:line="240" w:lineRule="auto"/>
        <w:jc w:val="center"/>
        <w:outlineLvl w:val="1"/>
        <w:rPr>
          <w:rFonts w:ascii="Times New Roman" w:hAnsi="Times New Roman"/>
          <w:color w:val="000000"/>
          <w:sz w:val="28"/>
          <w:szCs w:val="28"/>
        </w:rPr>
      </w:pPr>
    </w:p>
    <w:p w:rsidR="003E596A" w:rsidRPr="00120676" w:rsidRDefault="003E596A" w:rsidP="003E596A">
      <w:pPr>
        <w:autoSpaceDE w:val="0"/>
        <w:autoSpaceDN w:val="0"/>
        <w:adjustRightInd w:val="0"/>
        <w:spacing w:after="0" w:line="240" w:lineRule="auto"/>
        <w:ind w:firstLine="709"/>
        <w:jc w:val="both"/>
        <w:rPr>
          <w:rFonts w:ascii="Times New Roman" w:hAnsi="Times New Roman"/>
          <w:color w:val="000000"/>
          <w:sz w:val="28"/>
          <w:szCs w:val="28"/>
        </w:rPr>
      </w:pPr>
      <w:r w:rsidRPr="00120676">
        <w:rPr>
          <w:rFonts w:ascii="Times New Roman" w:hAnsi="Times New Roman"/>
          <w:color w:val="000000"/>
          <w:sz w:val="28"/>
          <w:szCs w:val="28"/>
        </w:rPr>
        <w:t xml:space="preserve">6.1. Виновные в нарушении настоящих правил несут ответственность в соответствии с законодательством Российской Федерации. </w:t>
      </w:r>
    </w:p>
    <w:p w:rsidR="003E596A" w:rsidRDefault="003E596A" w:rsidP="003E596A"/>
    <w:p w:rsidR="00513A40" w:rsidRDefault="00513A40"/>
    <w:sectPr w:rsidR="00513A40" w:rsidSect="004B6711">
      <w:headerReference w:type="default" r:id="rId14"/>
      <w:pgSz w:w="11906" w:h="16838"/>
      <w:pgMar w:top="1134" w:right="851" w:bottom="851" w:left="1701" w:header="0" w:footer="0" w:gutter="0"/>
      <w:cols w:space="720"/>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FDE" w:rsidRDefault="003E596A">
    <w:pPr>
      <w:pStyle w:val="a3"/>
      <w:jc w:val="center"/>
    </w:pPr>
  </w:p>
  <w:p w:rsidR="007F7FDE" w:rsidRPr="007F7FDE" w:rsidRDefault="003E596A">
    <w:pPr>
      <w:pStyle w:val="a3"/>
      <w:jc w:val="center"/>
      <w:rPr>
        <w:rFonts w:ascii="Times New Roman" w:hAnsi="Times New Roman"/>
        <w:sz w:val="24"/>
        <w:szCs w:val="24"/>
      </w:rPr>
    </w:pPr>
  </w:p>
  <w:p w:rsidR="007F7FDE" w:rsidRPr="007F7FDE" w:rsidRDefault="003E596A" w:rsidP="007F7FDE">
    <w:pPr>
      <w:pStyle w:val="a3"/>
      <w:jc w:val="cent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96A"/>
    <w:rsid w:val="00052AE5"/>
    <w:rsid w:val="003E596A"/>
    <w:rsid w:val="00513A40"/>
    <w:rsid w:val="005168CE"/>
    <w:rsid w:val="005974DB"/>
    <w:rsid w:val="005A7DAE"/>
    <w:rsid w:val="0079141E"/>
    <w:rsid w:val="007A7BED"/>
    <w:rsid w:val="009F7FF0"/>
    <w:rsid w:val="00A04385"/>
    <w:rsid w:val="00B56031"/>
    <w:rsid w:val="00D331E2"/>
    <w:rsid w:val="00FC3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96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596A"/>
    <w:pPr>
      <w:tabs>
        <w:tab w:val="center" w:pos="4677"/>
        <w:tab w:val="right" w:pos="9355"/>
      </w:tabs>
    </w:pPr>
  </w:style>
  <w:style w:type="character" w:customStyle="1" w:styleId="a4">
    <w:name w:val="Верхний колонтитул Знак"/>
    <w:basedOn w:val="a0"/>
    <w:link w:val="a3"/>
    <w:uiPriority w:val="99"/>
    <w:rsid w:val="003E596A"/>
    <w:rPr>
      <w:rFonts w:ascii="Calibri" w:eastAsia="Calibri" w:hAnsi="Calibri" w:cs="Times New Roman"/>
    </w:rPr>
  </w:style>
  <w:style w:type="paragraph" w:customStyle="1" w:styleId="ConsPlusNormal">
    <w:name w:val="ConsPlusNormal"/>
    <w:rsid w:val="003E596A"/>
    <w:pPr>
      <w:widowControl w:val="0"/>
      <w:autoSpaceDE w:val="0"/>
      <w:autoSpaceDN w:val="0"/>
      <w:adjustRightInd w:val="0"/>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96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596A"/>
    <w:pPr>
      <w:tabs>
        <w:tab w:val="center" w:pos="4677"/>
        <w:tab w:val="right" w:pos="9355"/>
      </w:tabs>
    </w:pPr>
  </w:style>
  <w:style w:type="character" w:customStyle="1" w:styleId="a4">
    <w:name w:val="Верхний колонтитул Знак"/>
    <w:basedOn w:val="a0"/>
    <w:link w:val="a3"/>
    <w:uiPriority w:val="99"/>
    <w:rsid w:val="003E596A"/>
    <w:rPr>
      <w:rFonts w:ascii="Calibri" w:eastAsia="Calibri" w:hAnsi="Calibri" w:cs="Times New Roman"/>
    </w:rPr>
  </w:style>
  <w:style w:type="paragraph" w:customStyle="1" w:styleId="ConsPlusNormal">
    <w:name w:val="ConsPlusNormal"/>
    <w:rsid w:val="003E596A"/>
    <w:pPr>
      <w:widowControl w:val="0"/>
      <w:autoSpaceDE w:val="0"/>
      <w:autoSpaceDN w:val="0"/>
      <w:adjustRightInd w:val="0"/>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74247E966816426DD7BFC0F6E2AEBD52F1CB10260D19D9E44FA9E06D950F16CA7792N5N8B" TargetMode="External"/><Relationship Id="rId13" Type="http://schemas.openxmlformats.org/officeDocument/2006/relationships/hyperlink" Target="consultantplus://offline/ref=6F74247E966816426DD7A1CDE08EF4B256F8941E210F1786BD10F2BD3A9C05418D38CB195D972DB379010EN1N5B" TargetMode="External"/><Relationship Id="rId3" Type="http://schemas.openxmlformats.org/officeDocument/2006/relationships/settings" Target="settings.xml"/><Relationship Id="rId7" Type="http://schemas.openxmlformats.org/officeDocument/2006/relationships/hyperlink" Target="consultantplus://offline/ref=6F74247E966816426DD7A1CDE08EF4B256F8941E2103118ABD10F2BD3A9C05418D38CB195D972DB3780708N1N2B" TargetMode="External"/><Relationship Id="rId12" Type="http://schemas.openxmlformats.org/officeDocument/2006/relationships/hyperlink" Target="consultantplus://offline/ref=6F74247E966816426DD7BFC0F6E2AEBD52F1CB10260D19D9E44FA9E06DN9N5B"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F74247E966816426DD7BFC0F6E2AEBD52F1CB15220219D9E44FA9E06D950F16CA77925811N9N8B" TargetMode="External"/><Relationship Id="rId11" Type="http://schemas.openxmlformats.org/officeDocument/2006/relationships/hyperlink" Target="consultantplus://offline/ref=6F74247E966816426DD7BFC0F6E2AEBD52F1CA1A230D19D9E44FA9E06D950F16CA77925B1EN9NDB" TargetMode="External"/><Relationship Id="rId5" Type="http://schemas.openxmlformats.org/officeDocument/2006/relationships/hyperlink" Target="consultantplus://offline/ref=6F74247E966816426DD7BFC0F6E2AEBD52F1CB10260D19D9E44FA9E06D950F16CA77925B1DN9N9B" TargetMode="External"/><Relationship Id="rId15" Type="http://schemas.openxmlformats.org/officeDocument/2006/relationships/fontTable" Target="fontTable.xml"/><Relationship Id="rId10" Type="http://schemas.openxmlformats.org/officeDocument/2006/relationships/hyperlink" Target="consultantplus://offline/ref=6F74247E966816426DD7BFC0F6E2AEBD52F1CB10260D19D9E44FA9E06DN9N5B" TargetMode="External"/><Relationship Id="rId4" Type="http://schemas.openxmlformats.org/officeDocument/2006/relationships/webSettings" Target="webSettings.xml"/><Relationship Id="rId9" Type="http://schemas.openxmlformats.org/officeDocument/2006/relationships/hyperlink" Target="consultantplus://offline/ref=6F74247E966816426DD7BFC0F6E2AEBD52F1CB10260D19D9E44FA9E06D950F16CA77925B1DN9N9B"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2507</Words>
  <Characters>14296</Characters>
  <Application>Microsoft Office Word</Application>
  <DocSecurity>0</DocSecurity>
  <Lines>119</Lines>
  <Paragraphs>33</Paragraphs>
  <ScaleCrop>false</ScaleCrop>
  <Company>SPecialiST RePack</Company>
  <LinksUpToDate>false</LinksUpToDate>
  <CharactersWithSpaces>16770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2022-04-28T02:43:00Z</dcterms:created>
  <dcterms:modified xsi:type="dcterms:W3CDTF">2022-04-28T02:44:00Z</dcterms:modified>
</cp:coreProperties>
</file>