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07E" w:rsidRDefault="0045207E" w:rsidP="0045207E">
      <w:pPr>
        <w:jc w:val="center"/>
        <w:rPr>
          <w:sz w:val="28"/>
          <w:szCs w:val="28"/>
        </w:rPr>
      </w:pPr>
      <w:bookmarkStart w:id="0" w:name="Par1"/>
      <w:bookmarkEnd w:id="0"/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45207E" w:rsidRDefault="0045207E" w:rsidP="0045207E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45207E" w:rsidRDefault="0045207E" w:rsidP="0045207E">
      <w:pPr>
        <w:jc w:val="center"/>
      </w:pPr>
    </w:p>
    <w:p w:rsidR="0045207E" w:rsidRDefault="0045207E" w:rsidP="0045207E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 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45207E" w:rsidRDefault="0045207E" w:rsidP="0045207E">
      <w:pPr>
        <w:jc w:val="center"/>
      </w:pPr>
    </w:p>
    <w:p w:rsidR="0045207E" w:rsidRDefault="0045207E" w:rsidP="0045207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5207E" w:rsidRDefault="0045207E" w:rsidP="0045207E">
      <w:pPr>
        <w:jc w:val="center"/>
        <w:rPr>
          <w:sz w:val="22"/>
          <w:szCs w:val="22"/>
        </w:rPr>
      </w:pPr>
    </w:p>
    <w:p w:rsidR="0045207E" w:rsidRDefault="0045207E" w:rsidP="0045207E">
      <w:pPr>
        <w:rPr>
          <w:sz w:val="28"/>
          <w:szCs w:val="28"/>
        </w:rPr>
      </w:pPr>
      <w:r>
        <w:rPr>
          <w:sz w:val="28"/>
          <w:szCs w:val="28"/>
        </w:rPr>
        <w:t>20.04.2022                                                                                                        № 246</w:t>
      </w:r>
    </w:p>
    <w:p w:rsidR="0045207E" w:rsidRDefault="0045207E" w:rsidP="0045207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45207E" w:rsidRDefault="0045207E" w:rsidP="0045207E">
      <w:pPr>
        <w:jc w:val="center"/>
      </w:pPr>
    </w:p>
    <w:p w:rsidR="0045207E" w:rsidRDefault="0045207E" w:rsidP="0045207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 утверждении Порядка уведомления главы администрации Смидовичского муниципального района о возникшем конфликте интересов или о возможности его возникновения</w:t>
      </w:r>
    </w:p>
    <w:p w:rsidR="0045207E" w:rsidRDefault="0045207E" w:rsidP="0045207E">
      <w:pPr>
        <w:autoSpaceDE w:val="0"/>
        <w:autoSpaceDN w:val="0"/>
        <w:adjustRightInd w:val="0"/>
        <w:jc w:val="both"/>
        <w:rPr>
          <w:bCs/>
          <w:sz w:val="36"/>
          <w:szCs w:val="36"/>
        </w:rPr>
      </w:pPr>
    </w:p>
    <w:p w:rsidR="0045207E" w:rsidRPr="00F87C1A" w:rsidRDefault="0045207E" w:rsidP="0045207E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F87C1A">
        <w:rPr>
          <w:bCs/>
          <w:sz w:val="28"/>
          <w:szCs w:val="28"/>
        </w:rPr>
        <w:t xml:space="preserve">В   соответствии   с    Федеральными </w:t>
      </w:r>
      <w:hyperlink r:id="rId4" w:history="1">
        <w:r w:rsidRPr="00F87C1A">
          <w:rPr>
            <w:rStyle w:val="a3"/>
            <w:bCs/>
            <w:sz w:val="28"/>
            <w:szCs w:val="28"/>
          </w:rPr>
          <w:t>законам</w:t>
        </w:r>
      </w:hyperlink>
      <w:r w:rsidRPr="00F87C1A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F87C1A">
        <w:rPr>
          <w:bCs/>
          <w:sz w:val="28"/>
          <w:szCs w:val="28"/>
        </w:rPr>
        <w:t xml:space="preserve"> от 02.03.2007 № 25-ФЗ «О   муниципальной   службе    в   Российской  Федерации»,   от   25.12.2008 № 273-ФЗ «О противодействии коррупции» </w:t>
      </w:r>
      <w:r>
        <w:rPr>
          <w:bCs/>
          <w:sz w:val="28"/>
          <w:szCs w:val="28"/>
        </w:rPr>
        <w:t>и на основании Указа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 w:rsidRPr="007553E5">
        <w:rPr>
          <w:bCs/>
          <w:sz w:val="28"/>
          <w:szCs w:val="28"/>
        </w:rPr>
        <w:t xml:space="preserve"> </w:t>
      </w:r>
      <w:r w:rsidRPr="00F87C1A">
        <w:rPr>
          <w:bCs/>
          <w:sz w:val="28"/>
          <w:szCs w:val="28"/>
        </w:rPr>
        <w:t xml:space="preserve">администрация </w:t>
      </w:r>
      <w:r>
        <w:rPr>
          <w:bCs/>
          <w:sz w:val="28"/>
          <w:szCs w:val="28"/>
        </w:rPr>
        <w:t xml:space="preserve"> Смидовичского </w:t>
      </w:r>
      <w:r w:rsidRPr="00F87C1A">
        <w:rPr>
          <w:bCs/>
          <w:sz w:val="28"/>
          <w:szCs w:val="28"/>
        </w:rPr>
        <w:t>муниципального района</w:t>
      </w:r>
    </w:p>
    <w:p w:rsidR="0045207E" w:rsidRPr="00F87C1A" w:rsidRDefault="0045207E" w:rsidP="0045207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87C1A">
        <w:rPr>
          <w:bCs/>
          <w:sz w:val="28"/>
          <w:szCs w:val="28"/>
        </w:rPr>
        <w:t>ПОСТАНОВЛЯЕТ:</w:t>
      </w:r>
    </w:p>
    <w:p w:rsidR="0045207E" w:rsidRDefault="0045207E" w:rsidP="0045207E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Утвердить прилагаемый Порядок уведомления главы администрации Смидовичского муниципального района о возникшем конфликте интересов или о возможности его возникновения.</w:t>
      </w:r>
    </w:p>
    <w:p w:rsidR="0045207E" w:rsidRDefault="0045207E" w:rsidP="0045207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утратившими силу постановления администрации муниципального района:</w:t>
      </w:r>
    </w:p>
    <w:p w:rsidR="0045207E" w:rsidRDefault="0045207E" w:rsidP="0045207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от 20.11.2015 № 1315 «Об утверждении </w:t>
      </w:r>
      <w:r>
        <w:rPr>
          <w:bCs/>
          <w:sz w:val="28"/>
          <w:szCs w:val="28"/>
        </w:rPr>
        <w:t>Порядка уведомления главы администрации Смидовичского муниципального района о возникшем конфликте интересов или о возможности его возникновения»;</w:t>
      </w:r>
    </w:p>
    <w:p w:rsidR="0045207E" w:rsidRDefault="0045207E" w:rsidP="0045207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от 01.03.2016 № 83 «О внесении изменений в Порядок</w:t>
      </w:r>
      <w:r w:rsidRPr="00852E3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уведомления главы администрации Смидовичского муниципального района о возникшем конфликте интересов или о возможности его возникновения, утвержденный постановлением администрации муниципального района от 20.11.2015 № 1315»;</w:t>
      </w:r>
    </w:p>
    <w:p w:rsidR="0045207E" w:rsidRDefault="0045207E" w:rsidP="0045207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- от 03.12.2018 № 642 «О внесении изменения в постановление администрации муниципального района от 20.11.2015 № 1315 «Об утверждении Порядка</w:t>
      </w:r>
      <w:r w:rsidRPr="00852E3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уведомления главы администрации Смидовичского муниципального района о возникшем конфликте интересов или о возможности его возникновения».</w:t>
      </w:r>
    </w:p>
    <w:p w:rsidR="0045207E" w:rsidRDefault="0045207E" w:rsidP="0045207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Контроль за выполнением настоящего постановления оставляю за собой.</w:t>
      </w:r>
    </w:p>
    <w:p w:rsidR="0045207E" w:rsidRDefault="0045207E" w:rsidP="0045207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после дня его подписания. </w:t>
      </w: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688"/>
        <w:gridCol w:w="1508"/>
        <w:gridCol w:w="2375"/>
      </w:tblGrid>
      <w:tr w:rsidR="0045207E" w:rsidRPr="00A92314" w:rsidTr="006C7DCC">
        <w:tc>
          <w:tcPr>
            <w:tcW w:w="5688" w:type="dxa"/>
            <w:shd w:val="clear" w:color="auto" w:fill="auto"/>
          </w:tcPr>
          <w:p w:rsidR="0045207E" w:rsidRPr="00A92314" w:rsidRDefault="0045207E" w:rsidP="006C7D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2314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508" w:type="dxa"/>
            <w:shd w:val="clear" w:color="auto" w:fill="auto"/>
          </w:tcPr>
          <w:p w:rsidR="0045207E" w:rsidRPr="00A92314" w:rsidRDefault="0045207E" w:rsidP="006C7D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45207E" w:rsidRPr="00A92314" w:rsidRDefault="0045207E" w:rsidP="006C7D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5207E" w:rsidRPr="00A92314" w:rsidRDefault="0045207E" w:rsidP="006C7D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2314"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247E80" w:rsidRDefault="00247E80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tbl>
      <w:tblPr>
        <w:tblW w:w="0" w:type="auto"/>
        <w:tblLook w:val="01E0" w:firstRow="1" w:lastRow="1" w:firstColumn="1" w:lastColumn="1" w:noHBand="0" w:noVBand="0"/>
      </w:tblPr>
      <w:tblGrid>
        <w:gridCol w:w="3025"/>
        <w:gridCol w:w="2201"/>
        <w:gridCol w:w="4129"/>
      </w:tblGrid>
      <w:tr w:rsidR="0045207E" w:rsidRPr="0045207E" w:rsidTr="006C7DCC">
        <w:tc>
          <w:tcPr>
            <w:tcW w:w="3190" w:type="dxa"/>
            <w:shd w:val="clear" w:color="auto" w:fill="auto"/>
          </w:tcPr>
          <w:p w:rsidR="0045207E" w:rsidRPr="0045207E" w:rsidRDefault="0045207E" w:rsidP="0045207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8" w:type="dxa"/>
            <w:shd w:val="clear" w:color="auto" w:fill="auto"/>
          </w:tcPr>
          <w:p w:rsidR="0045207E" w:rsidRPr="0045207E" w:rsidRDefault="0045207E" w:rsidP="0045207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42" w:type="dxa"/>
            <w:shd w:val="clear" w:color="auto" w:fill="auto"/>
          </w:tcPr>
          <w:p w:rsidR="0045207E" w:rsidRPr="0045207E" w:rsidRDefault="0045207E" w:rsidP="0045207E">
            <w:pPr>
              <w:tabs>
                <w:tab w:val="left" w:pos="5265"/>
              </w:tabs>
              <w:rPr>
                <w:sz w:val="28"/>
                <w:szCs w:val="28"/>
              </w:rPr>
            </w:pPr>
            <w:r w:rsidRPr="0045207E">
              <w:rPr>
                <w:sz w:val="28"/>
                <w:szCs w:val="28"/>
              </w:rPr>
              <w:t>ПРИЛОЖЕНИЕ</w:t>
            </w:r>
          </w:p>
          <w:p w:rsidR="0045207E" w:rsidRPr="0045207E" w:rsidRDefault="0045207E" w:rsidP="0045207E">
            <w:pPr>
              <w:jc w:val="both"/>
              <w:rPr>
                <w:sz w:val="28"/>
                <w:szCs w:val="28"/>
              </w:rPr>
            </w:pPr>
          </w:p>
          <w:p w:rsidR="0045207E" w:rsidRPr="0045207E" w:rsidRDefault="0045207E" w:rsidP="0045207E">
            <w:pPr>
              <w:jc w:val="both"/>
              <w:rPr>
                <w:sz w:val="28"/>
                <w:szCs w:val="28"/>
              </w:rPr>
            </w:pPr>
            <w:r w:rsidRPr="0045207E">
              <w:rPr>
                <w:sz w:val="28"/>
                <w:szCs w:val="28"/>
              </w:rPr>
              <w:t>УТВЕРЖДЕН</w:t>
            </w:r>
          </w:p>
          <w:p w:rsidR="0045207E" w:rsidRPr="0045207E" w:rsidRDefault="0045207E" w:rsidP="0045207E">
            <w:pPr>
              <w:jc w:val="both"/>
              <w:rPr>
                <w:sz w:val="28"/>
                <w:szCs w:val="28"/>
              </w:rPr>
            </w:pPr>
          </w:p>
          <w:p w:rsidR="0045207E" w:rsidRPr="0045207E" w:rsidRDefault="0045207E" w:rsidP="0045207E">
            <w:pPr>
              <w:jc w:val="both"/>
              <w:rPr>
                <w:sz w:val="28"/>
                <w:szCs w:val="28"/>
              </w:rPr>
            </w:pPr>
            <w:r w:rsidRPr="0045207E">
              <w:rPr>
                <w:sz w:val="28"/>
                <w:szCs w:val="28"/>
              </w:rPr>
              <w:t>постановлением администрации муниципального района</w:t>
            </w:r>
          </w:p>
          <w:p w:rsidR="0045207E" w:rsidRPr="0045207E" w:rsidRDefault="0045207E" w:rsidP="0045207E">
            <w:pPr>
              <w:jc w:val="both"/>
              <w:rPr>
                <w:sz w:val="28"/>
                <w:szCs w:val="28"/>
              </w:rPr>
            </w:pPr>
            <w:r w:rsidRPr="0045207E">
              <w:rPr>
                <w:sz w:val="28"/>
                <w:szCs w:val="28"/>
              </w:rPr>
              <w:t>от 20.04.2022 № 246</w:t>
            </w:r>
          </w:p>
          <w:p w:rsidR="0045207E" w:rsidRPr="0045207E" w:rsidRDefault="0045207E" w:rsidP="0045207E">
            <w:pPr>
              <w:jc w:val="both"/>
              <w:rPr>
                <w:sz w:val="28"/>
                <w:szCs w:val="28"/>
              </w:rPr>
            </w:pPr>
          </w:p>
        </w:tc>
      </w:tr>
    </w:tbl>
    <w:p w:rsidR="0045207E" w:rsidRPr="0045207E" w:rsidRDefault="0045207E" w:rsidP="0045207E">
      <w:pPr>
        <w:jc w:val="both"/>
        <w:rPr>
          <w:color w:val="FF0000"/>
          <w:sz w:val="28"/>
          <w:szCs w:val="28"/>
        </w:rPr>
      </w:pPr>
    </w:p>
    <w:p w:rsidR="0045207E" w:rsidRPr="0045207E" w:rsidRDefault="0045207E" w:rsidP="00452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5207E">
        <w:rPr>
          <w:bCs/>
          <w:sz w:val="28"/>
          <w:szCs w:val="28"/>
        </w:rPr>
        <w:t>Порядок</w:t>
      </w:r>
    </w:p>
    <w:p w:rsidR="0045207E" w:rsidRPr="0045207E" w:rsidRDefault="0045207E" w:rsidP="00452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5207E">
        <w:rPr>
          <w:bCs/>
          <w:sz w:val="28"/>
          <w:szCs w:val="28"/>
        </w:rPr>
        <w:t xml:space="preserve">уведомления главы администрации Смидовичского муниципального района </w:t>
      </w:r>
    </w:p>
    <w:p w:rsidR="0045207E" w:rsidRPr="0045207E" w:rsidRDefault="0045207E" w:rsidP="00452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5207E">
        <w:rPr>
          <w:bCs/>
          <w:sz w:val="28"/>
          <w:szCs w:val="28"/>
        </w:rPr>
        <w:t>о возникшем конфликте интересов или о возможности его возникновения</w:t>
      </w:r>
    </w:p>
    <w:p w:rsidR="0045207E" w:rsidRPr="0045207E" w:rsidRDefault="0045207E" w:rsidP="0045207E">
      <w:pPr>
        <w:jc w:val="center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 xml:space="preserve">1. Настоящий Порядок устанавливает процедуру уведомления муниципальными служащими администрации Смидовичского муниципального района (далее – муниципальный служащий) главу администрации Смидовичского муниципального района (далее – глава администрации) </w:t>
      </w:r>
      <w:r w:rsidRPr="0045207E">
        <w:rPr>
          <w:bCs/>
          <w:sz w:val="28"/>
          <w:szCs w:val="28"/>
        </w:rPr>
        <w:t xml:space="preserve">о возникшем конфликте интересов или о возможности его возникновения. </w:t>
      </w:r>
    </w:p>
    <w:p w:rsidR="0045207E" w:rsidRPr="0045207E" w:rsidRDefault="0045207E" w:rsidP="0045207E">
      <w:pPr>
        <w:ind w:firstLine="709"/>
        <w:jc w:val="both"/>
        <w:rPr>
          <w:color w:val="FF0000"/>
          <w:sz w:val="28"/>
          <w:szCs w:val="28"/>
        </w:rPr>
      </w:pPr>
      <w:r w:rsidRPr="0045207E">
        <w:rPr>
          <w:sz w:val="28"/>
          <w:szCs w:val="28"/>
        </w:rPr>
        <w:t xml:space="preserve">2. Муниципальный служащий обязан сообщить своему непосредственному руководителю о возникшем конфликте интересов или о возможности его возникновения, как только ему станет об этом известно, и в письменной форме сообщить об этом главе администрации не позднее рабочего дня, следующего за днем, когда муниципальному </w:t>
      </w:r>
      <w:proofErr w:type="gramStart"/>
      <w:r w:rsidRPr="0045207E">
        <w:rPr>
          <w:sz w:val="28"/>
          <w:szCs w:val="28"/>
        </w:rPr>
        <w:t>служащему  стало</w:t>
      </w:r>
      <w:proofErr w:type="gramEnd"/>
      <w:r w:rsidRPr="0045207E">
        <w:rPr>
          <w:sz w:val="28"/>
          <w:szCs w:val="28"/>
        </w:rPr>
        <w:t xml:space="preserve"> известно о возникшем конфликте интересов или о возможности его возникновения по форме, согласно приложению № 1.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 xml:space="preserve">3. Непринятие муниципальным служащим, явившимся стороной конфликта интересов мер по предотвращению или урегулированию конфликта интересов является правонарушением, влекущим увольнение с муниципальной службы в соответствии с законодательством Российской Федерации. 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>4. При нахождении муниципального служащего в служебной командировке, не при исполнении должностных обязанностей и вне пределов места работы о возникшем конфликте интересов или о возможности его возникновения он обязан сообщить с помощью любых доступных средств связи своему непосредственному руководителю не позднее рабочего дня, следующего за днем, когда муниципальному служащему стало известно о возникшем конфликте интересов или о возможности его возникновения, а по прибытию к месту работы в письменной форме в тот же день сообщить об этом главе администрации.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>5. К уведомлению прилагаются имеющиеся у муниципального служащего материалы, подтверждающие обстоятельства, доводы и факты, изложенные в уведомлении, при их наличии.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 xml:space="preserve">6. Уведомление, в день поступления, регистрируется в отделе муниципальной службы администрации муниципального района (далее – </w:t>
      </w:r>
      <w:r w:rsidRPr="0045207E">
        <w:rPr>
          <w:sz w:val="28"/>
          <w:szCs w:val="28"/>
        </w:rPr>
        <w:lastRenderedPageBreak/>
        <w:t xml:space="preserve">отдел муниципальной службы) в Журнале регистрации уведомлений о возникшем конфликте интересов или о возможности его возникновения (далее – журнал), оформленном согласно приложению </w:t>
      </w:r>
      <w:proofErr w:type="gramStart"/>
      <w:r w:rsidRPr="0045207E">
        <w:rPr>
          <w:sz w:val="28"/>
          <w:szCs w:val="28"/>
        </w:rPr>
        <w:t>№  2</w:t>
      </w:r>
      <w:proofErr w:type="gramEnd"/>
      <w:r w:rsidRPr="0045207E">
        <w:rPr>
          <w:sz w:val="28"/>
          <w:szCs w:val="28"/>
        </w:rPr>
        <w:t>.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>7. Журнал должен быть прошит, пронумерован, а также заверен печатью администрации Смидовичского муниципального района.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 xml:space="preserve">8. Копия уведомления с отметкой о регистрации </w:t>
      </w:r>
      <w:proofErr w:type="gramStart"/>
      <w:r w:rsidRPr="0045207E">
        <w:rPr>
          <w:sz w:val="28"/>
          <w:szCs w:val="28"/>
        </w:rPr>
        <w:t>передается  муниципальному</w:t>
      </w:r>
      <w:proofErr w:type="gramEnd"/>
      <w:r w:rsidRPr="0045207E">
        <w:rPr>
          <w:sz w:val="28"/>
          <w:szCs w:val="28"/>
        </w:rPr>
        <w:t xml:space="preserve"> служащему, представившему уведомление,  по его запросу.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>9. Отказ в принятии, регистрации уведомления, а также отказ в выдаче копии такого уведомления с отметкой о регистрации не допускается.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>10. Отдел муниципальной службы в течение 3 (трех) рабочих дней направляет уведомление главе администрации.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>11. Глава администрации, рассмотрев уведомление, принимает одно из следующих решений: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>а) 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>б) 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>в) 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  <w:r w:rsidRPr="0045207E">
        <w:rPr>
          <w:sz w:val="28"/>
          <w:szCs w:val="28"/>
        </w:rPr>
        <w:t>12. Оригинал уведомления хранится в личном деле муниципального служащего, представившего уведомление. Копия уведомления вместе с материалами, подтверждающими обстоятельства, доводы и факты, изложенные в уведомлении, хранится в отдельном деле в отделе муниципальной службы.</w:t>
      </w: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tbl>
      <w:tblPr>
        <w:tblStyle w:val="a5"/>
        <w:tblpPr w:leftFromText="180" w:rightFromText="180" w:vertAnchor="text" w:tblpX="4608" w:tblpY="1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63"/>
      </w:tblGrid>
      <w:tr w:rsidR="0045207E" w:rsidTr="006C7DCC">
        <w:trPr>
          <w:trHeight w:val="1967"/>
        </w:trPr>
        <w:tc>
          <w:tcPr>
            <w:tcW w:w="4963" w:type="dxa"/>
            <w:hideMark/>
          </w:tcPr>
          <w:p w:rsidR="0045207E" w:rsidRDefault="0045207E" w:rsidP="006C7DCC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1</w:t>
            </w:r>
          </w:p>
          <w:p w:rsidR="0045207E" w:rsidRDefault="0045207E" w:rsidP="006C7DCC">
            <w:pPr>
              <w:pStyle w:val="ConsPlusNormal"/>
              <w:jc w:val="both"/>
            </w:pPr>
            <w:r>
              <w:rPr>
                <w:color w:val="000000"/>
              </w:rPr>
              <w:t xml:space="preserve">к </w:t>
            </w:r>
            <w:r>
              <w:rPr>
                <w:bCs/>
              </w:rPr>
              <w:t>Порядку уведомления главы администрации Смидовичского муниципального района о возникшем конфликте интересов или о возможности его возникновения</w:t>
            </w:r>
          </w:p>
        </w:tc>
      </w:tr>
    </w:tbl>
    <w:p w:rsidR="0045207E" w:rsidRDefault="0045207E" w:rsidP="0045207E">
      <w:pPr>
        <w:pStyle w:val="ConsPlusNormal"/>
      </w:pPr>
      <w:r>
        <w:br w:type="textWrapping" w:clear="all"/>
      </w:r>
    </w:p>
    <w:tbl>
      <w:tblPr>
        <w:tblStyle w:val="a5"/>
        <w:tblW w:w="964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78"/>
        <w:gridCol w:w="4963"/>
      </w:tblGrid>
      <w:tr w:rsidR="0045207E" w:rsidTr="006C7DCC">
        <w:tc>
          <w:tcPr>
            <w:tcW w:w="4678" w:type="dxa"/>
          </w:tcPr>
          <w:p w:rsidR="0045207E" w:rsidRDefault="0045207E" w:rsidP="006C7DCC">
            <w:pPr>
              <w:pStyle w:val="ConsPlusNormal"/>
              <w:jc w:val="right"/>
            </w:pPr>
          </w:p>
        </w:tc>
        <w:tc>
          <w:tcPr>
            <w:tcW w:w="4963" w:type="dxa"/>
          </w:tcPr>
          <w:p w:rsidR="0045207E" w:rsidRDefault="0045207E" w:rsidP="006C7DCC">
            <w:pPr>
              <w:pStyle w:val="ConsPlusNormal"/>
              <w:jc w:val="both"/>
            </w:pPr>
            <w:r>
              <w:rPr>
                <w:u w:val="single"/>
              </w:rPr>
              <w:t>Главе администрации Смидовичского муниципального района</w:t>
            </w:r>
            <w:r>
              <w:t>_____________</w:t>
            </w:r>
          </w:p>
          <w:p w:rsidR="0045207E" w:rsidRDefault="0045207E" w:rsidP="006C7DCC">
            <w:pPr>
              <w:pStyle w:val="ConsPlusNormal"/>
              <w:jc w:val="center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Фамилия, имя, отчество</w:t>
            </w:r>
          </w:p>
          <w:p w:rsidR="0045207E" w:rsidRDefault="0045207E" w:rsidP="006C7DCC">
            <w:pPr>
              <w:pStyle w:val="ConsPlusNormal"/>
              <w:jc w:val="both"/>
            </w:pPr>
            <w:r>
              <w:rPr>
                <w:u w:val="single"/>
              </w:rPr>
              <w:t>от</w:t>
            </w:r>
            <w:r>
              <w:t>________________________________</w:t>
            </w:r>
          </w:p>
          <w:p w:rsidR="0045207E" w:rsidRDefault="0045207E" w:rsidP="006C7DCC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</w:t>
            </w:r>
          </w:p>
          <w:p w:rsidR="0045207E" w:rsidRDefault="0045207E" w:rsidP="006C7DCC">
            <w:pPr>
              <w:pStyle w:val="ConsPlusNormal"/>
              <w:tabs>
                <w:tab w:val="left" w:pos="148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</w:t>
            </w:r>
          </w:p>
          <w:p w:rsidR="0045207E" w:rsidRDefault="0045207E" w:rsidP="006C7DCC">
            <w:pPr>
              <w:pStyle w:val="ConsPlusNormal"/>
              <w:tabs>
                <w:tab w:val="left" w:pos="148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замещаемая должность</w:t>
            </w:r>
          </w:p>
          <w:p w:rsidR="0045207E" w:rsidRDefault="0045207E" w:rsidP="006C7DCC">
            <w:pPr>
              <w:pStyle w:val="ConsPlusNormal"/>
              <w:jc w:val="both"/>
              <w:rPr>
                <w:sz w:val="16"/>
                <w:szCs w:val="16"/>
                <w:u w:val="single"/>
              </w:rPr>
            </w:pPr>
          </w:p>
        </w:tc>
      </w:tr>
    </w:tbl>
    <w:p w:rsidR="0045207E" w:rsidRDefault="0045207E" w:rsidP="0045207E">
      <w:pPr>
        <w:pStyle w:val="ConsPlusNormal"/>
        <w:jc w:val="center"/>
      </w:pPr>
    </w:p>
    <w:p w:rsidR="0045207E" w:rsidRPr="007409B7" w:rsidRDefault="0045207E" w:rsidP="0045207E">
      <w:pPr>
        <w:spacing w:after="240"/>
        <w:jc w:val="center"/>
        <w:rPr>
          <w:bCs/>
          <w:sz w:val="28"/>
          <w:szCs w:val="28"/>
        </w:rPr>
      </w:pPr>
      <w:r w:rsidRPr="007409B7">
        <w:rPr>
          <w:bCs/>
          <w:sz w:val="28"/>
          <w:szCs w:val="28"/>
        </w:rPr>
        <w:t>УВЕДОМЛЕНИЕ</w:t>
      </w:r>
      <w:r w:rsidRPr="007409B7">
        <w:rPr>
          <w:bCs/>
          <w:sz w:val="28"/>
          <w:szCs w:val="28"/>
        </w:rPr>
        <w:br/>
        <w:t>о возникновении личной заинтересованности</w:t>
      </w:r>
      <w:r w:rsidRPr="007409B7">
        <w:rPr>
          <w:bCs/>
          <w:sz w:val="28"/>
          <w:szCs w:val="28"/>
        </w:rPr>
        <w:br/>
        <w:t>при исполнении должностных обязанностей,</w:t>
      </w:r>
      <w:r w:rsidRPr="007409B7">
        <w:rPr>
          <w:bCs/>
          <w:sz w:val="28"/>
          <w:szCs w:val="28"/>
        </w:rPr>
        <w:br/>
        <w:t>которая приводит или может привести к конфликту интересов</w:t>
      </w:r>
    </w:p>
    <w:p w:rsidR="0045207E" w:rsidRPr="007409B7" w:rsidRDefault="0045207E" w:rsidP="0045207E">
      <w:pPr>
        <w:ind w:firstLine="567"/>
        <w:jc w:val="both"/>
        <w:rPr>
          <w:sz w:val="28"/>
          <w:szCs w:val="28"/>
        </w:rPr>
      </w:pPr>
    </w:p>
    <w:p w:rsidR="0045207E" w:rsidRDefault="0045207E" w:rsidP="0045207E">
      <w:pPr>
        <w:ind w:firstLine="567"/>
        <w:jc w:val="both"/>
        <w:rPr>
          <w:sz w:val="28"/>
          <w:szCs w:val="28"/>
        </w:rPr>
      </w:pPr>
      <w:r w:rsidRPr="007409B7">
        <w:rPr>
          <w:sz w:val="28"/>
          <w:szCs w:val="28"/>
        </w:rPr>
        <w:t>Сообщаю о возникновении у меня личной заинтересованности при</w:t>
      </w:r>
      <w:r>
        <w:rPr>
          <w:sz w:val="28"/>
          <w:szCs w:val="28"/>
        </w:rPr>
        <w:t xml:space="preserve"> исполнении должностных обязанностей, которая приводит или может привести к конфликту интересов (нужное подчеркнуть).</w:t>
      </w:r>
    </w:p>
    <w:p w:rsidR="0045207E" w:rsidRDefault="0045207E" w:rsidP="0045207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Обстоятельства, являющиеся основанием возникновения личной заинтересованности:</w:t>
      </w:r>
      <w:r>
        <w:rPr>
          <w:sz w:val="28"/>
          <w:szCs w:val="28"/>
        </w:rPr>
        <w:br/>
      </w:r>
    </w:p>
    <w:p w:rsidR="0045207E" w:rsidRDefault="0045207E" w:rsidP="0045207E">
      <w:pPr>
        <w:pBdr>
          <w:top w:val="single" w:sz="4" w:space="1" w:color="auto"/>
        </w:pBdr>
        <w:rPr>
          <w:sz w:val="2"/>
          <w:szCs w:val="2"/>
        </w:rPr>
      </w:pPr>
    </w:p>
    <w:p w:rsidR="0045207E" w:rsidRDefault="0045207E" w:rsidP="0045207E"/>
    <w:p w:rsidR="0045207E" w:rsidRDefault="0045207E" w:rsidP="0045207E">
      <w:pPr>
        <w:pBdr>
          <w:top w:val="single" w:sz="4" w:space="1" w:color="auto"/>
        </w:pBdr>
        <w:rPr>
          <w:sz w:val="2"/>
          <w:szCs w:val="2"/>
        </w:rPr>
      </w:pPr>
    </w:p>
    <w:p w:rsidR="0045207E" w:rsidRDefault="0045207E" w:rsidP="004520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Должностные обязанности, на исполнение которых влияет или может повлиять личная заинтересованность:  </w:t>
      </w:r>
    </w:p>
    <w:p w:rsidR="0045207E" w:rsidRDefault="0045207E" w:rsidP="0045207E"/>
    <w:p w:rsidR="0045207E" w:rsidRDefault="0045207E" w:rsidP="0045207E">
      <w:pPr>
        <w:pBdr>
          <w:top w:val="single" w:sz="4" w:space="1" w:color="auto"/>
        </w:pBdr>
        <w:rPr>
          <w:sz w:val="2"/>
          <w:szCs w:val="2"/>
        </w:rPr>
      </w:pPr>
    </w:p>
    <w:p w:rsidR="0045207E" w:rsidRDefault="0045207E" w:rsidP="0045207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Предлагаемые меры по предотвращению или урегулированию конфликта интересов:</w:t>
      </w:r>
      <w:r>
        <w:rPr>
          <w:sz w:val="28"/>
          <w:szCs w:val="28"/>
        </w:rPr>
        <w:br/>
      </w:r>
    </w:p>
    <w:p w:rsidR="0045207E" w:rsidRDefault="0045207E" w:rsidP="0045207E">
      <w:pPr>
        <w:pBdr>
          <w:top w:val="single" w:sz="4" w:space="1" w:color="auto"/>
        </w:pBdr>
        <w:rPr>
          <w:sz w:val="2"/>
          <w:szCs w:val="2"/>
        </w:rPr>
      </w:pPr>
    </w:p>
    <w:p w:rsidR="0045207E" w:rsidRDefault="0045207E" w:rsidP="0045207E"/>
    <w:p w:rsidR="0045207E" w:rsidRDefault="0045207E" w:rsidP="0045207E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8"/>
        <w:gridCol w:w="454"/>
        <w:gridCol w:w="227"/>
        <w:gridCol w:w="1589"/>
        <w:gridCol w:w="397"/>
        <w:gridCol w:w="397"/>
        <w:gridCol w:w="595"/>
        <w:gridCol w:w="2723"/>
        <w:gridCol w:w="284"/>
        <w:gridCol w:w="3121"/>
      </w:tblGrid>
      <w:tr w:rsidR="0045207E" w:rsidTr="006C7DCC">
        <w:tc>
          <w:tcPr>
            <w:tcW w:w="187" w:type="dxa"/>
            <w:vAlign w:val="bottom"/>
          </w:tcPr>
          <w:p w:rsidR="0045207E" w:rsidRDefault="0045207E" w:rsidP="006C7DCC">
            <w:pPr>
              <w:jc w:val="right"/>
            </w:pPr>
          </w:p>
          <w:p w:rsidR="0045207E" w:rsidRDefault="0045207E" w:rsidP="006C7DCC">
            <w:pPr>
              <w:jc w:val="right"/>
            </w:pPr>
            <w: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207E" w:rsidRDefault="0045207E" w:rsidP="006C7DCC"/>
        </w:tc>
        <w:tc>
          <w:tcPr>
            <w:tcW w:w="227" w:type="dxa"/>
            <w:vAlign w:val="bottom"/>
            <w:hideMark/>
          </w:tcPr>
          <w:p w:rsidR="0045207E" w:rsidRDefault="0045207E" w:rsidP="006C7DCC">
            <w:r>
              <w:t>«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207E" w:rsidRDefault="0045207E" w:rsidP="006C7DCC">
            <w:pPr>
              <w:jc w:val="center"/>
            </w:pPr>
          </w:p>
        </w:tc>
        <w:tc>
          <w:tcPr>
            <w:tcW w:w="397" w:type="dxa"/>
            <w:vAlign w:val="bottom"/>
            <w:hideMark/>
          </w:tcPr>
          <w:p w:rsidR="0045207E" w:rsidRDefault="0045207E" w:rsidP="006C7DCC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207E" w:rsidRDefault="0045207E" w:rsidP="006C7DCC"/>
        </w:tc>
        <w:tc>
          <w:tcPr>
            <w:tcW w:w="595" w:type="dxa"/>
            <w:vAlign w:val="bottom"/>
            <w:hideMark/>
          </w:tcPr>
          <w:p w:rsidR="0045207E" w:rsidRDefault="0045207E" w:rsidP="006C7DCC">
            <w:pPr>
              <w:ind w:left="57"/>
            </w:pPr>
            <w:r>
              <w:t>г.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207E" w:rsidRDefault="0045207E" w:rsidP="006C7DCC">
            <w:pPr>
              <w:jc w:val="center"/>
            </w:pPr>
          </w:p>
        </w:tc>
        <w:tc>
          <w:tcPr>
            <w:tcW w:w="284" w:type="dxa"/>
            <w:vAlign w:val="bottom"/>
          </w:tcPr>
          <w:p w:rsidR="0045207E" w:rsidRDefault="0045207E" w:rsidP="006C7DCC"/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207E" w:rsidRDefault="0045207E" w:rsidP="006C7DCC">
            <w:pPr>
              <w:jc w:val="center"/>
            </w:pPr>
          </w:p>
        </w:tc>
      </w:tr>
      <w:tr w:rsidR="0045207E" w:rsidTr="006C7DCC">
        <w:tc>
          <w:tcPr>
            <w:tcW w:w="187" w:type="dxa"/>
          </w:tcPr>
          <w:p w:rsidR="0045207E" w:rsidRDefault="0045207E" w:rsidP="006C7DCC"/>
        </w:tc>
        <w:tc>
          <w:tcPr>
            <w:tcW w:w="454" w:type="dxa"/>
          </w:tcPr>
          <w:p w:rsidR="0045207E" w:rsidRDefault="0045207E" w:rsidP="006C7DCC">
            <w:pPr>
              <w:jc w:val="center"/>
            </w:pPr>
          </w:p>
        </w:tc>
        <w:tc>
          <w:tcPr>
            <w:tcW w:w="227" w:type="dxa"/>
          </w:tcPr>
          <w:p w:rsidR="0045207E" w:rsidRDefault="0045207E" w:rsidP="006C7DCC"/>
        </w:tc>
        <w:tc>
          <w:tcPr>
            <w:tcW w:w="1588" w:type="dxa"/>
          </w:tcPr>
          <w:p w:rsidR="0045207E" w:rsidRDefault="0045207E" w:rsidP="006C7DCC">
            <w:pPr>
              <w:jc w:val="center"/>
            </w:pPr>
          </w:p>
        </w:tc>
        <w:tc>
          <w:tcPr>
            <w:tcW w:w="397" w:type="dxa"/>
          </w:tcPr>
          <w:p w:rsidR="0045207E" w:rsidRDefault="0045207E" w:rsidP="006C7DCC">
            <w:pPr>
              <w:jc w:val="right"/>
            </w:pPr>
          </w:p>
        </w:tc>
        <w:tc>
          <w:tcPr>
            <w:tcW w:w="397" w:type="dxa"/>
          </w:tcPr>
          <w:p w:rsidR="0045207E" w:rsidRDefault="0045207E" w:rsidP="006C7DCC"/>
        </w:tc>
        <w:tc>
          <w:tcPr>
            <w:tcW w:w="595" w:type="dxa"/>
          </w:tcPr>
          <w:p w:rsidR="0045207E" w:rsidRDefault="0045207E" w:rsidP="006C7DCC">
            <w:pPr>
              <w:ind w:left="57"/>
            </w:pPr>
          </w:p>
        </w:tc>
        <w:tc>
          <w:tcPr>
            <w:tcW w:w="2722" w:type="dxa"/>
            <w:hideMark/>
          </w:tcPr>
          <w:p w:rsidR="0045207E" w:rsidRDefault="0045207E" w:rsidP="006C7D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лица, направляющего уведомление)</w:t>
            </w:r>
          </w:p>
        </w:tc>
        <w:tc>
          <w:tcPr>
            <w:tcW w:w="284" w:type="dxa"/>
          </w:tcPr>
          <w:p w:rsidR="0045207E" w:rsidRDefault="0045207E" w:rsidP="006C7DCC"/>
        </w:tc>
        <w:tc>
          <w:tcPr>
            <w:tcW w:w="3119" w:type="dxa"/>
            <w:hideMark/>
          </w:tcPr>
          <w:p w:rsidR="0045207E" w:rsidRDefault="0045207E" w:rsidP="006C7D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45207E" w:rsidRDefault="0045207E" w:rsidP="0045207E"/>
    <w:p w:rsidR="0045207E" w:rsidRDefault="0045207E" w:rsidP="00452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Style w:val="a5"/>
        <w:tblW w:w="0" w:type="auto"/>
        <w:tblInd w:w="4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47"/>
      </w:tblGrid>
      <w:tr w:rsidR="0045207E" w:rsidTr="006C7DCC">
        <w:trPr>
          <w:trHeight w:val="1967"/>
        </w:trPr>
        <w:tc>
          <w:tcPr>
            <w:tcW w:w="4963" w:type="dxa"/>
            <w:hideMark/>
          </w:tcPr>
          <w:p w:rsidR="0045207E" w:rsidRDefault="0045207E" w:rsidP="006C7DC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2</w:t>
            </w:r>
          </w:p>
          <w:p w:rsidR="0045207E" w:rsidRDefault="0045207E" w:rsidP="006C7DC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45207E" w:rsidRDefault="0045207E" w:rsidP="006C7D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bCs/>
                <w:sz w:val="28"/>
                <w:szCs w:val="28"/>
              </w:rPr>
              <w:t>Порядку уведомления главы администрации Смидовичского муниципального района о возникшем конфликте интересов или о возможности его возникновения</w:t>
            </w:r>
          </w:p>
        </w:tc>
      </w:tr>
    </w:tbl>
    <w:p w:rsidR="0045207E" w:rsidRDefault="0045207E" w:rsidP="0045207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1" w:name="Par168"/>
      <w:bookmarkEnd w:id="1"/>
      <w:r>
        <w:rPr>
          <w:sz w:val="28"/>
          <w:szCs w:val="28"/>
        </w:rPr>
        <w:t>ЖУРНАЛ</w:t>
      </w:r>
    </w:p>
    <w:p w:rsidR="0045207E" w:rsidRDefault="0045207E" w:rsidP="0045207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регистрации уведомлений о возникшем конфликте интересов</w:t>
      </w:r>
    </w:p>
    <w:p w:rsidR="0045207E" w:rsidRDefault="0045207E" w:rsidP="0045207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или о возможности его возникновения</w:t>
      </w:r>
    </w:p>
    <w:p w:rsidR="0045207E" w:rsidRDefault="0045207E" w:rsidP="0045207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Начат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__» ___________ 20__ г.</w:t>
      </w:r>
    </w:p>
    <w:p w:rsidR="0045207E" w:rsidRDefault="0045207E" w:rsidP="004520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Окончен «__» ___________ 20__ г.</w:t>
      </w:r>
    </w:p>
    <w:p w:rsidR="0045207E" w:rsidRDefault="0045207E" w:rsidP="004520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На _________ листах.</w:t>
      </w:r>
    </w:p>
    <w:p w:rsidR="0045207E" w:rsidRDefault="0045207E" w:rsidP="004520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07E" w:rsidRDefault="0045207E" w:rsidP="004520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49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0"/>
        <w:gridCol w:w="1620"/>
        <w:gridCol w:w="1989"/>
        <w:gridCol w:w="1570"/>
        <w:gridCol w:w="1754"/>
        <w:gridCol w:w="1276"/>
      </w:tblGrid>
      <w:tr w:rsidR="0045207E" w:rsidRPr="003E3FFC" w:rsidTr="006C7DCC"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№,</w:t>
            </w:r>
          </w:p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дата регистрации уведомления</w:t>
            </w:r>
          </w:p>
        </w:tc>
        <w:tc>
          <w:tcPr>
            <w:tcW w:w="5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 xml:space="preserve">Сведения о муниципальном служащем, </w:t>
            </w:r>
          </w:p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подавшем уведомление</w:t>
            </w:r>
          </w:p>
        </w:tc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Фамилия, инициалы и подпись лица, принявшего уведомление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Примеча</w:t>
            </w:r>
            <w:r w:rsidRPr="003E3FFC">
              <w:rPr>
                <w:sz w:val="20"/>
                <w:szCs w:val="20"/>
                <w:lang w:eastAsia="en-US"/>
              </w:rPr>
              <w:t>ние</w:t>
            </w:r>
          </w:p>
        </w:tc>
      </w:tr>
      <w:tr w:rsidR="0045207E" w:rsidRPr="003E3FFC" w:rsidTr="006C7DCC">
        <w:trPr>
          <w:trHeight w:val="390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замещаемая должность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номер телефона</w:t>
            </w:r>
          </w:p>
        </w:tc>
        <w:tc>
          <w:tcPr>
            <w:tcW w:w="1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</w:p>
        </w:tc>
      </w:tr>
      <w:tr w:rsidR="0045207E" w:rsidRPr="003E3FFC" w:rsidTr="006C7DCC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7E" w:rsidRPr="003E3FFC" w:rsidRDefault="0045207E" w:rsidP="006C7DCC">
            <w:pPr>
              <w:pStyle w:val="a6"/>
              <w:jc w:val="center"/>
              <w:rPr>
                <w:sz w:val="20"/>
                <w:szCs w:val="20"/>
                <w:lang w:eastAsia="en-US"/>
              </w:rPr>
            </w:pPr>
            <w:r w:rsidRPr="003E3FFC"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45207E" w:rsidRPr="003E3FFC" w:rsidTr="006C7DCC">
        <w:trPr>
          <w:trHeight w:val="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E" w:rsidRPr="003E3FFC" w:rsidRDefault="0045207E" w:rsidP="006C7DCC">
            <w:pPr>
              <w:pStyle w:val="a6"/>
              <w:rPr>
                <w:sz w:val="20"/>
                <w:szCs w:val="20"/>
                <w:lang w:eastAsia="en-US"/>
              </w:rPr>
            </w:pPr>
          </w:p>
        </w:tc>
      </w:tr>
    </w:tbl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Pr="003E3FFC" w:rsidRDefault="0045207E" w:rsidP="0045207E">
      <w:pPr>
        <w:pStyle w:val="a6"/>
        <w:rPr>
          <w:sz w:val="20"/>
          <w:szCs w:val="20"/>
        </w:rPr>
      </w:pPr>
    </w:p>
    <w:p w:rsidR="0045207E" w:rsidRDefault="0045207E" w:rsidP="0045207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2" w:name="_GoBack"/>
      <w:bookmarkEnd w:id="2"/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Pr="00383E26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Pr="00383E26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Pr="00383E26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Pr="00383E26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Pr="00383E26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Pr="00383E26" w:rsidRDefault="0045207E" w:rsidP="0045207E">
      <w:pPr>
        <w:ind w:firstLine="720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Pr="0045207E" w:rsidRDefault="0045207E" w:rsidP="0045207E">
      <w:pPr>
        <w:ind w:firstLine="709"/>
        <w:jc w:val="both"/>
        <w:rPr>
          <w:sz w:val="28"/>
          <w:szCs w:val="28"/>
        </w:rPr>
      </w:pPr>
    </w:p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p w:rsidR="0045207E" w:rsidRDefault="0045207E"/>
    <w:sectPr w:rsidR="00452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11"/>
    <w:rsid w:val="00247E80"/>
    <w:rsid w:val="0045207E"/>
    <w:rsid w:val="00AA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685A"/>
  <w15:chartTrackingRefBased/>
  <w15:docId w15:val="{2DECAE2C-A868-43C5-AB96-8846AB25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5207E"/>
    <w:rPr>
      <w:color w:val="0000FF"/>
      <w:u w:val="single"/>
    </w:rPr>
  </w:style>
  <w:style w:type="paragraph" w:styleId="a4">
    <w:name w:val="Normal (Web)"/>
    <w:basedOn w:val="a"/>
    <w:rsid w:val="0045207E"/>
    <w:pPr>
      <w:spacing w:before="60"/>
    </w:pPr>
  </w:style>
  <w:style w:type="table" w:styleId="a5">
    <w:name w:val="Table Grid"/>
    <w:basedOn w:val="a1"/>
    <w:rsid w:val="00452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20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452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9F2E88B50647FFBD2AECC42703DDF582517A76DF95662BDA0C71EB68DA391DDB8A09717aF0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1194</Words>
  <Characters>6807</Characters>
  <Application>Microsoft Office Word</Application>
  <DocSecurity>0</DocSecurity>
  <Lines>56</Lines>
  <Paragraphs>15</Paragraphs>
  <ScaleCrop>false</ScaleCrop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2022-04-28T06:40:00Z</dcterms:created>
  <dcterms:modified xsi:type="dcterms:W3CDTF">2022-04-28T06:42:00Z</dcterms:modified>
</cp:coreProperties>
</file>