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B6B" w:rsidRDefault="00E25B6B" w:rsidP="00E25B6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513A40"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 Еврейской автономной области</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                                                                                            № ______</w:t>
      </w:r>
    </w:p>
    <w:p w:rsidR="00B9038A"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муниципального района от 10.03.2020 № 136 «О реализации государственных полномочий Еврейской автономной области по организации мероприятий при осуществлении деятельности по обращению с животными без владельцев»</w:t>
      </w:r>
    </w:p>
    <w:p w:rsidR="00B9038A" w:rsidRDefault="00B9038A" w:rsidP="00B9038A">
      <w:pPr>
        <w:spacing w:after="0" w:line="240" w:lineRule="auto"/>
        <w:jc w:val="both"/>
        <w:rPr>
          <w:rFonts w:ascii="Times New Roman" w:hAnsi="Times New Roman" w:cs="Times New Roman"/>
          <w:sz w:val="28"/>
          <w:szCs w:val="28"/>
        </w:rPr>
      </w:pPr>
    </w:p>
    <w:p w:rsidR="00AD6131" w:rsidRDefault="00B9038A" w:rsidP="00B9038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AD6131">
        <w:rPr>
          <w:rFonts w:ascii="Times New Roman" w:hAnsi="Times New Roman" w:cs="Times New Roman"/>
          <w:sz w:val="28"/>
          <w:szCs w:val="28"/>
        </w:rPr>
        <w:t>подпунктом 2 пункта 2 статьи 5 Закона Еврейской автономной области от10.12.2019 № 501-ОЗ «О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 деятельности по обращению с животными без владельцев» администрация муниципального района</w:t>
      </w:r>
    </w:p>
    <w:p w:rsidR="00AD6131" w:rsidRDefault="00AD6131" w:rsidP="00AD613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AD6131" w:rsidRDefault="00AD6131"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постановление администрации муниципального района от 10.03.2020 № 136 «О реализации государственных полномочий Еврейской автономной области по организации мероприятий при осуществлении деятельности по обращению с животными без владельцев» (далее – постановление) следующие изменения:</w:t>
      </w:r>
    </w:p>
    <w:p w:rsidR="00AD6131" w:rsidRDefault="00AD6131"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1A5AD6">
        <w:rPr>
          <w:rFonts w:ascii="Times New Roman" w:hAnsi="Times New Roman" w:cs="Times New Roman"/>
          <w:sz w:val="28"/>
          <w:szCs w:val="28"/>
        </w:rPr>
        <w:t>Пункт 1 дополнить подпунктами 1.3 следующего содержания:</w:t>
      </w:r>
    </w:p>
    <w:p w:rsidR="001A5AD6" w:rsidRDefault="001A5AD6"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«1.3. Определить должностных лиц администрации муниципального района, уполномоченных на реализацию государственных полномочий:</w:t>
      </w:r>
    </w:p>
    <w:p w:rsidR="0058771A" w:rsidRDefault="001A5AD6" w:rsidP="00AD613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начальника управления жилищно-коммунального хозяйства администрации муниципального района по </w:t>
      </w:r>
      <w:r w:rsidR="0058771A">
        <w:rPr>
          <w:rFonts w:ascii="Times New Roman" w:hAnsi="Times New Roman" w:cs="Times New Roman"/>
          <w:sz w:val="28"/>
          <w:szCs w:val="28"/>
        </w:rPr>
        <w:t>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агрессивности,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(уничтожению) биологических отходов, включающих</w:t>
      </w:r>
      <w:proofErr w:type="gramEnd"/>
      <w:r w:rsidR="0058771A">
        <w:rPr>
          <w:rFonts w:ascii="Times New Roman" w:hAnsi="Times New Roman" w:cs="Times New Roman"/>
          <w:sz w:val="28"/>
          <w:szCs w:val="28"/>
        </w:rPr>
        <w:t xml:space="preserve"> останки погибших отловленных животных без владельцев;</w:t>
      </w:r>
    </w:p>
    <w:p w:rsidR="001A5AD6" w:rsidRDefault="0058771A"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начальника отдела сельского хозяйства администрации муниципального района по осуществлению мониторинга по определению количества животных без владельцев на территории муниципального района, по предоставлению в орган исполнительной власти, уполномоченный </w:t>
      </w:r>
      <w:r>
        <w:rPr>
          <w:rFonts w:ascii="Times New Roman" w:hAnsi="Times New Roman" w:cs="Times New Roman"/>
          <w:sz w:val="28"/>
          <w:szCs w:val="28"/>
        </w:rPr>
        <w:lastRenderedPageBreak/>
        <w:t>правительством области, ежеквартальных, полугодовых и годовых отчетов о ходе осуществления государственных полномочий и расходованию финансовых средств, полученных на эти цели</w:t>
      </w:r>
      <w:r w:rsidR="001A5AD6">
        <w:rPr>
          <w:rFonts w:ascii="Times New Roman" w:hAnsi="Times New Roman" w:cs="Times New Roman"/>
          <w:sz w:val="28"/>
          <w:szCs w:val="28"/>
        </w:rPr>
        <w:t xml:space="preserve"> </w:t>
      </w:r>
    </w:p>
    <w:p w:rsidR="00AD6131" w:rsidRDefault="00582E83"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AD6131">
        <w:rPr>
          <w:rFonts w:ascii="Times New Roman" w:hAnsi="Times New Roman" w:cs="Times New Roman"/>
          <w:sz w:val="28"/>
          <w:szCs w:val="28"/>
        </w:rPr>
        <w:t>Пункт 2 постановления изложить в новой редакции:</w:t>
      </w:r>
    </w:p>
    <w:p w:rsidR="00AD6131" w:rsidRDefault="00AD6131"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Контроль за исполнением настоящего постановления возложить на первого заместителя главы администрации муниципального района</w:t>
      </w:r>
      <w:proofErr w:type="gramStart"/>
      <w:r w:rsidR="00582E83">
        <w:rPr>
          <w:rFonts w:ascii="Times New Roman" w:hAnsi="Times New Roman" w:cs="Times New Roman"/>
          <w:sz w:val="28"/>
          <w:szCs w:val="28"/>
        </w:rPr>
        <w:t>.</w:t>
      </w:r>
      <w:r>
        <w:rPr>
          <w:rFonts w:ascii="Times New Roman" w:hAnsi="Times New Roman" w:cs="Times New Roman"/>
          <w:sz w:val="28"/>
          <w:szCs w:val="28"/>
        </w:rPr>
        <w:t>»</w:t>
      </w:r>
      <w:r w:rsidR="00582E83">
        <w:rPr>
          <w:rFonts w:ascii="Times New Roman" w:hAnsi="Times New Roman" w:cs="Times New Roman"/>
          <w:sz w:val="28"/>
          <w:szCs w:val="28"/>
        </w:rPr>
        <w:t>.</w:t>
      </w:r>
      <w:proofErr w:type="gramEnd"/>
    </w:p>
    <w:p w:rsidR="00582E83" w:rsidRDefault="00582E83"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газете «Районный вестник» и разместить на официальном сайте Смидовичского муниципального района.</w:t>
      </w:r>
    </w:p>
    <w:p w:rsidR="00582E83" w:rsidRDefault="00582E83"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582E83" w:rsidRDefault="00582E83" w:rsidP="00AD6131">
      <w:pPr>
        <w:spacing w:after="0" w:line="240" w:lineRule="auto"/>
        <w:ind w:firstLine="709"/>
        <w:jc w:val="both"/>
        <w:rPr>
          <w:rFonts w:ascii="Times New Roman" w:hAnsi="Times New Roman" w:cs="Times New Roman"/>
          <w:sz w:val="28"/>
          <w:szCs w:val="28"/>
        </w:rPr>
      </w:pPr>
    </w:p>
    <w:p w:rsidR="00582E83" w:rsidRDefault="00582E83" w:rsidP="00AD6131">
      <w:pPr>
        <w:spacing w:after="0" w:line="240" w:lineRule="auto"/>
        <w:ind w:firstLine="709"/>
        <w:jc w:val="both"/>
        <w:rPr>
          <w:rFonts w:ascii="Times New Roman" w:hAnsi="Times New Roman" w:cs="Times New Roman"/>
          <w:sz w:val="28"/>
          <w:szCs w:val="28"/>
        </w:rPr>
      </w:pP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Глава администрации </w:t>
      </w: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муниципального района                                                             Е.А. Башкиров                                        </w:t>
      </w: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p>
    <w:p w:rsidR="00582E83" w:rsidRDefault="00582E83" w:rsidP="00582E83">
      <w:pPr>
        <w:spacing w:after="0" w:line="240" w:lineRule="auto"/>
        <w:jc w:val="both"/>
        <w:rPr>
          <w:rFonts w:ascii="Times New Roman" w:hAnsi="Times New Roman" w:cs="Times New Roman"/>
          <w:sz w:val="28"/>
          <w:szCs w:val="28"/>
        </w:rPr>
      </w:pPr>
      <w:bookmarkStart w:id="0" w:name="_GoBack"/>
      <w:bookmarkEnd w:id="0"/>
    </w:p>
    <w:p w:rsidR="00B9038A" w:rsidRPr="00B9038A" w:rsidRDefault="00B9038A" w:rsidP="00AD6131">
      <w:pPr>
        <w:spacing w:after="0" w:line="240" w:lineRule="auto"/>
        <w:ind w:firstLine="709"/>
        <w:jc w:val="both"/>
        <w:rPr>
          <w:rFonts w:ascii="Times New Roman" w:hAnsi="Times New Roman" w:cs="Times New Roman"/>
          <w:sz w:val="28"/>
          <w:szCs w:val="28"/>
        </w:rPr>
      </w:pPr>
    </w:p>
    <w:sectPr w:rsidR="00B9038A" w:rsidRPr="00B903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38A"/>
    <w:rsid w:val="00052AE5"/>
    <w:rsid w:val="001A5AD6"/>
    <w:rsid w:val="00513A40"/>
    <w:rsid w:val="005168CE"/>
    <w:rsid w:val="00582E83"/>
    <w:rsid w:val="0058771A"/>
    <w:rsid w:val="005974DB"/>
    <w:rsid w:val="005A7DAE"/>
    <w:rsid w:val="0079141E"/>
    <w:rsid w:val="007A7BED"/>
    <w:rsid w:val="009F7FF0"/>
    <w:rsid w:val="00A04385"/>
    <w:rsid w:val="00AD6131"/>
    <w:rsid w:val="00B56031"/>
    <w:rsid w:val="00B9038A"/>
    <w:rsid w:val="00C6279C"/>
    <w:rsid w:val="00D331E2"/>
    <w:rsid w:val="00E25B6B"/>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E83"/>
    <w:pPr>
      <w:widowControl w:val="0"/>
      <w:autoSpaceDE w:val="0"/>
      <w:autoSpaceDN w:val="0"/>
      <w:adjustRightInd w:val="0"/>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E83"/>
    <w:pPr>
      <w:widowControl w:val="0"/>
      <w:autoSpaceDE w:val="0"/>
      <w:autoSpaceDN w:val="0"/>
      <w:adjustRightInd w:val="0"/>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451</Words>
  <Characters>2574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2021-12-27T05:43:00Z</cp:lastPrinted>
  <dcterms:created xsi:type="dcterms:W3CDTF">2021-12-27T04:49:00Z</dcterms:created>
  <dcterms:modified xsi:type="dcterms:W3CDTF">2021-12-27T05:55:00Z</dcterms:modified>
</cp:coreProperties>
</file>