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Муниципальное образование «Смидовичский муниципальный район»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Еврейской автономной области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АДМИНИСТРАЦИЯ МУНИЦИПАЛЬНОГО РАЙОНА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ПОСТАНОВЛЕНИЕ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6C3B4C" w:rsidP="00A41BB2">
      <w:pPr>
        <w:jc w:val="center"/>
        <w:rPr>
          <w:sz w:val="28"/>
          <w:szCs w:val="28"/>
        </w:rPr>
      </w:pPr>
    </w:p>
    <w:p w:rsidR="006C3B4C" w:rsidRPr="00A41BB2" w:rsidRDefault="00AC6CE7" w:rsidP="00A41BB2">
      <w:pPr>
        <w:rPr>
          <w:sz w:val="28"/>
          <w:szCs w:val="28"/>
        </w:rPr>
      </w:pPr>
      <w:r>
        <w:rPr>
          <w:sz w:val="28"/>
          <w:szCs w:val="28"/>
        </w:rPr>
        <w:t>19.08.2021</w:t>
      </w:r>
      <w:bookmarkStart w:id="0" w:name="_GoBack"/>
      <w:bookmarkEnd w:id="0"/>
      <w:r w:rsidR="006C3B4C" w:rsidRPr="00A41BB2">
        <w:rPr>
          <w:sz w:val="28"/>
          <w:szCs w:val="28"/>
        </w:rPr>
        <w:t xml:space="preserve">                                                                               </w:t>
      </w:r>
      <w:r w:rsidR="002F04AC">
        <w:rPr>
          <w:sz w:val="28"/>
          <w:szCs w:val="28"/>
        </w:rPr>
        <w:t xml:space="preserve">   </w:t>
      </w:r>
      <w:r w:rsidR="006C3B4C" w:rsidRPr="00A41BB2">
        <w:rPr>
          <w:sz w:val="28"/>
          <w:szCs w:val="28"/>
        </w:rPr>
        <w:t xml:space="preserve">                   №</w:t>
      </w:r>
      <w:r>
        <w:rPr>
          <w:sz w:val="28"/>
          <w:szCs w:val="28"/>
        </w:rPr>
        <w:t>301</w:t>
      </w:r>
    </w:p>
    <w:p w:rsidR="006C3B4C" w:rsidRPr="00A41BB2" w:rsidRDefault="006C3B4C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пос. Смидович</w:t>
      </w:r>
    </w:p>
    <w:p w:rsidR="006C3B4C" w:rsidRPr="00A41BB2" w:rsidRDefault="006C3B4C" w:rsidP="00A41BB2">
      <w:pPr>
        <w:rPr>
          <w:sz w:val="28"/>
          <w:szCs w:val="28"/>
        </w:rPr>
      </w:pPr>
    </w:p>
    <w:p w:rsidR="00895400" w:rsidRPr="00895400" w:rsidRDefault="000E7AD8" w:rsidP="00895400">
      <w:pPr>
        <w:widowControl w:val="0"/>
        <w:spacing w:after="240" w:line="317" w:lineRule="exact"/>
        <w:jc w:val="both"/>
        <w:rPr>
          <w:color w:val="000000"/>
          <w:sz w:val="28"/>
          <w:szCs w:val="26"/>
          <w:lang w:bidi="ru-RU"/>
        </w:rPr>
      </w:pPr>
      <w:r>
        <w:rPr>
          <w:color w:val="000000"/>
          <w:sz w:val="28"/>
          <w:szCs w:val="28"/>
          <w:lang w:bidi="ru-RU"/>
        </w:rPr>
        <w:t>О внесении изменения</w:t>
      </w:r>
      <w:r w:rsidRPr="00895400">
        <w:rPr>
          <w:color w:val="000000"/>
          <w:sz w:val="28"/>
          <w:szCs w:val="26"/>
          <w:lang w:bidi="ru-RU"/>
        </w:rPr>
        <w:t xml:space="preserve"> </w:t>
      </w:r>
      <w:r w:rsidR="00122013">
        <w:rPr>
          <w:color w:val="000000"/>
          <w:sz w:val="28"/>
          <w:szCs w:val="26"/>
          <w:lang w:bidi="ru-RU"/>
        </w:rPr>
        <w:t xml:space="preserve">в состав </w:t>
      </w:r>
      <w:r w:rsidR="00895400" w:rsidRPr="00895400">
        <w:rPr>
          <w:color w:val="000000"/>
          <w:sz w:val="28"/>
          <w:szCs w:val="26"/>
          <w:lang w:bidi="ru-RU"/>
        </w:rPr>
        <w:t xml:space="preserve">комиссии по определению степени утраты (полностью или частично) имущества первой необходимости граждан, пострадавшего в результате воздействия поражающих факторов источника чрезвычайной ситуации, возникшей в связи с ухудшающейся паводковой обстановкой на </w:t>
      </w:r>
      <w:r w:rsidR="004E2B94">
        <w:rPr>
          <w:color w:val="000000"/>
          <w:sz w:val="28"/>
          <w:szCs w:val="26"/>
          <w:lang w:bidi="ru-RU"/>
        </w:rPr>
        <w:t xml:space="preserve">территории </w:t>
      </w:r>
      <w:r w:rsidR="00895400" w:rsidRPr="00895400">
        <w:rPr>
          <w:color w:val="000000"/>
          <w:sz w:val="28"/>
          <w:szCs w:val="26"/>
          <w:lang w:bidi="ru-RU"/>
        </w:rPr>
        <w:t>Смидовичского муниципального района</w:t>
      </w:r>
      <w:r>
        <w:rPr>
          <w:color w:val="000000"/>
          <w:sz w:val="28"/>
          <w:szCs w:val="26"/>
          <w:lang w:bidi="ru-RU"/>
        </w:rPr>
        <w:t>,</w:t>
      </w:r>
      <w:r w:rsidR="00895400" w:rsidRPr="00895400">
        <w:rPr>
          <w:color w:val="000000"/>
          <w:sz w:val="28"/>
          <w:szCs w:val="26"/>
          <w:lang w:bidi="ru-RU"/>
        </w:rPr>
        <w:t xml:space="preserve"> </w:t>
      </w:r>
      <w:r>
        <w:rPr>
          <w:color w:val="000000"/>
          <w:sz w:val="28"/>
          <w:szCs w:val="26"/>
          <w:lang w:bidi="ru-RU"/>
        </w:rPr>
        <w:t>утвержденной постановлением администрации муниципального района от 29.06.2021 № 245</w:t>
      </w:r>
    </w:p>
    <w:p w:rsidR="00A41BB2" w:rsidRPr="00A41BB2" w:rsidRDefault="00A41BB2" w:rsidP="00A41BB2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</w:p>
    <w:p w:rsidR="00243415" w:rsidRDefault="000E7AD8" w:rsidP="00243415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А</w:t>
      </w:r>
      <w:r w:rsidR="00243415" w:rsidRPr="00A41BB2">
        <w:rPr>
          <w:color w:val="000000"/>
          <w:sz w:val="28"/>
          <w:szCs w:val="28"/>
          <w:lang w:bidi="ru-RU"/>
        </w:rPr>
        <w:t xml:space="preserve">дминистрация муниципального района </w:t>
      </w:r>
    </w:p>
    <w:p w:rsidR="00A41BB2" w:rsidRDefault="00A41BB2" w:rsidP="00243415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A41BB2">
        <w:rPr>
          <w:color w:val="000000"/>
          <w:sz w:val="28"/>
          <w:szCs w:val="28"/>
          <w:lang w:bidi="ru-RU"/>
        </w:rPr>
        <w:t>ПОСТАНОВЛЯЕТ:</w:t>
      </w:r>
    </w:p>
    <w:p w:rsidR="000E7AD8" w:rsidRPr="00895400" w:rsidRDefault="00A41BB2" w:rsidP="000E7AD8">
      <w:pPr>
        <w:widowControl w:val="0"/>
        <w:ind w:firstLine="709"/>
        <w:jc w:val="both"/>
        <w:rPr>
          <w:color w:val="000000"/>
          <w:sz w:val="28"/>
          <w:szCs w:val="26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 </w:t>
      </w:r>
      <w:r w:rsidR="000E7AD8">
        <w:rPr>
          <w:color w:val="000000"/>
          <w:sz w:val="28"/>
          <w:szCs w:val="28"/>
          <w:lang w:bidi="ru-RU"/>
        </w:rPr>
        <w:t>Внести в состав</w:t>
      </w:r>
      <w:r w:rsidR="000E7AD8" w:rsidRPr="00895400">
        <w:rPr>
          <w:color w:val="000000"/>
          <w:sz w:val="28"/>
          <w:szCs w:val="26"/>
          <w:lang w:bidi="ru-RU"/>
        </w:rPr>
        <w:t xml:space="preserve"> комиссии по определению степени утраты (полностью или частично) имущества первой необходимости граждан, пострадавшего в результате воздействия поражающих факторов источника чрезвычайной ситуации, возникшей в связи с ухудшающейся паводковой обстановкой на </w:t>
      </w:r>
      <w:r w:rsidR="000E7AD8">
        <w:rPr>
          <w:color w:val="000000"/>
          <w:sz w:val="28"/>
          <w:szCs w:val="26"/>
          <w:lang w:bidi="ru-RU"/>
        </w:rPr>
        <w:t xml:space="preserve">территории </w:t>
      </w:r>
      <w:r w:rsidR="000E7AD8" w:rsidRPr="00895400">
        <w:rPr>
          <w:color w:val="000000"/>
          <w:sz w:val="28"/>
          <w:szCs w:val="26"/>
          <w:lang w:bidi="ru-RU"/>
        </w:rPr>
        <w:t>Смидовичского муниципального района</w:t>
      </w:r>
      <w:r w:rsidR="000E7AD8">
        <w:rPr>
          <w:color w:val="000000"/>
          <w:sz w:val="28"/>
          <w:szCs w:val="26"/>
          <w:lang w:bidi="ru-RU"/>
        </w:rPr>
        <w:t>,</w:t>
      </w:r>
      <w:r w:rsidR="000E7AD8" w:rsidRPr="00895400">
        <w:rPr>
          <w:color w:val="000000"/>
          <w:sz w:val="28"/>
          <w:szCs w:val="26"/>
          <w:lang w:bidi="ru-RU"/>
        </w:rPr>
        <w:t xml:space="preserve"> </w:t>
      </w:r>
      <w:r w:rsidR="000E7AD8">
        <w:rPr>
          <w:color w:val="000000"/>
          <w:sz w:val="28"/>
          <w:szCs w:val="26"/>
          <w:lang w:bidi="ru-RU"/>
        </w:rPr>
        <w:t>утвержденной постановлением администрации муниципального района от 29.06.2021 № 245 (далее – Комиссия) следующее изменение:</w:t>
      </w:r>
    </w:p>
    <w:p w:rsidR="000E7AD8" w:rsidRDefault="000E7AD8" w:rsidP="000E7AD8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1.1. Ввести в состав Комиссии Волошенко В.В. – заместителя главы администрации муниципального района, </w:t>
      </w:r>
      <w:r w:rsidR="008777F4">
        <w:rPr>
          <w:color w:val="000000"/>
          <w:sz w:val="28"/>
          <w:szCs w:val="28"/>
          <w:lang w:bidi="ru-RU"/>
        </w:rPr>
        <w:t xml:space="preserve">в качестве </w:t>
      </w:r>
      <w:r>
        <w:rPr>
          <w:color w:val="000000"/>
          <w:sz w:val="28"/>
          <w:szCs w:val="28"/>
          <w:lang w:bidi="ru-RU"/>
        </w:rPr>
        <w:t xml:space="preserve">председателя Комиссии, исключив </w:t>
      </w:r>
      <w:proofErr w:type="spellStart"/>
      <w:r>
        <w:rPr>
          <w:color w:val="000000"/>
          <w:sz w:val="28"/>
          <w:szCs w:val="28"/>
          <w:lang w:bidi="ru-RU"/>
        </w:rPr>
        <w:t>Боргуль</w:t>
      </w:r>
      <w:proofErr w:type="spellEnd"/>
      <w:r>
        <w:rPr>
          <w:color w:val="000000"/>
          <w:sz w:val="28"/>
          <w:szCs w:val="28"/>
          <w:lang w:bidi="ru-RU"/>
        </w:rPr>
        <w:t xml:space="preserve"> А.С.</w:t>
      </w:r>
    </w:p>
    <w:p w:rsidR="000E7AD8" w:rsidRDefault="000E7AD8" w:rsidP="000E7AD8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 </w:t>
      </w:r>
      <w:r w:rsidRPr="00A41BB2">
        <w:rPr>
          <w:color w:val="000000"/>
          <w:sz w:val="28"/>
          <w:szCs w:val="28"/>
          <w:lang w:bidi="ru-RU"/>
        </w:rPr>
        <w:t>Опубликовать настоящее постановление в газете «Районный вестник».</w:t>
      </w:r>
    </w:p>
    <w:p w:rsidR="00A41BB2" w:rsidRDefault="000E7AD8" w:rsidP="000E7AD8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 </w:t>
      </w:r>
      <w:r w:rsidRPr="00A41BB2">
        <w:rPr>
          <w:color w:val="000000"/>
          <w:sz w:val="28"/>
          <w:szCs w:val="28"/>
          <w:lang w:bidi="ru-RU"/>
        </w:rPr>
        <w:t>Настоящее постановление вступает в силу со дня его подпи</w:t>
      </w:r>
      <w:r>
        <w:rPr>
          <w:color w:val="000000"/>
          <w:sz w:val="28"/>
          <w:szCs w:val="28"/>
          <w:lang w:bidi="ru-RU"/>
        </w:rPr>
        <w:t>сания.</w:t>
      </w:r>
    </w:p>
    <w:p w:rsidR="00A41BB2" w:rsidRPr="00A41BB2" w:rsidRDefault="00A41BB2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 xml:space="preserve">Глава администрации </w:t>
            </w: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 xml:space="preserve">М.В. </w:t>
            </w:r>
            <w:proofErr w:type="spellStart"/>
            <w:r w:rsidRPr="00A41BB2">
              <w:rPr>
                <w:spacing w:val="0"/>
                <w:sz w:val="28"/>
                <w:szCs w:val="28"/>
              </w:rPr>
              <w:t>Шупиков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Готовил: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Начальник управления экономического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развития администрации муниципального</w:t>
            </w: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r w:rsidRPr="00A41BB2">
              <w:rPr>
                <w:spacing w:val="0"/>
                <w:sz w:val="28"/>
                <w:szCs w:val="28"/>
              </w:rPr>
              <w:t>района</w:t>
            </w:r>
            <w:r w:rsidRPr="00A41BB2">
              <w:rPr>
                <w:spacing w:val="0"/>
                <w:sz w:val="28"/>
                <w:szCs w:val="28"/>
              </w:rPr>
              <w:tab/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t>Т.П.Бескаева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122013" w:rsidRDefault="00122013" w:rsidP="00A41BB2">
            <w:pPr>
              <w:jc w:val="both"/>
              <w:rPr>
                <w:sz w:val="28"/>
                <w:szCs w:val="28"/>
              </w:rPr>
            </w:pP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lastRenderedPageBreak/>
              <w:t xml:space="preserve">Заместитель главы администрации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122013" w:rsidRDefault="00122013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t>В.В.Волошенко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122013" w:rsidRDefault="00122013" w:rsidP="00A41BB2">
            <w:pPr>
              <w:jc w:val="both"/>
              <w:rPr>
                <w:sz w:val="28"/>
                <w:szCs w:val="28"/>
              </w:rPr>
            </w:pP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Заместитель начальника юридического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управления администрации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122013" w:rsidRDefault="00122013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t>Е.В.Тимошенко</w:t>
            </w:r>
            <w:proofErr w:type="spellEnd"/>
          </w:p>
        </w:tc>
      </w:tr>
      <w:tr w:rsidR="006C3B4C" w:rsidRPr="00A41BB2" w:rsidTr="009B1263">
        <w:tc>
          <w:tcPr>
            <w:tcW w:w="7054" w:type="dxa"/>
          </w:tcPr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</w:p>
          <w:p w:rsidR="004E2B94" w:rsidRDefault="004E2B94" w:rsidP="00A41B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делами, н</w:t>
            </w:r>
            <w:r w:rsidR="006C3B4C" w:rsidRPr="00A41BB2">
              <w:rPr>
                <w:sz w:val="28"/>
                <w:szCs w:val="28"/>
              </w:rPr>
              <w:t xml:space="preserve">ачальник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организационно-контрольного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 xml:space="preserve">отдела администрации муниципального </w:t>
            </w:r>
          </w:p>
          <w:p w:rsidR="006C3B4C" w:rsidRPr="00A41BB2" w:rsidRDefault="006C3B4C" w:rsidP="00A41BB2">
            <w:pPr>
              <w:jc w:val="both"/>
              <w:rPr>
                <w:sz w:val="28"/>
                <w:szCs w:val="28"/>
              </w:rPr>
            </w:pPr>
            <w:r w:rsidRPr="00A41BB2">
              <w:rPr>
                <w:sz w:val="28"/>
                <w:szCs w:val="28"/>
              </w:rPr>
              <w:t>района</w:t>
            </w:r>
          </w:p>
        </w:tc>
        <w:tc>
          <w:tcPr>
            <w:tcW w:w="2517" w:type="dxa"/>
          </w:tcPr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  <w:p w:rsidR="006C3B4C" w:rsidRPr="00A41BB2" w:rsidRDefault="006C3B4C" w:rsidP="00A41BB2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  <w:proofErr w:type="spellStart"/>
            <w:r w:rsidRPr="00A41BB2">
              <w:rPr>
                <w:spacing w:val="0"/>
                <w:sz w:val="28"/>
                <w:szCs w:val="28"/>
              </w:rPr>
              <w:t>Е.В.Свиридова</w:t>
            </w:r>
            <w:proofErr w:type="spellEnd"/>
          </w:p>
        </w:tc>
      </w:tr>
    </w:tbl>
    <w:p w:rsidR="000016B9" w:rsidRPr="00A41BB2" w:rsidRDefault="000016B9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P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Default="00A41BB2" w:rsidP="00A41BB2">
      <w:pPr>
        <w:rPr>
          <w:sz w:val="28"/>
          <w:szCs w:val="28"/>
        </w:rPr>
      </w:pPr>
    </w:p>
    <w:p w:rsidR="00A41BB2" w:rsidRPr="00F12355" w:rsidRDefault="00A41BB2" w:rsidP="001814F0">
      <w:pPr>
        <w:widowControl w:val="0"/>
        <w:tabs>
          <w:tab w:val="left" w:pos="2542"/>
        </w:tabs>
        <w:ind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sectPr w:rsidR="00A41BB2" w:rsidRPr="00F12355" w:rsidSect="000016D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061" w:rsidRDefault="003C4061" w:rsidP="00A41BB2">
      <w:r>
        <w:separator/>
      </w:r>
    </w:p>
  </w:endnote>
  <w:endnote w:type="continuationSeparator" w:id="0">
    <w:p w:rsidR="003C4061" w:rsidRDefault="003C4061" w:rsidP="00A4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061" w:rsidRDefault="003C4061" w:rsidP="00A41BB2">
      <w:r>
        <w:separator/>
      </w:r>
    </w:p>
  </w:footnote>
  <w:footnote w:type="continuationSeparator" w:id="0">
    <w:p w:rsidR="003C4061" w:rsidRDefault="003C4061" w:rsidP="00A41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6D1" w:rsidRDefault="000016D1">
    <w:pPr>
      <w:pStyle w:val="a4"/>
      <w:jc w:val="center"/>
    </w:pPr>
  </w:p>
  <w:p w:rsidR="00A41BB2" w:rsidRDefault="00A41B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5B9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100482"/>
    <w:multiLevelType w:val="multilevel"/>
    <w:tmpl w:val="24E015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FB2480"/>
    <w:multiLevelType w:val="multilevel"/>
    <w:tmpl w:val="01601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D126CAE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4C"/>
    <w:rsid w:val="000016B9"/>
    <w:rsid w:val="000016D1"/>
    <w:rsid w:val="000E7AD8"/>
    <w:rsid w:val="00122013"/>
    <w:rsid w:val="001814F0"/>
    <w:rsid w:val="00243415"/>
    <w:rsid w:val="002C426A"/>
    <w:rsid w:val="002F04AC"/>
    <w:rsid w:val="00310A34"/>
    <w:rsid w:val="003B2DE0"/>
    <w:rsid w:val="003C4061"/>
    <w:rsid w:val="00404FA0"/>
    <w:rsid w:val="004B09C5"/>
    <w:rsid w:val="004E2B94"/>
    <w:rsid w:val="0063529C"/>
    <w:rsid w:val="006675DF"/>
    <w:rsid w:val="006C3B4C"/>
    <w:rsid w:val="006D4CA8"/>
    <w:rsid w:val="00787CA0"/>
    <w:rsid w:val="00874021"/>
    <w:rsid w:val="008777F4"/>
    <w:rsid w:val="008921F3"/>
    <w:rsid w:val="00895400"/>
    <w:rsid w:val="008C7753"/>
    <w:rsid w:val="00A329DC"/>
    <w:rsid w:val="00A41BB2"/>
    <w:rsid w:val="00A644F0"/>
    <w:rsid w:val="00AC6CE7"/>
    <w:rsid w:val="00AD540C"/>
    <w:rsid w:val="00B447F2"/>
    <w:rsid w:val="00C40EF8"/>
    <w:rsid w:val="00C50EF9"/>
    <w:rsid w:val="00CB2065"/>
    <w:rsid w:val="00E9004D"/>
    <w:rsid w:val="00ED348F"/>
    <w:rsid w:val="00F12355"/>
    <w:rsid w:val="00F36AFA"/>
    <w:rsid w:val="00FB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4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40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B4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table" w:styleId="a3">
    <w:name w:val="Table Grid"/>
    <w:basedOn w:val="a1"/>
    <w:uiPriority w:val="59"/>
    <w:rsid w:val="006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C3B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1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4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40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6</cp:revision>
  <cp:lastPrinted>2021-08-17T07:35:00Z</cp:lastPrinted>
  <dcterms:created xsi:type="dcterms:W3CDTF">2021-08-16T07:29:00Z</dcterms:created>
  <dcterms:modified xsi:type="dcterms:W3CDTF">2021-09-02T05:47:00Z</dcterms:modified>
</cp:coreProperties>
</file>