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AF3" w:rsidRDefault="00DA2AF3" w:rsidP="00DA2AF3">
      <w:pPr>
        <w:jc w:val="center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DA2AF3" w:rsidRDefault="00DA2AF3" w:rsidP="00DA2AF3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DA2AF3" w:rsidRDefault="00DA2AF3" w:rsidP="00DA2AF3">
      <w:pPr>
        <w:jc w:val="center"/>
        <w:rPr>
          <w:sz w:val="28"/>
        </w:rPr>
      </w:pPr>
    </w:p>
    <w:p w:rsidR="00DA2AF3" w:rsidRDefault="00DA2AF3" w:rsidP="00DA2AF3">
      <w:pPr>
        <w:jc w:val="center"/>
        <w:rPr>
          <w:sz w:val="28"/>
        </w:rPr>
      </w:pPr>
      <w:r>
        <w:rPr>
          <w:sz w:val="28"/>
        </w:rPr>
        <w:t>АДМИНИСТРАЦИЯ  МУНИЦИПАЛЬНОГО РАЙОНА</w:t>
      </w:r>
    </w:p>
    <w:p w:rsidR="00DA2AF3" w:rsidRDefault="00DA2AF3" w:rsidP="00DA2AF3">
      <w:pPr>
        <w:jc w:val="center"/>
        <w:rPr>
          <w:sz w:val="28"/>
        </w:rPr>
      </w:pPr>
    </w:p>
    <w:p w:rsidR="00DA2AF3" w:rsidRDefault="00DA2AF3" w:rsidP="00DA2AF3">
      <w:pPr>
        <w:jc w:val="center"/>
        <w:rPr>
          <w:sz w:val="28"/>
        </w:rPr>
      </w:pPr>
    </w:p>
    <w:p w:rsidR="00DA2AF3" w:rsidRDefault="00DA2AF3" w:rsidP="00DA2AF3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DA2AF3" w:rsidRDefault="00DA2AF3" w:rsidP="00DA2AF3">
      <w:pPr>
        <w:tabs>
          <w:tab w:val="left" w:pos="7260"/>
        </w:tabs>
        <w:rPr>
          <w:sz w:val="28"/>
          <w:szCs w:val="28"/>
        </w:rPr>
      </w:pPr>
    </w:p>
    <w:p w:rsidR="00DA2AF3" w:rsidRPr="00DA2AF3" w:rsidRDefault="00923AC5" w:rsidP="00DA2AF3">
      <w:pPr>
        <w:rPr>
          <w:sz w:val="28"/>
          <w:szCs w:val="28"/>
        </w:rPr>
      </w:pPr>
      <w:r w:rsidRPr="00923AC5">
        <w:rPr>
          <w:sz w:val="28"/>
          <w:szCs w:val="28"/>
          <w:u w:val="single"/>
        </w:rPr>
        <w:t>14.01.2020</w:t>
      </w:r>
      <w:r>
        <w:rPr>
          <w:sz w:val="28"/>
          <w:szCs w:val="28"/>
        </w:rPr>
        <w:t xml:space="preserve">                  </w:t>
      </w:r>
      <w:r w:rsidR="00DA2AF3" w:rsidRPr="00DA2AF3">
        <w:rPr>
          <w:sz w:val="28"/>
          <w:szCs w:val="28"/>
        </w:rPr>
        <w:t xml:space="preserve">                </w:t>
      </w:r>
      <w:r w:rsidR="00DA2AF3">
        <w:rPr>
          <w:sz w:val="28"/>
          <w:szCs w:val="28"/>
        </w:rPr>
        <w:t xml:space="preserve">                          </w:t>
      </w:r>
      <w:r w:rsidR="00DA2AF3" w:rsidRPr="00DA2AF3">
        <w:rPr>
          <w:sz w:val="28"/>
          <w:szCs w:val="28"/>
        </w:rPr>
        <w:t xml:space="preserve">                                     </w:t>
      </w:r>
      <w:r w:rsidR="00DA2AF3">
        <w:rPr>
          <w:sz w:val="28"/>
          <w:szCs w:val="28"/>
        </w:rPr>
        <w:t xml:space="preserve"> </w:t>
      </w:r>
      <w:r w:rsidR="00DA2AF3" w:rsidRPr="00DA2AF3">
        <w:rPr>
          <w:sz w:val="28"/>
          <w:szCs w:val="28"/>
        </w:rPr>
        <w:t xml:space="preserve">        </w:t>
      </w:r>
      <w:r w:rsidR="00DA2AF3" w:rsidRPr="00923AC5">
        <w:rPr>
          <w:sz w:val="28"/>
          <w:szCs w:val="28"/>
          <w:u w:val="single"/>
        </w:rPr>
        <w:t xml:space="preserve">№ </w:t>
      </w:r>
      <w:r w:rsidRPr="00923AC5">
        <w:rPr>
          <w:sz w:val="28"/>
          <w:szCs w:val="28"/>
          <w:u w:val="single"/>
        </w:rPr>
        <w:t>08</w:t>
      </w:r>
    </w:p>
    <w:p w:rsidR="00DA2AF3" w:rsidRDefault="00DA2AF3" w:rsidP="00DA2AF3">
      <w:pPr>
        <w:jc w:val="center"/>
        <w:rPr>
          <w:sz w:val="28"/>
          <w:szCs w:val="28"/>
        </w:rPr>
      </w:pPr>
    </w:p>
    <w:p w:rsidR="00DA2AF3" w:rsidRDefault="00DA2AF3" w:rsidP="00DA2AF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DA2AF3" w:rsidRDefault="00DA2AF3" w:rsidP="00DA2AF3">
      <w:pPr>
        <w:rPr>
          <w:sz w:val="28"/>
          <w:szCs w:val="28"/>
        </w:rPr>
      </w:pPr>
    </w:p>
    <w:p w:rsidR="00DA2AF3" w:rsidRDefault="00DA2AF3" w:rsidP="00DA2AF3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муниципального района от 31.07.2017 № 405 «Об утверждении состава единого штаба общественных объединений правоохранительной направленности и народных дружин на территории Смидовичского муниципального района»</w:t>
      </w:r>
    </w:p>
    <w:p w:rsidR="00DA2AF3" w:rsidRDefault="00DA2AF3" w:rsidP="00DA2AF3">
      <w:pPr>
        <w:jc w:val="both"/>
        <w:rPr>
          <w:sz w:val="28"/>
          <w:szCs w:val="28"/>
        </w:rPr>
      </w:pPr>
    </w:p>
    <w:p w:rsidR="00DA2AF3" w:rsidRDefault="00DA2AF3" w:rsidP="00DA2AF3">
      <w:pPr>
        <w:pStyle w:val="ConsPlusNormal"/>
        <w:ind w:firstLine="540"/>
        <w:jc w:val="both"/>
      </w:pPr>
      <w:r>
        <w:t>Администрация муниципального района</w:t>
      </w:r>
    </w:p>
    <w:p w:rsidR="00DA2AF3" w:rsidRDefault="00DA2AF3" w:rsidP="00DA2AF3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A2AF3" w:rsidRPr="001317FE" w:rsidRDefault="00DA2AF3" w:rsidP="00DA2AF3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>Внести в постановление администрации муниципального района от 31.07.2017 № 405 «Об утверждении состава единого штаба общественных объединений  правоохранительной направленности и народных дружин на территории Смидовичского муниципального района» следующие изменения:</w:t>
      </w:r>
    </w:p>
    <w:p w:rsidR="00DA2AF3" w:rsidRPr="001317FE" w:rsidRDefault="00DA2AF3" w:rsidP="00DA2AF3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в состав комиссии Тимошенко Елену Валентиновну – заместителя начальника юридического управления</w:t>
      </w:r>
      <w:r w:rsidR="007678AB">
        <w:rPr>
          <w:sz w:val="28"/>
          <w:szCs w:val="28"/>
        </w:rPr>
        <w:t xml:space="preserve"> администрации муниципального района</w:t>
      </w:r>
      <w:r>
        <w:rPr>
          <w:sz w:val="28"/>
          <w:szCs w:val="28"/>
        </w:rPr>
        <w:t xml:space="preserve"> в качестве секретаря штаба, вывести из состава комиссии Волошенко Юлию Викторовну.</w:t>
      </w:r>
    </w:p>
    <w:p w:rsidR="00DA2AF3" w:rsidRPr="001317FE" w:rsidRDefault="00DA2AF3" w:rsidP="00DA2AF3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DA2AF3" w:rsidRPr="001317FE" w:rsidRDefault="00DA2AF3" w:rsidP="00DA2AF3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после дня </w:t>
      </w:r>
      <w:r w:rsidRPr="001317FE">
        <w:rPr>
          <w:sz w:val="28"/>
          <w:szCs w:val="28"/>
        </w:rPr>
        <w:t>его официального опубликования.</w:t>
      </w:r>
    </w:p>
    <w:p w:rsidR="00DA2AF3" w:rsidRDefault="00DA2AF3" w:rsidP="00DA2AF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1701"/>
        <w:gridCol w:w="2375"/>
      </w:tblGrid>
      <w:tr w:rsidR="00DA2AF3" w:rsidTr="00DA2AF3">
        <w:trPr>
          <w:trHeight w:val="844"/>
        </w:trPr>
        <w:tc>
          <w:tcPr>
            <w:tcW w:w="5495" w:type="dxa"/>
            <w:hideMark/>
          </w:tcPr>
          <w:p w:rsidR="00DA2AF3" w:rsidRDefault="00DA2AF3" w:rsidP="00567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DA2AF3" w:rsidRDefault="00DA2AF3" w:rsidP="00567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иципального района                                                          </w:t>
            </w:r>
          </w:p>
        </w:tc>
        <w:tc>
          <w:tcPr>
            <w:tcW w:w="1701" w:type="dxa"/>
          </w:tcPr>
          <w:p w:rsidR="00DA2AF3" w:rsidRDefault="00DA2AF3" w:rsidP="005671A8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DA2AF3" w:rsidRDefault="00DA2AF3" w:rsidP="005671A8">
            <w:pPr>
              <w:rPr>
                <w:sz w:val="28"/>
                <w:szCs w:val="28"/>
              </w:rPr>
            </w:pPr>
          </w:p>
          <w:p w:rsidR="00DA2AF3" w:rsidRDefault="00DA2AF3" w:rsidP="005671A8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Шупиков </w:t>
            </w:r>
          </w:p>
        </w:tc>
      </w:tr>
    </w:tbl>
    <w:p w:rsidR="00C60A78" w:rsidRDefault="00C60A78"/>
    <w:sectPr w:rsidR="00C60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B2AB9"/>
    <w:multiLevelType w:val="multilevel"/>
    <w:tmpl w:val="4CEA0BA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AC"/>
    <w:rsid w:val="007452AC"/>
    <w:rsid w:val="007678AB"/>
    <w:rsid w:val="00923AC5"/>
    <w:rsid w:val="00C60A78"/>
    <w:rsid w:val="00DA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A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A2A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A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A2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Юридический</cp:lastModifiedBy>
  <cp:revision>4</cp:revision>
  <cp:lastPrinted>2020-01-13T04:48:00Z</cp:lastPrinted>
  <dcterms:created xsi:type="dcterms:W3CDTF">2020-01-13T04:35:00Z</dcterms:created>
  <dcterms:modified xsi:type="dcterms:W3CDTF">2020-01-14T04:56:00Z</dcterms:modified>
</cp:coreProperties>
</file>