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FD3" w:rsidRDefault="00793FD3" w:rsidP="00793FD3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  <w:bookmarkStart w:id="0" w:name="_GoBack"/>
      <w:bookmarkEnd w:id="0"/>
    </w:p>
    <w:p w:rsidR="006D37D5" w:rsidRDefault="006D37D5" w:rsidP="006D37D5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6D37D5" w:rsidRDefault="006D37D5" w:rsidP="006D37D5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6D37D5" w:rsidRDefault="006D37D5" w:rsidP="006D37D5">
      <w:pPr>
        <w:jc w:val="center"/>
        <w:rPr>
          <w:sz w:val="28"/>
          <w:szCs w:val="28"/>
        </w:rPr>
      </w:pPr>
    </w:p>
    <w:p w:rsidR="006D37D5" w:rsidRDefault="006D37D5" w:rsidP="006D37D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6D37D5" w:rsidRDefault="006D37D5" w:rsidP="006D37D5">
      <w:pPr>
        <w:jc w:val="center"/>
        <w:rPr>
          <w:sz w:val="28"/>
          <w:szCs w:val="28"/>
        </w:rPr>
      </w:pPr>
    </w:p>
    <w:p w:rsidR="006D37D5" w:rsidRDefault="006D37D5" w:rsidP="006D37D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D37D5" w:rsidRDefault="006D37D5" w:rsidP="006D37D5">
      <w:pPr>
        <w:jc w:val="center"/>
        <w:rPr>
          <w:sz w:val="28"/>
          <w:szCs w:val="28"/>
        </w:rPr>
      </w:pPr>
    </w:p>
    <w:p w:rsidR="006D37D5" w:rsidRDefault="006D37D5" w:rsidP="006D37D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                                                                                                № ____</w:t>
      </w:r>
    </w:p>
    <w:p w:rsidR="006D37D5" w:rsidRDefault="006D37D5" w:rsidP="006D37D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6D37D5" w:rsidRDefault="006D37D5" w:rsidP="006D37D5">
      <w:pPr>
        <w:jc w:val="center"/>
        <w:rPr>
          <w:sz w:val="28"/>
          <w:szCs w:val="28"/>
        </w:rPr>
      </w:pPr>
    </w:p>
    <w:p w:rsidR="006D37D5" w:rsidRDefault="006D37D5" w:rsidP="006D37D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в постановление администрации Смидовичского муниципального района от 28.11.2017 № 647 «Об утверждении правил использования водных объектов общего пользования, расположенных на территории муниципального образования «Смидовичский муниципальный район», для личных и бытовых нужд» </w:t>
      </w:r>
    </w:p>
    <w:p w:rsidR="006D37D5" w:rsidRDefault="006D37D5" w:rsidP="006D37D5">
      <w:pPr>
        <w:jc w:val="both"/>
        <w:rPr>
          <w:sz w:val="28"/>
          <w:szCs w:val="28"/>
        </w:rPr>
      </w:pPr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6D37D5" w:rsidRDefault="006D37D5" w:rsidP="006D37D5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в постановление администрации муниципального района от 28.11.2017 № 647 «Об утверждении правил использования водных объектов общего пользования, расположенных на территории муниципального образования «Смидовичский муниципальный район», для личных и бытовых нужд» следующие изменения:</w:t>
      </w:r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Пункт 3 изложить в следующей редакции:</w:t>
      </w:r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«3. Контроль за исполнением настоящего постановления возложить на первого заместителя главы администрации муниципального района                    Б.Д. Королёва</w:t>
      </w:r>
      <w:proofErr w:type="gramStart"/>
      <w:r>
        <w:rPr>
          <w:sz w:val="28"/>
          <w:szCs w:val="28"/>
        </w:rPr>
        <w:t>.».</w:t>
      </w:r>
      <w:proofErr w:type="gramEnd"/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Внести в правила</w:t>
      </w:r>
      <w:r w:rsidRPr="00AF3AA1">
        <w:rPr>
          <w:sz w:val="28"/>
          <w:szCs w:val="28"/>
        </w:rPr>
        <w:t xml:space="preserve"> </w:t>
      </w:r>
      <w:r>
        <w:rPr>
          <w:sz w:val="28"/>
          <w:szCs w:val="28"/>
        </w:rPr>
        <w:t>использования водных объектов общего пользования, расположенных на территории муниципального образования «Смидовичский муниципальный район», для личных и бытовых нужд, утвержденные постановлением администрации муниципального района от 28.11.2017 № 647 следующие изменения:</w:t>
      </w:r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 Абзац 6 подпункта 1.5.1 пункта 1.5 раздела 1 изложить в следующей редакции:</w:t>
      </w:r>
    </w:p>
    <w:p w:rsidR="006D37D5" w:rsidRDefault="006D37D5" w:rsidP="006D37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 xml:space="preserve">«- </w:t>
      </w:r>
      <w:r>
        <w:rPr>
          <w:rFonts w:eastAsiaTheme="minorHAnsi"/>
          <w:sz w:val="28"/>
          <w:szCs w:val="28"/>
          <w:lang w:eastAsia="en-US"/>
        </w:rPr>
        <w:t>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Федерации), станций технического обслуживания, используемых для технического осмотра и ремонта транспортных средств, осуществление мойки транспортных средств;».</w:t>
      </w:r>
      <w:proofErr w:type="gramEnd"/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2.2. Пункт 1.6 раздела 1 </w:t>
      </w:r>
      <w:r>
        <w:rPr>
          <w:sz w:val="28"/>
          <w:szCs w:val="28"/>
        </w:rPr>
        <w:t>изложить в следующей редакции:</w:t>
      </w:r>
    </w:p>
    <w:p w:rsidR="006D37D5" w:rsidRDefault="006D37D5" w:rsidP="006D37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 xml:space="preserve">«1.6. </w:t>
      </w:r>
      <w:proofErr w:type="gramStart"/>
      <w:r>
        <w:rPr>
          <w:rFonts w:eastAsiaTheme="minorHAnsi"/>
          <w:sz w:val="28"/>
          <w:szCs w:val="28"/>
          <w:lang w:eastAsia="en-US"/>
        </w:rPr>
        <w:t>В отношении территорий ведения гражданами садоводства или огородничества для собственных нужд, размещенных в границах водоохранных зон и не оборудованных сооружениями для очистки сточных вод, до момента их оборудования такими сооружениями и (или) подключения к системам, указанным в абзаце 2 пункта 1.5.2, допускается применение приемников, изготовленных из водонепроницаемых материалов, предотвращающих поступление загрязняющих веществ, иных веществ и микроорганизмов в окружающую среду.».</w:t>
      </w:r>
      <w:proofErr w:type="gramEnd"/>
    </w:p>
    <w:p w:rsidR="006D37D5" w:rsidRDefault="006D37D5" w:rsidP="006D37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2.3. Абзац 2 пункта 1.7 раздела 1 </w:t>
      </w:r>
      <w:r>
        <w:rPr>
          <w:sz w:val="28"/>
          <w:szCs w:val="28"/>
        </w:rPr>
        <w:t>изложить в следующей редакции:</w:t>
      </w:r>
    </w:p>
    <w:p w:rsidR="006D37D5" w:rsidRDefault="006D37D5" w:rsidP="006D37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«- производить мойку автотранспортных средств и других механизмов в водных объектах и на их берегах, а также проводить работы, которые могут являться источником загрязнения вод;».</w:t>
      </w:r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 Пункт 2.2 раздела 2 изложить в следующей редакции:</w:t>
      </w:r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«2.2. Водопользование на объектах общего пользования может быть приостановлено или ограничено в случае:</w:t>
      </w:r>
    </w:p>
    <w:p w:rsidR="006D37D5" w:rsidRDefault="006D37D5" w:rsidP="006D37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>
        <w:rPr>
          <w:rFonts w:eastAsiaTheme="minorHAnsi"/>
          <w:sz w:val="28"/>
          <w:szCs w:val="28"/>
          <w:lang w:eastAsia="en-US"/>
        </w:rPr>
        <w:t>угрозы причинения вреда жизни или здоровью человека;</w:t>
      </w:r>
    </w:p>
    <w:p w:rsidR="006D37D5" w:rsidRDefault="006D37D5" w:rsidP="006D37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возникновения радиационной аварии или иных чрезвычайных ситуаций природного или техногенного характера;</w:t>
      </w:r>
    </w:p>
    <w:p w:rsidR="006D37D5" w:rsidRDefault="006D37D5" w:rsidP="006D37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причинения вреда окружающей среде;</w:t>
      </w:r>
    </w:p>
    <w:p w:rsidR="006D37D5" w:rsidRDefault="006D37D5" w:rsidP="006D37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установления охранных зон гидроэнергетических объектов;</w:t>
      </w:r>
    </w:p>
    <w:p w:rsidR="006D37D5" w:rsidRDefault="006D37D5" w:rsidP="006D37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в иных случаях, предусмотренных действующим законодательством</w:t>
      </w:r>
      <w:proofErr w:type="gramStart"/>
      <w:r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:rsidR="006D37D5" w:rsidRDefault="006D37D5" w:rsidP="006D37D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2.5. В пункте 2.3 раздела  2 слово «дачного» исключить.</w:t>
      </w:r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постановление в газете «Районный вестник».</w:t>
      </w:r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Смидовичского муниципального района.</w:t>
      </w:r>
    </w:p>
    <w:p w:rsidR="006D37D5" w:rsidRDefault="006D37D5" w:rsidP="006D37D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со дня его официального опубликования.</w:t>
      </w:r>
    </w:p>
    <w:p w:rsidR="006D37D5" w:rsidRDefault="006D37D5" w:rsidP="006D37D5">
      <w:pPr>
        <w:ind w:firstLine="709"/>
        <w:jc w:val="both"/>
        <w:rPr>
          <w:sz w:val="28"/>
          <w:szCs w:val="28"/>
        </w:rPr>
      </w:pPr>
    </w:p>
    <w:p w:rsidR="006D37D5" w:rsidRDefault="006D37D5" w:rsidP="006D37D5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2268"/>
        <w:gridCol w:w="2232"/>
      </w:tblGrid>
      <w:tr w:rsidR="006D37D5" w:rsidRPr="00EF7804" w:rsidTr="00E47959">
        <w:tc>
          <w:tcPr>
            <w:tcW w:w="5070" w:type="dxa"/>
          </w:tcPr>
          <w:p w:rsidR="006D37D5" w:rsidRPr="00EF7804" w:rsidRDefault="006D37D5" w:rsidP="00E47959">
            <w:pPr>
              <w:jc w:val="both"/>
              <w:rPr>
                <w:sz w:val="28"/>
                <w:szCs w:val="28"/>
              </w:rPr>
            </w:pPr>
            <w:r w:rsidRPr="00EF7804">
              <w:rPr>
                <w:sz w:val="28"/>
                <w:szCs w:val="28"/>
              </w:rPr>
              <w:t>Глава администрации муниципального района</w:t>
            </w:r>
          </w:p>
        </w:tc>
        <w:tc>
          <w:tcPr>
            <w:tcW w:w="2268" w:type="dxa"/>
          </w:tcPr>
          <w:p w:rsidR="006D37D5" w:rsidRPr="00EF7804" w:rsidRDefault="006D37D5" w:rsidP="00E4795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232" w:type="dxa"/>
          </w:tcPr>
          <w:p w:rsidR="006D37D5" w:rsidRPr="00EF7804" w:rsidRDefault="006D37D5" w:rsidP="00E47959">
            <w:pPr>
              <w:jc w:val="both"/>
              <w:rPr>
                <w:sz w:val="28"/>
                <w:szCs w:val="28"/>
              </w:rPr>
            </w:pPr>
          </w:p>
          <w:p w:rsidR="006D37D5" w:rsidRPr="00EF7804" w:rsidRDefault="006D37D5" w:rsidP="00E4795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М.В. Шупиков</w:t>
            </w:r>
          </w:p>
        </w:tc>
      </w:tr>
    </w:tbl>
    <w:p w:rsidR="00F16002" w:rsidRDefault="00F16002"/>
    <w:sectPr w:rsidR="00F16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7D5"/>
    <w:rsid w:val="006D37D5"/>
    <w:rsid w:val="00793FD3"/>
    <w:rsid w:val="00F1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7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3156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2019-07-26T02:06:00Z</dcterms:created>
  <dcterms:modified xsi:type="dcterms:W3CDTF">2019-07-26T02:09:00Z</dcterms:modified>
</cp:coreProperties>
</file>