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8C01AE" w:rsidRDefault="003501B0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28.11.2018</w:t>
      </w:r>
      <w:r w:rsidR="008C01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 w:rsidR="008C01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628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Pr="002D7EDB" w:rsidRDefault="005F3720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1673" w:rsidRPr="00002EA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  <w:r w:rsidR="004C2298" w:rsidRPr="0000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EA3" w:rsidRPr="00002E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7191D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002EA3" w:rsidRPr="00002EA3">
        <w:rPr>
          <w:rFonts w:ascii="Times New Roman" w:hAnsi="Times New Roman" w:cs="Times New Roman"/>
          <w:sz w:val="28"/>
          <w:szCs w:val="28"/>
        </w:rPr>
        <w:t>Смидовичск</w:t>
      </w:r>
      <w:r w:rsidR="0047191D">
        <w:rPr>
          <w:rFonts w:ascii="Times New Roman" w:hAnsi="Times New Roman" w:cs="Times New Roman"/>
          <w:sz w:val="28"/>
          <w:szCs w:val="28"/>
        </w:rPr>
        <w:t xml:space="preserve">ий </w:t>
      </w:r>
      <w:r w:rsidR="00002EA3" w:rsidRPr="00002E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7191D">
        <w:rPr>
          <w:rFonts w:ascii="Times New Roman" w:hAnsi="Times New Roman" w:cs="Times New Roman"/>
          <w:sz w:val="28"/>
          <w:szCs w:val="28"/>
        </w:rPr>
        <w:t>ый</w:t>
      </w:r>
      <w:r w:rsidR="00002EA3" w:rsidRPr="00002EA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7191D">
        <w:rPr>
          <w:rFonts w:ascii="Times New Roman" w:hAnsi="Times New Roman" w:cs="Times New Roman"/>
          <w:sz w:val="28"/>
          <w:szCs w:val="28"/>
        </w:rPr>
        <w:t xml:space="preserve">» Еврейской автономной области </w:t>
      </w:r>
      <w:r w:rsidR="00002EA3">
        <w:rPr>
          <w:rFonts w:ascii="Times New Roman" w:hAnsi="Times New Roman" w:cs="Times New Roman"/>
          <w:sz w:val="28"/>
          <w:szCs w:val="28"/>
        </w:rPr>
        <w:t xml:space="preserve"> </w:t>
      </w:r>
      <w:r w:rsidR="00002EA3" w:rsidRPr="00002EA3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«Предоставление информации о порядке предоставления жилищно-коммунальных услуг населению</w:t>
      </w:r>
      <w:r w:rsidR="0047191D">
        <w:rPr>
          <w:rFonts w:ascii="Times New Roman" w:hAnsi="Times New Roman" w:cs="Times New Roman"/>
          <w:sz w:val="28"/>
          <w:szCs w:val="28"/>
        </w:rPr>
        <w:t>»</w:t>
      </w:r>
      <w:r w:rsidR="002D7EDB">
        <w:rPr>
          <w:rFonts w:ascii="Times New Roman" w:hAnsi="Times New Roman" w:cs="Times New Roman"/>
          <w:sz w:val="28"/>
          <w:szCs w:val="28"/>
        </w:rPr>
        <w:t>,</w:t>
      </w:r>
      <w:r w:rsidR="002D7EDB" w:rsidRPr="002D7EDB">
        <w:rPr>
          <w:sz w:val="28"/>
          <w:szCs w:val="28"/>
        </w:rPr>
        <w:t xml:space="preserve"> </w:t>
      </w:r>
      <w:r w:rsidR="002D7EDB" w:rsidRPr="002D7EDB">
        <w:rPr>
          <w:rFonts w:ascii="Times New Roman" w:hAnsi="Times New Roman" w:cs="Times New Roman"/>
          <w:sz w:val="28"/>
          <w:szCs w:val="28"/>
        </w:rPr>
        <w:t xml:space="preserve">утверждённый постановлением администрации муниципального района от 09.02.2016 №61  </w:t>
      </w:r>
    </w:p>
    <w:p w:rsidR="004C2298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8642AF" w:rsidRPr="005F3720" w:rsidRDefault="004C2298" w:rsidP="008642AF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D6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42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19.07.2018 № 204-ФЗ «О внесении изменений в Федеральный закон  «</w:t>
      </w:r>
      <w:r w:rsidR="008642AF" w:rsidRPr="00CF0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</w:t>
      </w:r>
      <w:r w:rsidR="00864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установления дополнительных гарантий граждан при получении государственных и муниципальных  услуг» а</w:t>
      </w:r>
      <w:r w:rsidR="008642AF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FC3CB5" w:rsidRDefault="005F3720" w:rsidP="008642AF">
      <w:pPr>
        <w:tabs>
          <w:tab w:val="decimal" w:pos="8049"/>
        </w:tabs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8642AF" w:rsidRDefault="008642AF" w:rsidP="008642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</w:t>
      </w:r>
      <w:r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административный регламент </w:t>
      </w:r>
      <w:r w:rsidR="006C4070" w:rsidRPr="00002E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C4070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6C4070" w:rsidRPr="00002EA3">
        <w:rPr>
          <w:rFonts w:ascii="Times New Roman" w:hAnsi="Times New Roman" w:cs="Times New Roman"/>
          <w:sz w:val="28"/>
          <w:szCs w:val="28"/>
        </w:rPr>
        <w:t>Смидовичск</w:t>
      </w:r>
      <w:r w:rsidR="006C4070">
        <w:rPr>
          <w:rFonts w:ascii="Times New Roman" w:hAnsi="Times New Roman" w:cs="Times New Roman"/>
          <w:sz w:val="28"/>
          <w:szCs w:val="28"/>
        </w:rPr>
        <w:t xml:space="preserve">ий </w:t>
      </w:r>
      <w:r w:rsidR="006C4070" w:rsidRPr="00002E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6C4070">
        <w:rPr>
          <w:rFonts w:ascii="Times New Roman" w:hAnsi="Times New Roman" w:cs="Times New Roman"/>
          <w:sz w:val="28"/>
          <w:szCs w:val="28"/>
        </w:rPr>
        <w:t>ый</w:t>
      </w:r>
      <w:r w:rsidR="006C4070" w:rsidRPr="00002EA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C4070">
        <w:rPr>
          <w:rFonts w:ascii="Times New Roman" w:hAnsi="Times New Roman" w:cs="Times New Roman"/>
          <w:sz w:val="28"/>
          <w:szCs w:val="28"/>
        </w:rPr>
        <w:t xml:space="preserve">» Еврейской автономной области  </w:t>
      </w:r>
      <w:r w:rsidR="006C4070" w:rsidRPr="00002EA3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«Предоставление информации о порядке предоставления жилищно-коммунальных услуг населению</w:t>
      </w:r>
      <w:r w:rsidR="006C4070">
        <w:rPr>
          <w:rFonts w:ascii="Times New Roman" w:hAnsi="Times New Roman" w:cs="Times New Roman"/>
          <w:sz w:val="28"/>
          <w:szCs w:val="28"/>
        </w:rPr>
        <w:t>»,</w:t>
      </w:r>
      <w:r w:rsidR="006C4070" w:rsidRPr="002D7EDB">
        <w:rPr>
          <w:sz w:val="28"/>
          <w:szCs w:val="28"/>
        </w:rPr>
        <w:t xml:space="preserve"> </w:t>
      </w:r>
      <w:r w:rsidR="006C4070" w:rsidRPr="002D7EDB">
        <w:rPr>
          <w:rFonts w:ascii="Times New Roman" w:hAnsi="Times New Roman" w:cs="Times New Roman"/>
          <w:sz w:val="28"/>
          <w:szCs w:val="28"/>
        </w:rPr>
        <w:t>утверждённый постановлением администрации муниципального района от 09.02.2016 №61</w:t>
      </w:r>
      <w:r w:rsidR="006C4070">
        <w:rPr>
          <w:rFonts w:ascii="Times New Roman" w:hAnsi="Times New Roman" w:cs="Times New Roman"/>
          <w:sz w:val="28"/>
          <w:szCs w:val="28"/>
        </w:rPr>
        <w:t>,</w:t>
      </w:r>
      <w:r w:rsidR="006C4070" w:rsidRPr="002D7E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4A2E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339E" w:rsidRDefault="006C4070" w:rsidP="006C40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1.1. </w:t>
      </w:r>
      <w:r w:rsidR="00FF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 2 </w:t>
      </w:r>
      <w:r w:rsidR="00FF339E" w:rsidRP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</w:t>
      </w:r>
      <w:r w:rsidR="0093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«Стандарт предоставления муниципальной услуги»</w:t>
      </w:r>
      <w:r w:rsidR="004A2E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A4779" w:rsidRDefault="000A4779" w:rsidP="00602A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5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0A477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82594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A4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3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четырнадцатом </w:t>
      </w:r>
      <w:r w:rsidRPr="000A4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2.5 </w:t>
      </w:r>
      <w:r w:rsidR="0060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заменить словами </w:t>
      </w:r>
      <w:r w:rsidRPr="000A477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разработке и утверждении административных регламентов осуществления государственного контроля (надзора) и административных регламентов предос</w:t>
      </w:r>
      <w:r w:rsidR="008259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тавления государственных услуг»;</w:t>
      </w:r>
    </w:p>
    <w:p w:rsidR="000F4BE3" w:rsidRPr="000F4BE3" w:rsidRDefault="000F4BE3" w:rsidP="000F4B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Pr="000F4BE3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аименование пункта 2.10 изложить в следующей редакции:</w:t>
      </w:r>
    </w:p>
    <w:p w:rsidR="000F4BE3" w:rsidRDefault="000F4BE3" w:rsidP="00BC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«2.10. Исчерпывающий перечень оснований для приостановления предоставления муниципальной услуги или отказа в предо</w:t>
      </w:r>
      <w:r w:rsidR="00E06E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ставлении муниципальной услуги»;</w:t>
      </w:r>
    </w:p>
    <w:p w:rsidR="001F7423" w:rsidRPr="006C4070" w:rsidRDefault="00A36235" w:rsidP="001F74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F7423"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="001F7423" w:rsidRP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аименование пункта 2.16  изложить в следующей редакции:</w:t>
      </w:r>
    </w:p>
    <w:p w:rsidR="001F7423" w:rsidRDefault="001F7423" w:rsidP="00BC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«2.16. </w:t>
      </w:r>
      <w:proofErr w:type="gramStart"/>
      <w:r w:rsidRP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«Требования к помещениям, в которых предоставляется муниципальная услуг</w:t>
      </w:r>
      <w:r w:rsidR="00BC67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 залу ожидания, местам для заполнения запросов о </w:t>
      </w:r>
      <w:r w:rsidRPr="006C40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 Российской Федерации о социальной защите инвалидов».</w:t>
      </w:r>
      <w:proofErr w:type="gramEnd"/>
    </w:p>
    <w:p w:rsidR="008642AF" w:rsidRDefault="008642AF" w:rsidP="008642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13D4D">
        <w:rPr>
          <w:rFonts w:ascii="Times New Roman" w:eastAsia="Calibri" w:hAnsi="Times New Roman" w:cs="Times New Roman"/>
          <w:sz w:val="28"/>
          <w:szCs w:val="28"/>
        </w:rPr>
        <w:t>1.</w:t>
      </w:r>
      <w:r w:rsidR="001F7423">
        <w:rPr>
          <w:rFonts w:ascii="Times New Roman" w:eastAsia="Calibri" w:hAnsi="Times New Roman" w:cs="Times New Roman"/>
          <w:sz w:val="28"/>
          <w:szCs w:val="28"/>
        </w:rPr>
        <w:t>2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Раздел 5 «Досудебный (внесудебный) порядок обжалования решений и действий (бездействия) </w:t>
      </w:r>
      <w:r w:rsidR="00785DBF"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 w:rsidR="003F4A3F">
        <w:rPr>
          <w:rFonts w:ascii="Times New Roman" w:eastAsia="Calibri" w:hAnsi="Times New Roman" w:cs="Times New Roman"/>
          <w:sz w:val="28"/>
          <w:szCs w:val="28"/>
        </w:rPr>
        <w:t>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>,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работников» изложить в следующей редакции: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«5.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785DBF">
        <w:rPr>
          <w:rFonts w:ascii="Times New Roman" w:eastAsia="Calibri" w:hAnsi="Times New Roman" w:cs="Times New Roman"/>
          <w:sz w:val="28"/>
          <w:szCs w:val="28"/>
        </w:rPr>
        <w:t>управления жилищно-коммунального хозяйства,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5.1. Информация для заявителя о его праве подать жалобу на  решение и (или) действие (бездействие) </w:t>
      </w:r>
      <w:r w:rsidR="004417F0">
        <w:rPr>
          <w:rFonts w:ascii="Times New Roman" w:eastAsia="Calibri" w:hAnsi="Times New Roman" w:cs="Times New Roman"/>
          <w:sz w:val="28"/>
          <w:szCs w:val="28"/>
        </w:rPr>
        <w:t>управления жилищно-коммунального хозяйства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его должностных лиц при  предоставлении муниципальной услуги  (далее-жалоба)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Заявители вправе обжаловать решения, принятые в ходе предоставления муниципальной услуги на любом этапе, действия (бездействия) должностных лиц. </w:t>
      </w: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5.2. Предмет жалобы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- нарушение срока регистрации запроса о предоставлении муниципальной услуги; 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требование у заявителей документов или информации либо осуществления действий, предоставление или осуществление которых не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актами;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отказ администрации в лице </w:t>
      </w:r>
      <w:r w:rsidR="00716380">
        <w:rPr>
          <w:rFonts w:ascii="Times New Roman" w:eastAsia="Calibri" w:hAnsi="Times New Roman" w:cs="Times New Roman"/>
          <w:sz w:val="28"/>
          <w:szCs w:val="28"/>
        </w:rPr>
        <w:t>управления 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администрации в лице </w:t>
      </w:r>
      <w:r w:rsidR="00716380">
        <w:rPr>
          <w:rFonts w:ascii="Times New Roman" w:eastAsia="Calibri" w:hAnsi="Times New Roman" w:cs="Times New Roman"/>
          <w:sz w:val="28"/>
          <w:szCs w:val="28"/>
        </w:rPr>
        <w:t>управления жилищно-коммунального хозяйства</w:t>
      </w:r>
      <w:r w:rsidR="00716380" w:rsidRPr="00F13D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3D4D">
        <w:rPr>
          <w:rFonts w:ascii="Times New Roman" w:eastAsia="Calibri" w:hAnsi="Times New Roman" w:cs="Times New Roman"/>
          <w:sz w:val="28"/>
          <w:szCs w:val="28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нарушение срока или порядка выдачи документов по результатам предоставления муниципальной услуги;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области, муниципальными правовыми актами;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Pr="00DB7B7F">
        <w:rPr>
          <w:rFonts w:ascii="Times New Roman" w:eastAsia="Calibri" w:hAnsi="Times New Roman" w:cs="Times New Roman"/>
          <w:sz w:val="28"/>
          <w:szCs w:val="28"/>
        </w:rPr>
        <w:t>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администрации в лице </w:t>
      </w:r>
      <w:r w:rsidR="00716380">
        <w:rPr>
          <w:rFonts w:ascii="Times New Roman" w:eastAsia="Calibri" w:hAnsi="Times New Roman" w:cs="Times New Roman"/>
          <w:sz w:val="28"/>
          <w:szCs w:val="28"/>
        </w:rPr>
        <w:t>управления 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администрации в лице </w:t>
      </w:r>
      <w:r w:rsidR="00716380">
        <w:rPr>
          <w:rFonts w:ascii="Times New Roman" w:eastAsia="Calibri" w:hAnsi="Times New Roman" w:cs="Times New Roman"/>
          <w:sz w:val="28"/>
          <w:szCs w:val="28"/>
        </w:rPr>
        <w:t>управления 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муниципального служащего, руководителя администрации в лице </w:t>
      </w:r>
      <w:r w:rsidR="00716380">
        <w:rPr>
          <w:rFonts w:ascii="Times New Roman" w:eastAsia="Calibri" w:hAnsi="Times New Roman" w:cs="Times New Roman"/>
          <w:sz w:val="28"/>
          <w:szCs w:val="28"/>
        </w:rPr>
        <w:lastRenderedPageBreak/>
        <w:t>управления 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>, предоставляющ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 услугу, единого портала государственных и муниципальных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услуг либо регионального портала государственных и муниципальных услуг, а также может быть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принята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при личном приеме заявителя.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Жалобы на решения и действия (бездействие) </w:t>
      </w:r>
      <w:r w:rsidR="0032682B">
        <w:rPr>
          <w:rFonts w:ascii="Times New Roman" w:eastAsia="Calibri" w:hAnsi="Times New Roman" w:cs="Times New Roman"/>
          <w:sz w:val="28"/>
          <w:szCs w:val="28"/>
        </w:rPr>
        <w:t>начальника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4D45">
        <w:rPr>
          <w:rFonts w:ascii="Times New Roman" w:eastAsia="Calibri" w:hAnsi="Times New Roman" w:cs="Times New Roman"/>
          <w:sz w:val="28"/>
          <w:szCs w:val="28"/>
        </w:rPr>
        <w:t>управления 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либо </w:t>
      </w:r>
      <w:r w:rsidR="007B1C28">
        <w:rPr>
          <w:rFonts w:ascii="Times New Roman" w:eastAsia="Calibri" w:hAnsi="Times New Roman" w:cs="Times New Roman"/>
          <w:sz w:val="28"/>
          <w:szCs w:val="28"/>
        </w:rPr>
        <w:t>должностного лица управления 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80AC8">
        <w:rPr>
          <w:rFonts w:ascii="Times New Roman" w:eastAsia="Calibri" w:hAnsi="Times New Roman" w:cs="Times New Roman"/>
          <w:sz w:val="28"/>
          <w:szCs w:val="28"/>
        </w:rPr>
        <w:t xml:space="preserve">муниципального служащего, </w:t>
      </w:r>
      <w:r w:rsidRPr="00F13D4D">
        <w:rPr>
          <w:rFonts w:ascii="Times New Roman" w:eastAsia="Calibri" w:hAnsi="Times New Roman" w:cs="Times New Roman"/>
          <w:sz w:val="28"/>
          <w:szCs w:val="28"/>
        </w:rPr>
        <w:t>предоставляющего муниципальную услугу</w:t>
      </w:r>
      <w:r w:rsidR="00580AC8">
        <w:rPr>
          <w:rFonts w:ascii="Times New Roman" w:eastAsia="Calibri" w:hAnsi="Times New Roman" w:cs="Times New Roman"/>
          <w:sz w:val="28"/>
          <w:szCs w:val="28"/>
        </w:rPr>
        <w:t>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рассматриваются главой администрации муниципального района.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По поручению главы администрации муниципального района жалоба может быть рассмотрена</w:t>
      </w:r>
      <w:r w:rsidR="00877586">
        <w:rPr>
          <w:rFonts w:ascii="Times New Roman" w:eastAsia="Calibri" w:hAnsi="Times New Roman" w:cs="Times New Roman"/>
          <w:sz w:val="28"/>
          <w:szCs w:val="28"/>
        </w:rPr>
        <w:t xml:space="preserve"> первым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заместителем  главы администрации муниципального района, курирующим </w:t>
      </w:r>
      <w:r w:rsidR="0032682B">
        <w:rPr>
          <w:rFonts w:ascii="Times New Roman" w:eastAsia="Calibri" w:hAnsi="Times New Roman" w:cs="Times New Roman"/>
          <w:sz w:val="28"/>
          <w:szCs w:val="28"/>
        </w:rPr>
        <w:t>управление  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5.4. Порядок подачи и рассмотрения жалобы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Жалоба подается в письменной форме на бумажном носителе, в электронной форме в администрацию муниципального района, регистрируется в организационно-контрольном отделе </w:t>
      </w:r>
      <w:r w:rsidR="0087758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 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Жалоба должна содержать: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642AF" w:rsidRPr="00F13D4D" w:rsidRDefault="008642AF" w:rsidP="003268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- доводы, на основании которых заявитель не согласен с решением и действием (бездействием) органа, предоставляющего муниципальную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 заявителя, либо их копии.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Должностное лицо, уполномоченное для рассмотрения жалобы, отказывает в удовлетворении жалобы в следующих случаях: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вступившего в законную силу решения суда по жалобе о том же предмете и по тем же основаниям;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Оставляет жалобу без ответа в следующих случаях: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5.5. Сроки рассмотрения жалобы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По результатам рассмотрения жалобы принимается одно из следующих решений: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а в случае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5.6. Результат рассмотрения жалобы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По результатам рассмотрения жалобы принимается одно из следующих решений: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правовыми актами субъектов Российской Федерации, муниципальными правовыми актами;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2) в удовлетворении жалобы отказывается.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случае признания жалобы подлежащей уд</w:t>
      </w:r>
      <w:r w:rsidR="00877586">
        <w:rPr>
          <w:rFonts w:ascii="Times New Roman" w:eastAsia="Calibri" w:hAnsi="Times New Roman" w:cs="Times New Roman"/>
          <w:sz w:val="28"/>
          <w:szCs w:val="28"/>
        </w:rPr>
        <w:t>овлетворению в ответе заявителю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неудобства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случае признания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жалобы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</w:t>
      </w:r>
      <w:r w:rsidR="009B47E8">
        <w:rPr>
          <w:rFonts w:ascii="Times New Roman" w:eastAsia="Calibri" w:hAnsi="Times New Roman" w:cs="Times New Roman"/>
          <w:sz w:val="28"/>
          <w:szCs w:val="28"/>
        </w:rPr>
        <w:t>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руководитель администрации незамедлительно направляет имеющиеся материалы в органы прокуратуры.</w:t>
      </w: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5.7. Порядок информирования заявителя о результатах рассмотрения жалобы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48"/>
          <w:szCs w:val="28"/>
        </w:rPr>
        <w:t xml:space="preserve">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Не позднее дня, следующего за днем принятия решения, заявителю направляется в письменной форме и по желанию заявителя в электронной форме мотивированный ответ о результатах рассмотрения жалобы.     </w:t>
      </w: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  <w:szCs w:val="28"/>
        </w:rPr>
      </w:pP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5.8. Порядок обжалования решения по жалобе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Заявители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  <w:proofErr w:type="gramEnd"/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Основанием для начала досудебного (внесудебного) обжалования решений, действий (бездействий) должностного лица, является поступившая в администрацию муниципального района жалоба в письменной форме на бумажном носителе либо в электронной форме, а также обращение заявителя  в устной форме. </w:t>
      </w: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Заявители имеют право обратиться в </w:t>
      </w:r>
      <w:r w:rsidR="009B47E8">
        <w:rPr>
          <w:rFonts w:ascii="Times New Roman" w:eastAsia="Calibri" w:hAnsi="Times New Roman" w:cs="Times New Roman"/>
          <w:sz w:val="28"/>
          <w:szCs w:val="28"/>
        </w:rPr>
        <w:t>управление жилищно-коммунального хозяйства</w:t>
      </w:r>
      <w:r w:rsidRPr="00F13D4D">
        <w:rPr>
          <w:rFonts w:ascii="Times New Roman" w:eastAsia="Calibri" w:hAnsi="Times New Roman" w:cs="Times New Roman"/>
          <w:sz w:val="28"/>
          <w:szCs w:val="28"/>
        </w:rPr>
        <w:t>, предоставляющее муниципальную услугу за получением информации и документов, необходимых для обоснования и рассмотрения жалобы.</w:t>
      </w:r>
    </w:p>
    <w:p w:rsidR="008642AF" w:rsidRPr="00F13D4D" w:rsidRDefault="008642AF" w:rsidP="008642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5.10. Способы информирования заявителей о порядке подачи и рассмотрения жалобы</w:t>
      </w:r>
    </w:p>
    <w:p w:rsidR="008642AF" w:rsidRPr="00F13D4D" w:rsidRDefault="008642AF" w:rsidP="008642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ходе личного приема, устных консультаций  по телефону заявителю разъясняется право на получение информации и    документов, необходимых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для обоснования и рассмотрения жалобы, а также предоставляется информация о порядке подачи и рассмотрения жалобы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AC0B5D" w:rsidRDefault="008642AF" w:rsidP="008642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2. </w:t>
      </w:r>
      <w:r w:rsidR="00AC0B5D">
        <w:rPr>
          <w:rFonts w:ascii="Times New Roman" w:eastAsia="Calibri" w:hAnsi="Times New Roman" w:cs="Times New Roman"/>
          <w:sz w:val="28"/>
          <w:szCs w:val="28"/>
        </w:rPr>
        <w:t>Признать утратившим силу постановление администрации мун</w:t>
      </w:r>
      <w:r w:rsidR="00727D39">
        <w:rPr>
          <w:rFonts w:ascii="Times New Roman" w:eastAsia="Calibri" w:hAnsi="Times New Roman" w:cs="Times New Roman"/>
          <w:sz w:val="28"/>
          <w:szCs w:val="28"/>
        </w:rPr>
        <w:t>и</w:t>
      </w:r>
      <w:r w:rsidR="00AC0B5D">
        <w:rPr>
          <w:rFonts w:ascii="Times New Roman" w:eastAsia="Calibri" w:hAnsi="Times New Roman" w:cs="Times New Roman"/>
          <w:sz w:val="28"/>
          <w:szCs w:val="28"/>
        </w:rPr>
        <w:t>ципального района от 10.04.2018 №208</w:t>
      </w:r>
      <w:r w:rsidR="00727D3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EB39BE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EB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="00EB39BE" w:rsidRPr="0000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</w:t>
      </w:r>
      <w:r w:rsidR="00EB39BE" w:rsidRPr="00002EA3">
        <w:rPr>
          <w:rFonts w:ascii="Times New Roman" w:hAnsi="Times New Roman" w:cs="Times New Roman"/>
          <w:sz w:val="28"/>
          <w:szCs w:val="28"/>
        </w:rPr>
        <w:t>управления жилищно-коммунального хозяйства администрации Смидовичского муниципального района</w:t>
      </w:r>
      <w:r w:rsidR="00EB39BE">
        <w:rPr>
          <w:rFonts w:ascii="Times New Roman" w:hAnsi="Times New Roman" w:cs="Times New Roman"/>
          <w:sz w:val="28"/>
          <w:szCs w:val="28"/>
        </w:rPr>
        <w:t xml:space="preserve"> </w:t>
      </w:r>
      <w:r w:rsidR="00EB39BE" w:rsidRPr="00002EA3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«Предоставление информации о порядке предоставления жилищно-коммунальных услуг населению в Смидовичском муниципальном районе»</w:t>
      </w:r>
      <w:r w:rsidR="00EB39BE">
        <w:rPr>
          <w:rFonts w:ascii="Times New Roman" w:hAnsi="Times New Roman" w:cs="Times New Roman"/>
          <w:sz w:val="28"/>
          <w:szCs w:val="28"/>
        </w:rPr>
        <w:t>.</w:t>
      </w:r>
    </w:p>
    <w:p w:rsidR="008642AF" w:rsidRPr="00F13D4D" w:rsidRDefault="001F15AC" w:rsidP="008642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0B5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8642AF" w:rsidRPr="00F13D4D"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8642AF" w:rsidRPr="00F13D4D" w:rsidRDefault="008642AF" w:rsidP="008642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5AC">
        <w:rPr>
          <w:rFonts w:ascii="Times New Roman" w:eastAsia="Calibri" w:hAnsi="Times New Roman" w:cs="Times New Roman"/>
          <w:sz w:val="28"/>
          <w:szCs w:val="28"/>
        </w:rPr>
        <w:t>4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8642AF" w:rsidRPr="00F13D4D" w:rsidRDefault="001F15AC" w:rsidP="008642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5</w:t>
      </w:r>
      <w:r w:rsidR="008642AF" w:rsidRPr="00F13D4D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после дня его официал</w:t>
      </w:r>
      <w:r w:rsidR="00C93050">
        <w:rPr>
          <w:rFonts w:ascii="Times New Roman" w:eastAsia="Calibri" w:hAnsi="Times New Roman" w:cs="Times New Roman"/>
          <w:sz w:val="28"/>
          <w:szCs w:val="28"/>
        </w:rPr>
        <w:t>ьного опубликования и распространяется на правоотношения, возникшие с 18 октября 2018 года.</w:t>
      </w:r>
    </w:p>
    <w:p w:rsidR="008642AF" w:rsidRPr="00F13D4D" w:rsidRDefault="008642AF" w:rsidP="00864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42AF" w:rsidRPr="005F3720" w:rsidRDefault="008642AF" w:rsidP="008642AF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3420"/>
      </w:tblGrid>
      <w:tr w:rsidR="008642AF" w:rsidRPr="005F3720" w:rsidTr="0098546E">
        <w:tc>
          <w:tcPr>
            <w:tcW w:w="6228" w:type="dxa"/>
          </w:tcPr>
          <w:p w:rsidR="00602B0B" w:rsidRDefault="008642AF" w:rsidP="009854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5F372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5F3720">
              <w:rPr>
                <w:sz w:val="28"/>
                <w:szCs w:val="28"/>
              </w:rPr>
              <w:t xml:space="preserve"> администрации</w:t>
            </w:r>
          </w:p>
          <w:p w:rsidR="008642AF" w:rsidRPr="005F3720" w:rsidRDefault="008642AF" w:rsidP="0098546E">
            <w:pPr>
              <w:jc w:val="both"/>
              <w:rPr>
                <w:sz w:val="28"/>
                <w:szCs w:val="28"/>
              </w:rPr>
            </w:pPr>
            <w:r w:rsidRPr="005F3720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</w:tcPr>
          <w:p w:rsidR="00602B0B" w:rsidRDefault="00602B0B" w:rsidP="0098546E">
            <w:pPr>
              <w:jc w:val="right"/>
              <w:rPr>
                <w:sz w:val="28"/>
                <w:szCs w:val="28"/>
              </w:rPr>
            </w:pPr>
          </w:p>
          <w:p w:rsidR="008642AF" w:rsidRPr="005F3720" w:rsidRDefault="008642AF" w:rsidP="009854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5F372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5F3720">
              <w:rPr>
                <w:sz w:val="28"/>
                <w:szCs w:val="28"/>
              </w:rPr>
              <w:t>.</w:t>
            </w:r>
            <w:r w:rsidRPr="005F372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</w:tbl>
    <w:p w:rsidR="008642AF" w:rsidRPr="005F3720" w:rsidRDefault="008642AF" w:rsidP="008642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F3720" w:rsidRDefault="00EB586A" w:rsidP="00EB58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F3720" w:rsidRDefault="00EB586A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B586A" w:rsidRPr="005F3720" w:rsidSect="002F74E4">
      <w:headerReference w:type="default" r:id="rId7"/>
      <w:pgSz w:w="11906" w:h="16838"/>
      <w:pgMar w:top="89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082" w:rsidRDefault="00E60082">
      <w:pPr>
        <w:spacing w:after="0" w:line="240" w:lineRule="auto"/>
      </w:pPr>
      <w:r>
        <w:separator/>
      </w:r>
    </w:p>
  </w:endnote>
  <w:endnote w:type="continuationSeparator" w:id="0">
    <w:p w:rsidR="00E60082" w:rsidRDefault="00E6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082" w:rsidRDefault="00E60082">
      <w:pPr>
        <w:spacing w:after="0" w:line="240" w:lineRule="auto"/>
      </w:pPr>
      <w:r>
        <w:separator/>
      </w:r>
    </w:p>
  </w:footnote>
  <w:footnote w:type="continuationSeparator" w:id="0">
    <w:p w:rsidR="00E60082" w:rsidRDefault="00E6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270896"/>
      <w:docPartObj>
        <w:docPartGallery w:val="Page Numbers (Top of Page)"/>
        <w:docPartUnique/>
      </w:docPartObj>
    </w:sdtPr>
    <w:sdtEndPr/>
    <w:sdtContent>
      <w:p w:rsidR="00F30795" w:rsidRDefault="00F3079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1AE">
          <w:rPr>
            <w:noProof/>
          </w:rPr>
          <w:t>2</w:t>
        </w:r>
        <w:r>
          <w:fldChar w:fldCharType="end"/>
        </w:r>
      </w:p>
    </w:sdtContent>
  </w:sdt>
  <w:p w:rsidR="00BE5DF6" w:rsidRDefault="008C01A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0297C"/>
    <w:rsid w:val="00002EA3"/>
    <w:rsid w:val="0004354C"/>
    <w:rsid w:val="00052A0C"/>
    <w:rsid w:val="0006402E"/>
    <w:rsid w:val="000673A2"/>
    <w:rsid w:val="000A4779"/>
    <w:rsid w:val="000B09DB"/>
    <w:rsid w:val="000B3DFF"/>
    <w:rsid w:val="000F1868"/>
    <w:rsid w:val="000F4BE3"/>
    <w:rsid w:val="0018404D"/>
    <w:rsid w:val="001C13B6"/>
    <w:rsid w:val="001C2E2C"/>
    <w:rsid w:val="001F15AC"/>
    <w:rsid w:val="001F61DC"/>
    <w:rsid w:val="001F7423"/>
    <w:rsid w:val="00234FBA"/>
    <w:rsid w:val="0025610F"/>
    <w:rsid w:val="00264D34"/>
    <w:rsid w:val="00266B56"/>
    <w:rsid w:val="0028148D"/>
    <w:rsid w:val="002B66FF"/>
    <w:rsid w:val="002C7CBD"/>
    <w:rsid w:val="002D614E"/>
    <w:rsid w:val="002D7EDB"/>
    <w:rsid w:val="002E3D74"/>
    <w:rsid w:val="002F74E4"/>
    <w:rsid w:val="0032390A"/>
    <w:rsid w:val="0032682B"/>
    <w:rsid w:val="00342F83"/>
    <w:rsid w:val="003501B0"/>
    <w:rsid w:val="0038072B"/>
    <w:rsid w:val="003A1AB8"/>
    <w:rsid w:val="003C437F"/>
    <w:rsid w:val="003C53F2"/>
    <w:rsid w:val="003C6901"/>
    <w:rsid w:val="003E66D3"/>
    <w:rsid w:val="003F4A3F"/>
    <w:rsid w:val="00417004"/>
    <w:rsid w:val="004417F0"/>
    <w:rsid w:val="0047191D"/>
    <w:rsid w:val="00483044"/>
    <w:rsid w:val="004926C2"/>
    <w:rsid w:val="004A2D49"/>
    <w:rsid w:val="004A2EF6"/>
    <w:rsid w:val="004C2298"/>
    <w:rsid w:val="004F170F"/>
    <w:rsid w:val="00540EC9"/>
    <w:rsid w:val="00571673"/>
    <w:rsid w:val="00580AC8"/>
    <w:rsid w:val="00582113"/>
    <w:rsid w:val="005C070E"/>
    <w:rsid w:val="005C45C7"/>
    <w:rsid w:val="005D1DFD"/>
    <w:rsid w:val="005F3720"/>
    <w:rsid w:val="00602AE5"/>
    <w:rsid w:val="00602B0B"/>
    <w:rsid w:val="006250E9"/>
    <w:rsid w:val="0063374D"/>
    <w:rsid w:val="006513CE"/>
    <w:rsid w:val="00675B53"/>
    <w:rsid w:val="006777EF"/>
    <w:rsid w:val="006A6F71"/>
    <w:rsid w:val="006C4070"/>
    <w:rsid w:val="006C7228"/>
    <w:rsid w:val="006F78AB"/>
    <w:rsid w:val="00716380"/>
    <w:rsid w:val="00727D39"/>
    <w:rsid w:val="00747C62"/>
    <w:rsid w:val="00755853"/>
    <w:rsid w:val="007841F5"/>
    <w:rsid w:val="00785DBF"/>
    <w:rsid w:val="0079276E"/>
    <w:rsid w:val="007B0ACD"/>
    <w:rsid w:val="007B1C28"/>
    <w:rsid w:val="007D5672"/>
    <w:rsid w:val="007E3E19"/>
    <w:rsid w:val="00805A54"/>
    <w:rsid w:val="00825942"/>
    <w:rsid w:val="008642AF"/>
    <w:rsid w:val="00864C28"/>
    <w:rsid w:val="00877586"/>
    <w:rsid w:val="008A2305"/>
    <w:rsid w:val="008C01AE"/>
    <w:rsid w:val="00933A8D"/>
    <w:rsid w:val="00954D45"/>
    <w:rsid w:val="00955B5C"/>
    <w:rsid w:val="00963900"/>
    <w:rsid w:val="009816CC"/>
    <w:rsid w:val="0099118E"/>
    <w:rsid w:val="00991442"/>
    <w:rsid w:val="009B47E8"/>
    <w:rsid w:val="009E0D10"/>
    <w:rsid w:val="00A17738"/>
    <w:rsid w:val="00A26FAB"/>
    <w:rsid w:val="00A36235"/>
    <w:rsid w:val="00A6761E"/>
    <w:rsid w:val="00A77A0A"/>
    <w:rsid w:val="00A92126"/>
    <w:rsid w:val="00AC0B5D"/>
    <w:rsid w:val="00AF0032"/>
    <w:rsid w:val="00B050D1"/>
    <w:rsid w:val="00B42D73"/>
    <w:rsid w:val="00B65311"/>
    <w:rsid w:val="00BC6797"/>
    <w:rsid w:val="00BF376D"/>
    <w:rsid w:val="00C819FF"/>
    <w:rsid w:val="00C93050"/>
    <w:rsid w:val="00C9463D"/>
    <w:rsid w:val="00CA50F9"/>
    <w:rsid w:val="00CD6C14"/>
    <w:rsid w:val="00D152AF"/>
    <w:rsid w:val="00DE11BE"/>
    <w:rsid w:val="00E03A04"/>
    <w:rsid w:val="00E06E04"/>
    <w:rsid w:val="00E326CE"/>
    <w:rsid w:val="00E4572D"/>
    <w:rsid w:val="00E533AE"/>
    <w:rsid w:val="00E60082"/>
    <w:rsid w:val="00E9065F"/>
    <w:rsid w:val="00E956BC"/>
    <w:rsid w:val="00E96D34"/>
    <w:rsid w:val="00EB39BE"/>
    <w:rsid w:val="00EB586A"/>
    <w:rsid w:val="00EC23AF"/>
    <w:rsid w:val="00ED2F89"/>
    <w:rsid w:val="00ED4FB3"/>
    <w:rsid w:val="00EE15BA"/>
    <w:rsid w:val="00EF58A5"/>
    <w:rsid w:val="00EF6F95"/>
    <w:rsid w:val="00F11760"/>
    <w:rsid w:val="00F20665"/>
    <w:rsid w:val="00F30795"/>
    <w:rsid w:val="00F62B55"/>
    <w:rsid w:val="00F907E5"/>
    <w:rsid w:val="00FC3CB5"/>
    <w:rsid w:val="00FF3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C819FF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C819F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3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30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C819FF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C819F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3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30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2420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Microsoft</cp:lastModifiedBy>
  <cp:revision>3</cp:revision>
  <cp:lastPrinted>2018-11-27T06:35:00Z</cp:lastPrinted>
  <dcterms:created xsi:type="dcterms:W3CDTF">2018-11-28T07:08:00Z</dcterms:created>
  <dcterms:modified xsi:type="dcterms:W3CDTF">2018-11-29T03:57:00Z</dcterms:modified>
</cp:coreProperties>
</file>