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CE" w:rsidRDefault="00EA5F42" w:rsidP="00616CCE">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w:t>
      </w:r>
      <w:r w:rsidR="00616CCE">
        <w:rPr>
          <w:rFonts w:ascii="Times New Roman" w:hAnsi="Times New Roman" w:cs="Times New Roman"/>
          <w:sz w:val="28"/>
          <w:szCs w:val="28"/>
        </w:rPr>
        <w:t xml:space="preserve">Утверждены </w:t>
      </w:r>
    </w:p>
    <w:p w:rsidR="00616CCE" w:rsidRDefault="00616CCE" w:rsidP="00616CCE">
      <w:pPr>
        <w:spacing w:after="0" w:line="240" w:lineRule="auto"/>
        <w:ind w:left="6521" w:right="-2"/>
        <w:rPr>
          <w:rFonts w:ascii="Times New Roman" w:hAnsi="Times New Roman" w:cs="Times New Roman"/>
          <w:sz w:val="28"/>
          <w:szCs w:val="28"/>
        </w:rPr>
      </w:pPr>
    </w:p>
    <w:p w:rsidR="00616CCE" w:rsidRDefault="00616CCE" w:rsidP="00616CCE">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решением Собрания</w:t>
      </w:r>
    </w:p>
    <w:p w:rsidR="00616CCE" w:rsidRDefault="00616CCE" w:rsidP="00616CCE">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616CCE" w:rsidRDefault="00616CCE" w:rsidP="00616CCE">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от </w:t>
      </w:r>
      <w:r w:rsidR="004C1EDC" w:rsidRPr="004C1EDC">
        <w:rPr>
          <w:rFonts w:ascii="Times New Roman" w:hAnsi="Times New Roman" w:cs="Times New Roman"/>
          <w:sz w:val="28"/>
          <w:szCs w:val="28"/>
          <w:u w:val="single"/>
        </w:rPr>
        <w:t xml:space="preserve">27.07.2017  </w:t>
      </w:r>
      <w:r>
        <w:rPr>
          <w:rFonts w:ascii="Times New Roman" w:hAnsi="Times New Roman" w:cs="Times New Roman"/>
          <w:sz w:val="28"/>
          <w:szCs w:val="28"/>
        </w:rPr>
        <w:t>№</w:t>
      </w:r>
      <w:r w:rsidR="004C1EDC">
        <w:rPr>
          <w:rFonts w:ascii="Times New Roman" w:hAnsi="Times New Roman" w:cs="Times New Roman"/>
          <w:sz w:val="28"/>
          <w:szCs w:val="28"/>
        </w:rPr>
        <w:t xml:space="preserve">  </w:t>
      </w:r>
      <w:r w:rsidR="004C1EDC" w:rsidRPr="004C1EDC">
        <w:rPr>
          <w:rFonts w:ascii="Times New Roman" w:hAnsi="Times New Roman" w:cs="Times New Roman"/>
          <w:sz w:val="28"/>
          <w:szCs w:val="28"/>
          <w:u w:val="single"/>
        </w:rPr>
        <w:t>61</w:t>
      </w:r>
    </w:p>
    <w:p w:rsidR="00EA5F42" w:rsidRDefault="00EA5F42" w:rsidP="00616CCE">
      <w:pPr>
        <w:spacing w:after="0" w:line="240" w:lineRule="auto"/>
        <w:ind w:firstLine="709"/>
        <w:jc w:val="center"/>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землепольз</w:t>
      </w:r>
      <w:r w:rsidR="0054788C">
        <w:rPr>
          <w:rFonts w:ascii="Times New Roman" w:hAnsi="Times New Roman" w:cs="Times New Roman"/>
          <w:sz w:val="28"/>
          <w:szCs w:val="28"/>
        </w:rPr>
        <w:t>о</w:t>
      </w:r>
      <w:r w:rsidR="00ED60D4">
        <w:rPr>
          <w:rFonts w:ascii="Times New Roman" w:hAnsi="Times New Roman" w:cs="Times New Roman"/>
          <w:sz w:val="28"/>
          <w:szCs w:val="28"/>
        </w:rPr>
        <w:t>вания и застройки села Песчаное</w:t>
      </w:r>
      <w:r>
        <w:rPr>
          <w:rFonts w:ascii="Times New Roman" w:hAnsi="Times New Roman" w:cs="Times New Roman"/>
          <w:sz w:val="28"/>
          <w:szCs w:val="28"/>
        </w:rPr>
        <w:t xml:space="preserve"> муниципального обр</w:t>
      </w:r>
      <w:r w:rsidR="00ED60D4">
        <w:rPr>
          <w:rFonts w:ascii="Times New Roman" w:hAnsi="Times New Roman" w:cs="Times New Roman"/>
          <w:sz w:val="28"/>
          <w:szCs w:val="28"/>
        </w:rPr>
        <w:t>азования «Смидовичское городское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ED60D4">
        <w:rPr>
          <w:rFonts w:ascii="Times New Roman" w:hAnsi="Times New Roman" w:cs="Times New Roman"/>
          <w:sz w:val="24"/>
          <w:szCs w:val="24"/>
        </w:rPr>
        <w:t>села Песчаное</w:t>
      </w:r>
      <w:r w:rsidRPr="00E66943">
        <w:rPr>
          <w:rFonts w:ascii="Times New Roman" w:hAnsi="Times New Roman" w:cs="Times New Roman"/>
          <w:sz w:val="24"/>
          <w:szCs w:val="24"/>
        </w:rPr>
        <w:t xml:space="preserve"> муниципального обр</w:t>
      </w:r>
      <w:r w:rsidR="00ED60D4">
        <w:rPr>
          <w:rFonts w:ascii="Times New Roman" w:hAnsi="Times New Roman" w:cs="Times New Roman"/>
          <w:sz w:val="24"/>
          <w:szCs w:val="24"/>
        </w:rPr>
        <w:t>азования «Смидовичского городского</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w:t>
      </w:r>
      <w:r w:rsidR="0054788C">
        <w:rPr>
          <w:rFonts w:ascii="Times New Roman" w:hAnsi="Times New Roman" w:cs="Times New Roman"/>
          <w:sz w:val="24"/>
          <w:szCs w:val="24"/>
        </w:rPr>
        <w:t xml:space="preserve">он» </w:t>
      </w:r>
      <w:r w:rsidRPr="00E66943">
        <w:rPr>
          <w:rFonts w:ascii="Times New Roman" w:hAnsi="Times New Roman" w:cs="Times New Roman"/>
          <w:sz w:val="24"/>
          <w:szCs w:val="24"/>
        </w:rPr>
        <w:t xml:space="preserve"> и утверждаются Собранием депутатов в целях:</w:t>
      </w:r>
      <w:proofErr w:type="gramEnd"/>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ED60D4">
        <w:rPr>
          <w:rFonts w:ascii="Times New Roman" w:hAnsi="Times New Roman" w:cs="Times New Roman"/>
          <w:sz w:val="24"/>
          <w:szCs w:val="24"/>
        </w:rPr>
        <w:t xml:space="preserve">села </w:t>
      </w:r>
      <w:proofErr w:type="gramStart"/>
      <w:r w:rsidR="00ED60D4">
        <w:rPr>
          <w:rFonts w:ascii="Times New Roman" w:hAnsi="Times New Roman" w:cs="Times New Roman"/>
          <w:sz w:val="24"/>
          <w:szCs w:val="24"/>
        </w:rPr>
        <w:t>Песчаное</w:t>
      </w:r>
      <w:proofErr w:type="gramEnd"/>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ED60D4">
        <w:rPr>
          <w:rFonts w:ascii="Times New Roman" w:hAnsi="Times New Roman" w:cs="Times New Roman"/>
          <w:sz w:val="24"/>
          <w:szCs w:val="24"/>
        </w:rPr>
        <w:t xml:space="preserve">селе </w:t>
      </w:r>
      <w:proofErr w:type="gramStart"/>
      <w:r w:rsidR="00ED60D4">
        <w:rPr>
          <w:rFonts w:ascii="Times New Roman" w:hAnsi="Times New Roman" w:cs="Times New Roman"/>
          <w:sz w:val="24"/>
          <w:szCs w:val="24"/>
        </w:rPr>
        <w:t>Песчаное</w:t>
      </w:r>
      <w:proofErr w:type="gramEnd"/>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w:t>
      </w:r>
      <w:r w:rsidR="0054788C">
        <w:rPr>
          <w:rFonts w:ascii="Times New Roman" w:hAnsi="Times New Roman" w:cs="Times New Roman"/>
          <w:sz w:val="24"/>
          <w:szCs w:val="24"/>
        </w:rPr>
        <w:t xml:space="preserve">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54788C" w:rsidRPr="00E66943" w:rsidRDefault="0054788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54788C">
      <w:pPr>
        <w:spacing w:after="0" w:line="240" w:lineRule="auto"/>
        <w:ind w:firstLine="708"/>
        <w:jc w:val="both"/>
        <w:rPr>
          <w:rFonts w:ascii="Times New Roman" w:hAnsi="Times New Roman" w:cs="Times New Roman"/>
          <w:b/>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54788C"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3</w:t>
      </w:r>
      <w:r w:rsidR="004A126B" w:rsidRPr="00E66943">
        <w:rPr>
          <w:rFonts w:ascii="Times New Roman" w:hAnsi="Times New Roman" w:cs="Times New Roman"/>
          <w:sz w:val="24"/>
          <w:szCs w:val="24"/>
        </w:rPr>
        <w:t>.Положение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w:t>
      </w:r>
      <w:r w:rsidR="00DD1DED">
        <w:rPr>
          <w:rFonts w:ascii="Times New Roman" w:hAnsi="Times New Roman" w:cs="Times New Roman"/>
          <w:sz w:val="24"/>
          <w:szCs w:val="24"/>
        </w:rPr>
        <w:t>е на территории села Песчаное</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DD1DED">
        <w:rPr>
          <w:rFonts w:ascii="Times New Roman" w:hAnsi="Times New Roman" w:cs="Times New Roman"/>
          <w:sz w:val="24"/>
          <w:szCs w:val="24"/>
        </w:rPr>
        <w:t xml:space="preserve">кой Федерации в селе </w:t>
      </w:r>
      <w:proofErr w:type="gramStart"/>
      <w:r w:rsidR="00DD1DED">
        <w:rPr>
          <w:rFonts w:ascii="Times New Roman" w:hAnsi="Times New Roman" w:cs="Times New Roman"/>
          <w:sz w:val="24"/>
          <w:szCs w:val="24"/>
        </w:rPr>
        <w:t>Песчаное</w:t>
      </w:r>
      <w:proofErr w:type="gramEnd"/>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54788C">
        <w:rPr>
          <w:rFonts w:ascii="Times New Roman" w:hAnsi="Times New Roman" w:cs="Times New Roman"/>
          <w:sz w:val="24"/>
          <w:szCs w:val="24"/>
        </w:rPr>
        <w:t xml:space="preserve">и </w:t>
      </w:r>
      <w:r w:rsidRPr="00E66943">
        <w:rPr>
          <w:rFonts w:ascii="Times New Roman" w:hAnsi="Times New Roman" w:cs="Times New Roman"/>
          <w:sz w:val="24"/>
          <w:szCs w:val="24"/>
        </w:rPr>
        <w:t xml:space="preserve">по планировке территории, в том числе градостроительных планов земельных участков, выдаваемых правообладателям </w:t>
      </w:r>
      <w:r w:rsidRPr="00E66943">
        <w:rPr>
          <w:rFonts w:ascii="Times New Roman" w:hAnsi="Times New Roman" w:cs="Times New Roman"/>
          <w:sz w:val="24"/>
          <w:szCs w:val="24"/>
        </w:rPr>
        <w:lastRenderedPageBreak/>
        <w:t>з</w:t>
      </w:r>
      <w:r w:rsidR="0054788C">
        <w:rPr>
          <w:rFonts w:ascii="Times New Roman" w:hAnsi="Times New Roman" w:cs="Times New Roman"/>
          <w:sz w:val="24"/>
          <w:szCs w:val="24"/>
        </w:rPr>
        <w:t xml:space="preserve">емельных участков </w:t>
      </w:r>
      <w:r w:rsidRPr="00E66943">
        <w:rPr>
          <w:rFonts w:ascii="Times New Roman" w:hAnsi="Times New Roman" w:cs="Times New Roman"/>
          <w:sz w:val="24"/>
          <w:szCs w:val="24"/>
        </w:rPr>
        <w:t>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w:t>
      </w:r>
      <w:r w:rsidR="0054788C">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w:t>
      </w:r>
      <w:r w:rsidR="0054788C">
        <w:rPr>
          <w:rFonts w:ascii="Times New Roman" w:hAnsi="Times New Roman" w:cs="Times New Roman"/>
          <w:sz w:val="24"/>
          <w:szCs w:val="24"/>
        </w:rPr>
        <w:t xml:space="preserve">выдаче разрешений </w:t>
      </w:r>
      <w:r w:rsidRPr="00E66943">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w:t>
      </w:r>
      <w:r w:rsidR="0054788C">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54788C" w:rsidP="005A7A9D">
      <w:pPr>
        <w:tabs>
          <w:tab w:val="left" w:pos="3405"/>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4</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006531F8"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54788C">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54788C">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54788C">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54788C">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54788C">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54788C">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54788C">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54788C">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 В случае, когда изменение вида разрешенного использования земельного участка и объекта капитального строительства</w:t>
      </w:r>
      <w:r w:rsidR="0054788C">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w:t>
      </w:r>
      <w:r w:rsidRPr="00E66943">
        <w:rPr>
          <w:rFonts w:ascii="Times New Roman" w:hAnsi="Times New Roman" w:cs="Times New Roman"/>
          <w:sz w:val="24"/>
          <w:szCs w:val="24"/>
        </w:rPr>
        <w:lastRenderedPageBreak/>
        <w:t>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54788C" w:rsidP="00D12A65">
      <w:pPr>
        <w:spacing w:after="0" w:line="240" w:lineRule="auto"/>
        <w:ind w:firstLine="709"/>
        <w:jc w:val="center"/>
        <w:rPr>
          <w:rFonts w:ascii="Times New Roman" w:hAnsi="Times New Roman" w:cs="Times New Roman"/>
          <w:iCs/>
          <w:sz w:val="24"/>
          <w:szCs w:val="24"/>
        </w:rPr>
      </w:pPr>
      <w:r>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w:t>
      </w:r>
      <w:r w:rsidR="00DD1DED">
        <w:rPr>
          <w:rFonts w:ascii="Times New Roman" w:hAnsi="Times New Roman" w:cs="Times New Roman"/>
          <w:sz w:val="24"/>
          <w:szCs w:val="24"/>
        </w:rPr>
        <w:t xml:space="preserve">сем территориям села </w:t>
      </w:r>
      <w:proofErr w:type="gramStart"/>
      <w:r w:rsidR="00DD1DED">
        <w:rPr>
          <w:rFonts w:ascii="Times New Roman" w:hAnsi="Times New Roman" w:cs="Times New Roman"/>
          <w:sz w:val="24"/>
          <w:szCs w:val="24"/>
        </w:rPr>
        <w:t>Песчаное</w:t>
      </w:r>
      <w:proofErr w:type="gramEnd"/>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10. </w:t>
      </w:r>
      <w:proofErr w:type="gramStart"/>
      <w:r w:rsidRPr="00E66943">
        <w:rPr>
          <w:rFonts w:ascii="Times New Roman" w:hAnsi="Times New Roman" w:cs="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w:t>
      </w:r>
      <w:r w:rsidRPr="00E66943">
        <w:rPr>
          <w:rFonts w:ascii="Times New Roman" w:hAnsi="Times New Roman" w:cs="Times New Roman"/>
          <w:sz w:val="24"/>
          <w:szCs w:val="24"/>
        </w:rPr>
        <w:lastRenderedPageBreak/>
        <w:t>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54788C">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Подготовка документации по планировке территории поселка Смидович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54788C" w:rsidP="005A7A9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Default="005A7A9D" w:rsidP="0054788C">
      <w:pPr>
        <w:pStyle w:val="10"/>
        <w:numPr>
          <w:ilvl w:val="0"/>
          <w:numId w:val="20"/>
        </w:numPr>
        <w:tabs>
          <w:tab w:val="left" w:pos="0"/>
          <w:tab w:val="left" w:pos="142"/>
          <w:tab w:val="left" w:pos="240"/>
        </w:tabs>
        <w:rPr>
          <w:b w:val="0"/>
          <w:sz w:val="24"/>
        </w:rPr>
      </w:pPr>
      <w:r w:rsidRPr="00E66943">
        <w:rPr>
          <w:b w:val="0"/>
          <w:sz w:val="24"/>
        </w:rPr>
        <w:t>Проведение публичных слушаний по вопросу внесения изменений в Правила землепользования и застройки.</w:t>
      </w:r>
    </w:p>
    <w:p w:rsidR="0054788C" w:rsidRPr="0054788C" w:rsidRDefault="0054788C" w:rsidP="0054788C"/>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Pr="00E66943" w:rsidRDefault="00D12A65" w:rsidP="00D12A65">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p>
    <w:p w:rsidR="005A7A9D" w:rsidRPr="00E66943" w:rsidRDefault="005A7A9D" w:rsidP="005A7A9D">
      <w:pPr>
        <w:rPr>
          <w:sz w:val="24"/>
          <w:szCs w:val="24"/>
        </w:rPr>
      </w:pP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Участники публичных слушаний вправе представить в уполномоченные на проведение публичных слушаний администрацию муниципального района свои </w:t>
      </w:r>
      <w:r w:rsidRPr="00E66943">
        <w:rPr>
          <w:rFonts w:ascii="Times New Roman" w:hAnsi="Times New Roman" w:cs="Times New Roman"/>
          <w:sz w:val="24"/>
          <w:szCs w:val="24"/>
        </w:rPr>
        <w:lastRenderedPageBreak/>
        <w:t>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E66943">
        <w:rPr>
          <w:rFonts w:ascii="Times New Roman" w:hAnsi="Times New Roman" w:cs="Times New Roman"/>
          <w:sz w:val="24"/>
          <w:szCs w:val="24"/>
        </w:rPr>
        <w:lastRenderedPageBreak/>
        <w:t>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D12A65">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5A7A9D">
      <w:pPr>
        <w:pStyle w:val="2"/>
        <w:tabs>
          <w:tab w:val="left" w:pos="0"/>
          <w:tab w:val="num" w:pos="142"/>
        </w:tabs>
        <w:ind w:firstLine="709"/>
        <w:rPr>
          <w:i/>
          <w:iCs/>
          <w:szCs w:val="24"/>
          <w:lang w:val="ru-RU"/>
        </w:rPr>
      </w:pPr>
    </w:p>
    <w:p w:rsidR="007239A5" w:rsidRDefault="0054788C" w:rsidP="0054788C">
      <w:pPr>
        <w:pStyle w:val="2"/>
        <w:tabs>
          <w:tab w:val="left" w:pos="0"/>
        </w:tabs>
        <w:ind w:firstLine="709"/>
        <w:rPr>
          <w:iCs/>
          <w:szCs w:val="24"/>
          <w:lang w:val="ru-RU"/>
        </w:rPr>
      </w:pPr>
      <w:r>
        <w:rPr>
          <w:iCs/>
          <w:szCs w:val="24"/>
          <w:lang w:val="ru-RU"/>
        </w:rPr>
        <w:t>Раздел 7</w:t>
      </w:r>
      <w:r w:rsidR="005A7A9D" w:rsidRPr="00E66943">
        <w:rPr>
          <w:iCs/>
          <w:szCs w:val="24"/>
          <w:lang w:val="ru-RU"/>
        </w:rPr>
        <w:t>. Порядок внесения изменений в Правила</w:t>
      </w:r>
      <w:r w:rsidR="007239A5" w:rsidRPr="00E66943">
        <w:rPr>
          <w:iCs/>
          <w:szCs w:val="24"/>
          <w:lang w:val="ru-RU"/>
        </w:rPr>
        <w:t>.</w:t>
      </w:r>
    </w:p>
    <w:p w:rsidR="0054788C" w:rsidRPr="0054788C" w:rsidRDefault="0054788C" w:rsidP="0054788C"/>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Решение главы администрации муниципального района о подготовке проекта о внесении изменений в Правила подлежит опубликованию не позднее</w:t>
      </w:r>
      <w:r w:rsidR="001B5281">
        <w:rPr>
          <w:rFonts w:ascii="Times New Roman" w:hAnsi="Times New Roman" w:cs="Times New Roman"/>
          <w:sz w:val="24"/>
          <w:szCs w:val="24"/>
        </w:rPr>
        <w:t>,</w:t>
      </w:r>
      <w:r w:rsidRPr="00E66943">
        <w:rPr>
          <w:rFonts w:ascii="Times New Roman" w:hAnsi="Times New Roman" w:cs="Times New Roman"/>
          <w:sz w:val="24"/>
          <w:szCs w:val="24"/>
        </w:rPr>
        <w:t xml:space="preserve"> чем по истечении 10 дней </w:t>
      </w:r>
      <w:proofErr w:type="gramStart"/>
      <w:r w:rsidRPr="00E66943">
        <w:rPr>
          <w:rFonts w:ascii="Times New Roman" w:hAnsi="Times New Roman" w:cs="Times New Roman"/>
          <w:sz w:val="24"/>
          <w:szCs w:val="24"/>
        </w:rPr>
        <w:t>с даты принятия</w:t>
      </w:r>
      <w:proofErr w:type="gramEnd"/>
      <w:r w:rsidRPr="00E66943">
        <w:rPr>
          <w:rFonts w:ascii="Times New Roman" w:hAnsi="Times New Roman" w:cs="Times New Roman"/>
          <w:sz w:val="24"/>
          <w:szCs w:val="24"/>
        </w:rPr>
        <w:t xml:space="preserve">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702D60"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несоответствие Правил Генеральному</w:t>
      </w:r>
      <w:r w:rsidR="0054788C">
        <w:rPr>
          <w:rFonts w:ascii="Times New Roman" w:hAnsi="Times New Roman" w:cs="Times New Roman"/>
          <w:sz w:val="24"/>
          <w:szCs w:val="24"/>
        </w:rPr>
        <w:t xml:space="preserve"> плану</w:t>
      </w:r>
      <w:r w:rsidR="00702D60">
        <w:rPr>
          <w:rFonts w:ascii="Times New Roman" w:hAnsi="Times New Roman" w:cs="Times New Roman"/>
          <w:sz w:val="24"/>
          <w:szCs w:val="24"/>
        </w:rPr>
        <w:t>.</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w:t>
      </w:r>
      <w:r w:rsidRPr="00E66943">
        <w:rPr>
          <w:rFonts w:ascii="Times New Roman" w:hAnsi="Times New Roman" w:cs="Times New Roman"/>
          <w:sz w:val="24"/>
          <w:szCs w:val="24"/>
        </w:rPr>
        <w:lastRenderedPageBreak/>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AF1F92" w:rsidRPr="00E66943" w:rsidRDefault="00AF1F9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1B5281" w:rsidP="00D12A6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8</w:t>
      </w:r>
      <w:r w:rsidR="007239A5" w:rsidRPr="00E66943">
        <w:rPr>
          <w:rFonts w:ascii="Times New Roman" w:hAnsi="Times New Roman" w:cs="Times New Roman"/>
          <w:sz w:val="24"/>
          <w:szCs w:val="24"/>
        </w:rPr>
        <w:t>.</w:t>
      </w:r>
      <w:r w:rsidR="00D12A65"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6456D8" w:rsidRDefault="006456D8" w:rsidP="007239A5">
      <w:pPr>
        <w:spacing w:after="0" w:line="240" w:lineRule="auto"/>
        <w:ind w:firstLine="709"/>
        <w:jc w:val="both"/>
        <w:rPr>
          <w:rFonts w:ascii="Times New Roman" w:hAnsi="Times New Roman" w:cs="Times New Roman"/>
          <w:sz w:val="24"/>
          <w:szCs w:val="24"/>
        </w:rPr>
      </w:pPr>
    </w:p>
    <w:p w:rsidR="006456D8" w:rsidRDefault="006456D8" w:rsidP="007239A5">
      <w:pPr>
        <w:spacing w:after="0" w:line="240" w:lineRule="auto"/>
        <w:ind w:firstLine="709"/>
        <w:jc w:val="both"/>
        <w:rPr>
          <w:rFonts w:ascii="Times New Roman" w:hAnsi="Times New Roman" w:cs="Times New Roman"/>
          <w:sz w:val="24"/>
          <w:szCs w:val="24"/>
        </w:rPr>
      </w:pPr>
    </w:p>
    <w:p w:rsidR="006456D8" w:rsidRDefault="006456D8" w:rsidP="007239A5">
      <w:pPr>
        <w:spacing w:after="0" w:line="240" w:lineRule="auto"/>
        <w:ind w:firstLine="709"/>
        <w:jc w:val="both"/>
        <w:rPr>
          <w:rFonts w:ascii="Times New Roman" w:hAnsi="Times New Roman" w:cs="Times New Roman"/>
          <w:sz w:val="24"/>
          <w:szCs w:val="24"/>
        </w:rPr>
      </w:pPr>
    </w:p>
    <w:p w:rsidR="006456D8" w:rsidRDefault="006456D8" w:rsidP="007239A5">
      <w:pPr>
        <w:spacing w:after="0" w:line="240" w:lineRule="auto"/>
        <w:ind w:firstLine="709"/>
        <w:jc w:val="both"/>
        <w:rPr>
          <w:rFonts w:ascii="Times New Roman" w:hAnsi="Times New Roman" w:cs="Times New Roman"/>
          <w:sz w:val="24"/>
          <w:szCs w:val="24"/>
        </w:rPr>
      </w:pPr>
    </w:p>
    <w:p w:rsidR="006456D8" w:rsidRDefault="006456D8" w:rsidP="007239A5">
      <w:pPr>
        <w:spacing w:after="0" w:line="240" w:lineRule="auto"/>
        <w:ind w:firstLine="709"/>
        <w:jc w:val="both"/>
        <w:rPr>
          <w:rFonts w:ascii="Times New Roman" w:hAnsi="Times New Roman" w:cs="Times New Roman"/>
          <w:sz w:val="24"/>
          <w:szCs w:val="24"/>
        </w:rPr>
      </w:pPr>
    </w:p>
    <w:p w:rsidR="006456D8" w:rsidRDefault="006456D8" w:rsidP="007239A5">
      <w:pPr>
        <w:spacing w:after="0" w:line="240" w:lineRule="auto"/>
        <w:ind w:firstLine="709"/>
        <w:jc w:val="both"/>
        <w:rPr>
          <w:rFonts w:ascii="Times New Roman" w:hAnsi="Times New Roman" w:cs="Times New Roman"/>
          <w:sz w:val="24"/>
          <w:szCs w:val="24"/>
        </w:rPr>
      </w:pPr>
    </w:p>
    <w:p w:rsidR="006456D8" w:rsidRDefault="006456D8" w:rsidP="007239A5">
      <w:pPr>
        <w:spacing w:after="0" w:line="240" w:lineRule="auto"/>
        <w:ind w:firstLine="709"/>
        <w:jc w:val="both"/>
        <w:rPr>
          <w:rFonts w:ascii="Times New Roman" w:hAnsi="Times New Roman" w:cs="Times New Roman"/>
          <w:sz w:val="24"/>
          <w:szCs w:val="24"/>
        </w:rPr>
      </w:pPr>
    </w:p>
    <w:p w:rsidR="006456D8" w:rsidRDefault="006456D8" w:rsidP="007239A5">
      <w:pPr>
        <w:spacing w:after="0" w:line="240" w:lineRule="auto"/>
        <w:ind w:firstLine="709"/>
        <w:jc w:val="both"/>
        <w:rPr>
          <w:rFonts w:ascii="Times New Roman" w:hAnsi="Times New Roman" w:cs="Times New Roman"/>
          <w:sz w:val="24"/>
          <w:szCs w:val="24"/>
        </w:rPr>
      </w:pPr>
    </w:p>
    <w:p w:rsidR="006456D8" w:rsidRDefault="006456D8" w:rsidP="007239A5">
      <w:pPr>
        <w:spacing w:after="0" w:line="240" w:lineRule="auto"/>
        <w:ind w:firstLine="709"/>
        <w:jc w:val="both"/>
        <w:rPr>
          <w:rFonts w:ascii="Times New Roman" w:hAnsi="Times New Roman" w:cs="Times New Roman"/>
          <w:sz w:val="28"/>
          <w:szCs w:val="28"/>
        </w:rPr>
      </w:pP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1B5281" w:rsidP="00356B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Раздел 9</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506D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ED60D4" w:rsidP="0075015C">
            <w:pPr>
              <w:jc w:val="both"/>
              <w:rPr>
                <w:sz w:val="24"/>
                <w:szCs w:val="24"/>
              </w:rPr>
            </w:pPr>
            <w:r>
              <w:rPr>
                <w:sz w:val="24"/>
                <w:szCs w:val="24"/>
              </w:rPr>
              <w:t>О</w:t>
            </w:r>
            <w:r w:rsidR="00506DEE">
              <w:rPr>
                <w:sz w:val="24"/>
                <w:szCs w:val="24"/>
              </w:rPr>
              <w:t>Д</w:t>
            </w:r>
          </w:p>
        </w:tc>
        <w:tc>
          <w:tcPr>
            <w:tcW w:w="6201" w:type="dxa"/>
          </w:tcPr>
          <w:p w:rsidR="0075015C" w:rsidRPr="00B013ED" w:rsidRDefault="002B52A1" w:rsidP="002B52A1">
            <w:pPr>
              <w:jc w:val="both"/>
              <w:rPr>
                <w:sz w:val="24"/>
                <w:szCs w:val="24"/>
              </w:rPr>
            </w:pPr>
            <w:r w:rsidRPr="00B013ED">
              <w:rPr>
                <w:sz w:val="24"/>
                <w:szCs w:val="24"/>
              </w:rPr>
              <w:t>Зо</w:t>
            </w:r>
            <w:r w:rsidR="00ED60D4">
              <w:rPr>
                <w:sz w:val="24"/>
                <w:szCs w:val="24"/>
              </w:rPr>
              <w:t>на общественно деловой застройки</w:t>
            </w:r>
            <w:r w:rsidR="00506DEE">
              <w:rPr>
                <w:sz w:val="24"/>
                <w:szCs w:val="24"/>
              </w:rPr>
              <w:t xml:space="preserve"> </w:t>
            </w:r>
          </w:p>
        </w:tc>
      </w:tr>
      <w:tr w:rsidR="0075015C" w:rsidRPr="00B013ED" w:rsidTr="00BE7078">
        <w:tc>
          <w:tcPr>
            <w:tcW w:w="9853" w:type="dxa"/>
            <w:gridSpan w:val="3"/>
          </w:tcPr>
          <w:p w:rsidR="0075015C" w:rsidRPr="00B013ED" w:rsidRDefault="001B5281" w:rsidP="0075015C">
            <w:pPr>
              <w:jc w:val="center"/>
              <w:rPr>
                <w:sz w:val="24"/>
                <w:szCs w:val="24"/>
              </w:rPr>
            </w:pPr>
            <w:r>
              <w:rPr>
                <w:sz w:val="24"/>
                <w:szCs w:val="24"/>
              </w:rPr>
              <w:t>2.</w:t>
            </w:r>
            <w:r w:rsidRPr="00B013ED">
              <w:rPr>
                <w:sz w:val="24"/>
                <w:szCs w:val="24"/>
              </w:rPr>
              <w:t>Жилые зоны</w:t>
            </w:r>
          </w:p>
        </w:tc>
      </w:tr>
      <w:tr w:rsidR="0075015C" w:rsidRPr="00B013ED" w:rsidTr="00B013ED">
        <w:tc>
          <w:tcPr>
            <w:tcW w:w="675" w:type="dxa"/>
          </w:tcPr>
          <w:p w:rsidR="0075015C" w:rsidRPr="00B013ED" w:rsidRDefault="00506DEE" w:rsidP="0075015C">
            <w:pPr>
              <w:jc w:val="both"/>
              <w:rPr>
                <w:sz w:val="24"/>
                <w:szCs w:val="24"/>
              </w:rPr>
            </w:pPr>
            <w:r>
              <w:rPr>
                <w:sz w:val="24"/>
                <w:szCs w:val="24"/>
              </w:rPr>
              <w:t>2</w:t>
            </w:r>
          </w:p>
        </w:tc>
        <w:tc>
          <w:tcPr>
            <w:tcW w:w="2977" w:type="dxa"/>
          </w:tcPr>
          <w:p w:rsidR="0075015C" w:rsidRPr="00B013ED" w:rsidRDefault="001B5281" w:rsidP="0075015C">
            <w:pPr>
              <w:jc w:val="both"/>
              <w:rPr>
                <w:sz w:val="24"/>
                <w:szCs w:val="24"/>
              </w:rPr>
            </w:pPr>
            <w:proofErr w:type="gramStart"/>
            <w:r>
              <w:rPr>
                <w:sz w:val="24"/>
                <w:szCs w:val="24"/>
              </w:rPr>
              <w:t>Ж</w:t>
            </w:r>
            <w:proofErr w:type="gramEnd"/>
            <w:r w:rsidR="0075015C" w:rsidRPr="00B013ED">
              <w:rPr>
                <w:sz w:val="24"/>
                <w:szCs w:val="24"/>
              </w:rPr>
              <w:t xml:space="preserve"> – 1 </w:t>
            </w:r>
          </w:p>
        </w:tc>
        <w:tc>
          <w:tcPr>
            <w:tcW w:w="6201" w:type="dxa"/>
          </w:tcPr>
          <w:p w:rsidR="0075015C" w:rsidRPr="00B013ED" w:rsidRDefault="001B5281" w:rsidP="0075015C">
            <w:pPr>
              <w:jc w:val="both"/>
              <w:rPr>
                <w:sz w:val="24"/>
                <w:szCs w:val="24"/>
              </w:rPr>
            </w:pPr>
            <w:r w:rsidRPr="00B013ED">
              <w:rPr>
                <w:sz w:val="24"/>
                <w:szCs w:val="24"/>
              </w:rPr>
              <w:t xml:space="preserve">Зона индивидуальной усадебной </w:t>
            </w:r>
            <w:r>
              <w:rPr>
                <w:sz w:val="24"/>
                <w:szCs w:val="24"/>
              </w:rPr>
              <w:t xml:space="preserve">жилой </w:t>
            </w:r>
            <w:r w:rsidRPr="00B013ED">
              <w:rPr>
                <w:sz w:val="24"/>
                <w:szCs w:val="24"/>
              </w:rPr>
              <w:t>застройки</w:t>
            </w:r>
          </w:p>
        </w:tc>
      </w:tr>
      <w:tr w:rsidR="001B5281" w:rsidRPr="00B013ED" w:rsidTr="00B013ED">
        <w:tc>
          <w:tcPr>
            <w:tcW w:w="675" w:type="dxa"/>
          </w:tcPr>
          <w:p w:rsidR="001B5281" w:rsidRDefault="001B5281" w:rsidP="0075015C">
            <w:pPr>
              <w:jc w:val="both"/>
              <w:rPr>
                <w:sz w:val="24"/>
                <w:szCs w:val="24"/>
              </w:rPr>
            </w:pPr>
            <w:r>
              <w:rPr>
                <w:sz w:val="24"/>
                <w:szCs w:val="24"/>
              </w:rPr>
              <w:t>3</w:t>
            </w:r>
          </w:p>
        </w:tc>
        <w:tc>
          <w:tcPr>
            <w:tcW w:w="2977" w:type="dxa"/>
          </w:tcPr>
          <w:p w:rsidR="001B5281" w:rsidRPr="00B013ED" w:rsidRDefault="001B5281" w:rsidP="001B5281">
            <w:pPr>
              <w:jc w:val="both"/>
              <w:rPr>
                <w:sz w:val="24"/>
                <w:szCs w:val="24"/>
              </w:rPr>
            </w:pPr>
            <w:proofErr w:type="gramStart"/>
            <w:r w:rsidRPr="00B013ED">
              <w:rPr>
                <w:sz w:val="24"/>
                <w:szCs w:val="24"/>
              </w:rPr>
              <w:t>Ж</w:t>
            </w:r>
            <w:proofErr w:type="gramEnd"/>
            <w:r w:rsidRPr="00B013ED">
              <w:rPr>
                <w:sz w:val="24"/>
                <w:szCs w:val="24"/>
              </w:rPr>
              <w:t xml:space="preserve"> – 2 </w:t>
            </w:r>
          </w:p>
        </w:tc>
        <w:tc>
          <w:tcPr>
            <w:tcW w:w="6201" w:type="dxa"/>
          </w:tcPr>
          <w:p w:rsidR="001B5281" w:rsidRPr="00B013ED" w:rsidRDefault="001B5281" w:rsidP="0075015C">
            <w:pPr>
              <w:jc w:val="both"/>
              <w:rPr>
                <w:sz w:val="24"/>
                <w:szCs w:val="24"/>
              </w:rPr>
            </w:pPr>
            <w:r>
              <w:rPr>
                <w:sz w:val="24"/>
                <w:szCs w:val="24"/>
              </w:rPr>
              <w:t>Зона малоэтажной смешанной жилой застройки</w:t>
            </w:r>
          </w:p>
        </w:tc>
      </w:tr>
      <w:tr w:rsidR="001B5281" w:rsidRPr="00B013ED" w:rsidTr="00B013ED">
        <w:tc>
          <w:tcPr>
            <w:tcW w:w="675" w:type="dxa"/>
          </w:tcPr>
          <w:p w:rsidR="001B5281" w:rsidRDefault="001B5281" w:rsidP="0075015C">
            <w:pPr>
              <w:jc w:val="both"/>
              <w:rPr>
                <w:sz w:val="24"/>
                <w:szCs w:val="24"/>
              </w:rPr>
            </w:pPr>
            <w:r>
              <w:rPr>
                <w:sz w:val="24"/>
                <w:szCs w:val="24"/>
              </w:rPr>
              <w:t>4</w:t>
            </w:r>
          </w:p>
        </w:tc>
        <w:tc>
          <w:tcPr>
            <w:tcW w:w="2977" w:type="dxa"/>
          </w:tcPr>
          <w:p w:rsidR="001B5281" w:rsidRPr="00B013ED" w:rsidRDefault="001B5281" w:rsidP="001B5281">
            <w:pPr>
              <w:jc w:val="both"/>
              <w:rPr>
                <w:sz w:val="24"/>
                <w:szCs w:val="24"/>
              </w:rPr>
            </w:pPr>
            <w:proofErr w:type="gramStart"/>
            <w:r>
              <w:rPr>
                <w:sz w:val="24"/>
                <w:szCs w:val="24"/>
              </w:rPr>
              <w:t>Ж</w:t>
            </w:r>
            <w:proofErr w:type="gramEnd"/>
            <w:r>
              <w:rPr>
                <w:sz w:val="24"/>
                <w:szCs w:val="24"/>
              </w:rPr>
              <w:t xml:space="preserve"> – 2а</w:t>
            </w:r>
            <w:r w:rsidRPr="00B013ED">
              <w:rPr>
                <w:sz w:val="24"/>
                <w:szCs w:val="24"/>
              </w:rPr>
              <w:t xml:space="preserve"> </w:t>
            </w:r>
          </w:p>
        </w:tc>
        <w:tc>
          <w:tcPr>
            <w:tcW w:w="6201" w:type="dxa"/>
          </w:tcPr>
          <w:p w:rsidR="001B5281" w:rsidRDefault="001B5281" w:rsidP="0075015C">
            <w:pPr>
              <w:jc w:val="both"/>
              <w:rPr>
                <w:sz w:val="24"/>
                <w:szCs w:val="24"/>
              </w:rPr>
            </w:pPr>
            <w:r>
              <w:rPr>
                <w:sz w:val="24"/>
                <w:szCs w:val="24"/>
              </w:rPr>
              <w:t>Зона вспомогательной территории для обслуживания жилой зоны (ЛПХ)</w:t>
            </w:r>
          </w:p>
        </w:tc>
      </w:tr>
      <w:tr w:rsidR="001B5281" w:rsidRPr="00B013ED" w:rsidTr="00BE7078">
        <w:tc>
          <w:tcPr>
            <w:tcW w:w="9853" w:type="dxa"/>
            <w:gridSpan w:val="3"/>
          </w:tcPr>
          <w:p w:rsidR="001B5281" w:rsidRPr="00B013ED" w:rsidRDefault="001B5281" w:rsidP="0075015C">
            <w:pPr>
              <w:jc w:val="center"/>
              <w:rPr>
                <w:sz w:val="24"/>
                <w:szCs w:val="24"/>
              </w:rPr>
            </w:pPr>
            <w:r>
              <w:rPr>
                <w:sz w:val="24"/>
                <w:szCs w:val="24"/>
              </w:rPr>
              <w:t>3.</w:t>
            </w:r>
            <w:r w:rsidRPr="00B013ED">
              <w:rPr>
                <w:sz w:val="24"/>
                <w:szCs w:val="24"/>
              </w:rPr>
              <w:t>Специальные зоны</w:t>
            </w:r>
          </w:p>
        </w:tc>
      </w:tr>
      <w:tr w:rsidR="001B5281" w:rsidRPr="00B013ED" w:rsidTr="00B013ED">
        <w:tc>
          <w:tcPr>
            <w:tcW w:w="675" w:type="dxa"/>
          </w:tcPr>
          <w:p w:rsidR="001B5281" w:rsidRPr="00B013ED" w:rsidRDefault="001B5281" w:rsidP="0075015C">
            <w:pPr>
              <w:jc w:val="both"/>
              <w:rPr>
                <w:sz w:val="24"/>
                <w:szCs w:val="24"/>
              </w:rPr>
            </w:pPr>
            <w:r>
              <w:rPr>
                <w:sz w:val="24"/>
                <w:szCs w:val="24"/>
              </w:rPr>
              <w:t>5</w:t>
            </w:r>
          </w:p>
        </w:tc>
        <w:tc>
          <w:tcPr>
            <w:tcW w:w="2977" w:type="dxa"/>
          </w:tcPr>
          <w:p w:rsidR="001B5281" w:rsidRPr="00B013ED" w:rsidRDefault="001B5281" w:rsidP="0075015C">
            <w:pPr>
              <w:jc w:val="both"/>
              <w:rPr>
                <w:sz w:val="24"/>
                <w:szCs w:val="24"/>
              </w:rPr>
            </w:pPr>
            <w:r>
              <w:rPr>
                <w:sz w:val="24"/>
                <w:szCs w:val="24"/>
              </w:rPr>
              <w:t>С</w:t>
            </w:r>
            <w:r w:rsidRPr="00B013ED">
              <w:rPr>
                <w:sz w:val="24"/>
                <w:szCs w:val="24"/>
              </w:rPr>
              <w:t xml:space="preserve"> – 1 </w:t>
            </w:r>
          </w:p>
        </w:tc>
        <w:tc>
          <w:tcPr>
            <w:tcW w:w="6201" w:type="dxa"/>
          </w:tcPr>
          <w:p w:rsidR="001B5281" w:rsidRPr="00B013ED" w:rsidRDefault="001B5281" w:rsidP="0075015C">
            <w:pPr>
              <w:jc w:val="both"/>
              <w:rPr>
                <w:sz w:val="24"/>
                <w:szCs w:val="24"/>
              </w:rPr>
            </w:pPr>
            <w:r>
              <w:rPr>
                <w:sz w:val="24"/>
                <w:szCs w:val="24"/>
              </w:rPr>
              <w:t>Зона специального назначения</w:t>
            </w:r>
          </w:p>
        </w:tc>
      </w:tr>
      <w:tr w:rsidR="001B5281" w:rsidRPr="00B013ED" w:rsidTr="00ED60D4">
        <w:tc>
          <w:tcPr>
            <w:tcW w:w="9853" w:type="dxa"/>
            <w:gridSpan w:val="3"/>
          </w:tcPr>
          <w:p w:rsidR="001B5281" w:rsidRDefault="001B5281" w:rsidP="00ED60D4">
            <w:pPr>
              <w:jc w:val="center"/>
              <w:rPr>
                <w:sz w:val="24"/>
                <w:szCs w:val="24"/>
              </w:rPr>
            </w:pPr>
            <w:r>
              <w:rPr>
                <w:sz w:val="24"/>
                <w:szCs w:val="24"/>
              </w:rPr>
              <w:t>4.Сельскохозяйственные зоны</w:t>
            </w:r>
          </w:p>
        </w:tc>
      </w:tr>
      <w:tr w:rsidR="001B5281" w:rsidRPr="00B013ED" w:rsidTr="00B013ED">
        <w:tc>
          <w:tcPr>
            <w:tcW w:w="675" w:type="dxa"/>
          </w:tcPr>
          <w:p w:rsidR="001B5281" w:rsidRDefault="001B5281" w:rsidP="0075015C">
            <w:pPr>
              <w:jc w:val="both"/>
              <w:rPr>
                <w:sz w:val="24"/>
                <w:szCs w:val="24"/>
              </w:rPr>
            </w:pPr>
            <w:r>
              <w:rPr>
                <w:sz w:val="24"/>
                <w:szCs w:val="24"/>
              </w:rPr>
              <w:t>6</w:t>
            </w:r>
          </w:p>
        </w:tc>
        <w:tc>
          <w:tcPr>
            <w:tcW w:w="2977" w:type="dxa"/>
          </w:tcPr>
          <w:p w:rsidR="001B5281" w:rsidRDefault="001B5281" w:rsidP="0075015C">
            <w:pPr>
              <w:jc w:val="both"/>
              <w:rPr>
                <w:sz w:val="24"/>
                <w:szCs w:val="24"/>
              </w:rPr>
            </w:pPr>
            <w:r>
              <w:rPr>
                <w:sz w:val="24"/>
                <w:szCs w:val="24"/>
              </w:rPr>
              <w:t xml:space="preserve">СХ – 1 </w:t>
            </w:r>
          </w:p>
        </w:tc>
        <w:tc>
          <w:tcPr>
            <w:tcW w:w="6201" w:type="dxa"/>
          </w:tcPr>
          <w:p w:rsidR="001B5281" w:rsidRDefault="001B5281" w:rsidP="0075015C">
            <w:pPr>
              <w:jc w:val="both"/>
              <w:rPr>
                <w:sz w:val="24"/>
                <w:szCs w:val="24"/>
              </w:rPr>
            </w:pPr>
            <w:r>
              <w:rPr>
                <w:sz w:val="24"/>
                <w:szCs w:val="24"/>
              </w:rPr>
              <w:t>Зона для огородничества</w:t>
            </w:r>
          </w:p>
        </w:tc>
      </w:tr>
      <w:tr w:rsidR="001B5281" w:rsidRPr="00B013ED" w:rsidTr="00B013ED">
        <w:tc>
          <w:tcPr>
            <w:tcW w:w="675" w:type="dxa"/>
          </w:tcPr>
          <w:p w:rsidR="001B5281" w:rsidRDefault="001B5281" w:rsidP="0075015C">
            <w:pPr>
              <w:jc w:val="both"/>
              <w:rPr>
                <w:sz w:val="24"/>
                <w:szCs w:val="24"/>
              </w:rPr>
            </w:pPr>
            <w:r>
              <w:rPr>
                <w:sz w:val="24"/>
                <w:szCs w:val="24"/>
              </w:rPr>
              <w:t>7</w:t>
            </w:r>
          </w:p>
        </w:tc>
        <w:tc>
          <w:tcPr>
            <w:tcW w:w="2977" w:type="dxa"/>
          </w:tcPr>
          <w:p w:rsidR="001B5281" w:rsidRDefault="001B5281" w:rsidP="0075015C">
            <w:pPr>
              <w:jc w:val="both"/>
              <w:rPr>
                <w:sz w:val="24"/>
                <w:szCs w:val="24"/>
              </w:rPr>
            </w:pPr>
            <w:r>
              <w:rPr>
                <w:sz w:val="24"/>
                <w:szCs w:val="24"/>
              </w:rPr>
              <w:t xml:space="preserve">СХ – 2 </w:t>
            </w:r>
          </w:p>
        </w:tc>
        <w:tc>
          <w:tcPr>
            <w:tcW w:w="6201" w:type="dxa"/>
          </w:tcPr>
          <w:p w:rsidR="001B5281" w:rsidRDefault="001B5281" w:rsidP="0075015C">
            <w:pPr>
              <w:jc w:val="both"/>
              <w:rPr>
                <w:sz w:val="24"/>
                <w:szCs w:val="24"/>
              </w:rPr>
            </w:pPr>
            <w:r>
              <w:rPr>
                <w:sz w:val="24"/>
                <w:szCs w:val="24"/>
              </w:rPr>
              <w:t>Зона сельскохозяйственного использования (в том числе КФХ)</w:t>
            </w:r>
          </w:p>
        </w:tc>
      </w:tr>
      <w:tr w:rsidR="001B5281" w:rsidRPr="00B013ED" w:rsidTr="00B013ED">
        <w:tc>
          <w:tcPr>
            <w:tcW w:w="675" w:type="dxa"/>
          </w:tcPr>
          <w:p w:rsidR="001B5281" w:rsidRDefault="001B5281" w:rsidP="0075015C">
            <w:pPr>
              <w:jc w:val="both"/>
              <w:rPr>
                <w:sz w:val="24"/>
                <w:szCs w:val="24"/>
              </w:rPr>
            </w:pPr>
            <w:r>
              <w:rPr>
                <w:sz w:val="24"/>
                <w:szCs w:val="24"/>
              </w:rPr>
              <w:t>8</w:t>
            </w:r>
          </w:p>
        </w:tc>
        <w:tc>
          <w:tcPr>
            <w:tcW w:w="2977" w:type="dxa"/>
          </w:tcPr>
          <w:p w:rsidR="001B5281" w:rsidRDefault="001B5281" w:rsidP="0075015C">
            <w:pPr>
              <w:jc w:val="both"/>
              <w:rPr>
                <w:sz w:val="24"/>
                <w:szCs w:val="24"/>
              </w:rPr>
            </w:pPr>
            <w:r>
              <w:rPr>
                <w:sz w:val="24"/>
                <w:szCs w:val="24"/>
              </w:rPr>
              <w:t xml:space="preserve">СХ – 3 </w:t>
            </w:r>
          </w:p>
        </w:tc>
        <w:tc>
          <w:tcPr>
            <w:tcW w:w="6201" w:type="dxa"/>
          </w:tcPr>
          <w:p w:rsidR="001B5281" w:rsidRDefault="001B5281" w:rsidP="0075015C">
            <w:pPr>
              <w:jc w:val="both"/>
              <w:rPr>
                <w:sz w:val="24"/>
                <w:szCs w:val="24"/>
              </w:rPr>
            </w:pPr>
            <w:r>
              <w:rPr>
                <w:sz w:val="24"/>
                <w:szCs w:val="24"/>
              </w:rPr>
              <w:t>Зона луговых сенокосов</w:t>
            </w:r>
          </w:p>
        </w:tc>
      </w:tr>
      <w:tr w:rsidR="001B5281" w:rsidRPr="00B013ED" w:rsidTr="00BE7078">
        <w:tc>
          <w:tcPr>
            <w:tcW w:w="9853" w:type="dxa"/>
            <w:gridSpan w:val="3"/>
          </w:tcPr>
          <w:p w:rsidR="001B5281" w:rsidRPr="00B013ED" w:rsidRDefault="001B5281" w:rsidP="00B013ED">
            <w:pPr>
              <w:jc w:val="center"/>
              <w:rPr>
                <w:sz w:val="24"/>
                <w:szCs w:val="24"/>
              </w:rPr>
            </w:pPr>
            <w:r>
              <w:rPr>
                <w:sz w:val="24"/>
                <w:szCs w:val="24"/>
              </w:rPr>
              <w:t>5.Рекреационные зоны</w:t>
            </w:r>
          </w:p>
        </w:tc>
      </w:tr>
      <w:tr w:rsidR="001B5281" w:rsidRPr="00B013ED" w:rsidTr="00B013ED">
        <w:tc>
          <w:tcPr>
            <w:tcW w:w="675" w:type="dxa"/>
          </w:tcPr>
          <w:p w:rsidR="001B5281" w:rsidRPr="00B013ED" w:rsidRDefault="001B5281" w:rsidP="0075015C">
            <w:pPr>
              <w:jc w:val="both"/>
              <w:rPr>
                <w:sz w:val="24"/>
                <w:szCs w:val="24"/>
              </w:rPr>
            </w:pPr>
            <w:r>
              <w:rPr>
                <w:sz w:val="24"/>
                <w:szCs w:val="24"/>
              </w:rPr>
              <w:t>9</w:t>
            </w:r>
          </w:p>
        </w:tc>
        <w:tc>
          <w:tcPr>
            <w:tcW w:w="2977" w:type="dxa"/>
          </w:tcPr>
          <w:p w:rsidR="001B5281" w:rsidRPr="00B013ED" w:rsidRDefault="001B5281"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1B5281" w:rsidRPr="00B013ED" w:rsidRDefault="001B5281" w:rsidP="0075015C">
            <w:pPr>
              <w:jc w:val="both"/>
              <w:rPr>
                <w:sz w:val="24"/>
                <w:szCs w:val="24"/>
              </w:rPr>
            </w:pPr>
            <w:r>
              <w:rPr>
                <w:sz w:val="24"/>
                <w:szCs w:val="24"/>
              </w:rPr>
              <w:t>Зона парков, скверов, плоскостных спортивных сооружений</w:t>
            </w:r>
          </w:p>
        </w:tc>
      </w:tr>
      <w:tr w:rsidR="001B5281" w:rsidRPr="00B013ED" w:rsidTr="00ED60D4">
        <w:tc>
          <w:tcPr>
            <w:tcW w:w="9853" w:type="dxa"/>
            <w:gridSpan w:val="3"/>
          </w:tcPr>
          <w:p w:rsidR="001B5281" w:rsidRPr="00B013ED" w:rsidRDefault="001B5281" w:rsidP="00ED60D4">
            <w:pPr>
              <w:jc w:val="center"/>
              <w:rPr>
                <w:sz w:val="24"/>
                <w:szCs w:val="24"/>
              </w:rPr>
            </w:pPr>
            <w:r>
              <w:rPr>
                <w:sz w:val="24"/>
                <w:szCs w:val="24"/>
              </w:rPr>
              <w:t>6.Коммунальные зоны</w:t>
            </w:r>
          </w:p>
        </w:tc>
      </w:tr>
      <w:tr w:rsidR="001B5281" w:rsidRPr="00B013ED" w:rsidTr="00B013ED">
        <w:tc>
          <w:tcPr>
            <w:tcW w:w="675" w:type="dxa"/>
          </w:tcPr>
          <w:p w:rsidR="001B5281" w:rsidRPr="00B013ED" w:rsidRDefault="001B5281" w:rsidP="0075015C">
            <w:pPr>
              <w:jc w:val="both"/>
              <w:rPr>
                <w:sz w:val="24"/>
                <w:szCs w:val="24"/>
              </w:rPr>
            </w:pPr>
            <w:r>
              <w:rPr>
                <w:sz w:val="24"/>
                <w:szCs w:val="24"/>
              </w:rPr>
              <w:t>10</w:t>
            </w:r>
          </w:p>
        </w:tc>
        <w:tc>
          <w:tcPr>
            <w:tcW w:w="2977" w:type="dxa"/>
          </w:tcPr>
          <w:p w:rsidR="001B5281" w:rsidRPr="00B013ED" w:rsidRDefault="001B5281" w:rsidP="0075015C">
            <w:pPr>
              <w:jc w:val="both"/>
              <w:rPr>
                <w:sz w:val="24"/>
                <w:szCs w:val="24"/>
              </w:rPr>
            </w:pPr>
            <w:r>
              <w:rPr>
                <w:sz w:val="24"/>
                <w:szCs w:val="24"/>
              </w:rPr>
              <w:t xml:space="preserve">К – 1 </w:t>
            </w:r>
          </w:p>
        </w:tc>
        <w:tc>
          <w:tcPr>
            <w:tcW w:w="6201" w:type="dxa"/>
          </w:tcPr>
          <w:p w:rsidR="001B5281" w:rsidRPr="00B013ED" w:rsidRDefault="001B5281" w:rsidP="0075015C">
            <w:pPr>
              <w:jc w:val="both"/>
              <w:rPr>
                <w:sz w:val="24"/>
                <w:szCs w:val="24"/>
              </w:rPr>
            </w:pPr>
            <w:r>
              <w:rPr>
                <w:sz w:val="24"/>
                <w:szCs w:val="24"/>
              </w:rPr>
              <w:t>Зона коммунальных предприятий, транспорта, складирования и распределения товаров</w:t>
            </w:r>
          </w:p>
        </w:tc>
      </w:tr>
      <w:tr w:rsidR="001B5281" w:rsidRPr="00B013ED" w:rsidTr="00B013ED">
        <w:tc>
          <w:tcPr>
            <w:tcW w:w="675" w:type="dxa"/>
          </w:tcPr>
          <w:p w:rsidR="001B5281" w:rsidRPr="00B013ED" w:rsidRDefault="001B5281" w:rsidP="0075015C">
            <w:pPr>
              <w:jc w:val="both"/>
              <w:rPr>
                <w:sz w:val="24"/>
                <w:szCs w:val="24"/>
              </w:rPr>
            </w:pPr>
            <w:r>
              <w:rPr>
                <w:sz w:val="24"/>
                <w:szCs w:val="24"/>
              </w:rPr>
              <w:t>11</w:t>
            </w:r>
          </w:p>
        </w:tc>
        <w:tc>
          <w:tcPr>
            <w:tcW w:w="2977" w:type="dxa"/>
          </w:tcPr>
          <w:p w:rsidR="001B5281" w:rsidRDefault="001B5281" w:rsidP="0075015C">
            <w:pPr>
              <w:jc w:val="both"/>
              <w:rPr>
                <w:sz w:val="24"/>
                <w:szCs w:val="24"/>
              </w:rPr>
            </w:pPr>
            <w:proofErr w:type="gramStart"/>
            <w:r>
              <w:rPr>
                <w:sz w:val="24"/>
                <w:szCs w:val="24"/>
              </w:rPr>
              <w:t>ОК</w:t>
            </w:r>
            <w:proofErr w:type="gramEnd"/>
          </w:p>
        </w:tc>
        <w:tc>
          <w:tcPr>
            <w:tcW w:w="6201" w:type="dxa"/>
          </w:tcPr>
          <w:p w:rsidR="001B5281" w:rsidRPr="00B013ED" w:rsidRDefault="001B5281" w:rsidP="0075015C">
            <w:pPr>
              <w:jc w:val="both"/>
              <w:rPr>
                <w:sz w:val="24"/>
                <w:szCs w:val="24"/>
              </w:rPr>
            </w:pPr>
            <w:r>
              <w:rPr>
                <w:sz w:val="24"/>
                <w:szCs w:val="24"/>
              </w:rPr>
              <w:t>Зона общественных коммуникаций (дорог, проездов, площадей, пустырей)</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001B5281">
        <w:rPr>
          <w:rFonts w:ascii="Times New Roman" w:hAnsi="Times New Roman" w:cs="Times New Roman"/>
          <w:sz w:val="24"/>
          <w:szCs w:val="24"/>
        </w:rPr>
        <w:t>Раздел 10</w:t>
      </w:r>
      <w:r w:rsidRPr="00E66943">
        <w:rPr>
          <w:rFonts w:ascii="Times New Roman" w:hAnsi="Times New Roman" w:cs="Times New Roman"/>
          <w:sz w:val="24"/>
          <w:szCs w:val="24"/>
        </w:rPr>
        <w:t xml:space="preserve">.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1B5281" w:rsidP="007A1F50">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11</w:t>
      </w:r>
      <w:r w:rsidR="007A1F50" w:rsidRPr="00E66943">
        <w:rPr>
          <w:rFonts w:ascii="Times New Roman" w:hAnsi="Times New Roman" w:cs="Times New Roman"/>
          <w:sz w:val="24"/>
          <w:szCs w:val="24"/>
        </w:rPr>
        <w:t>.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lastRenderedPageBreak/>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1B5281"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12</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E66943" w:rsidRDefault="00506DEE"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2A2CC8" w:rsidRDefault="00573988" w:rsidP="0057398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1.1. </w:t>
      </w:r>
      <w:r w:rsidR="0054054A">
        <w:rPr>
          <w:rFonts w:ascii="Times New Roman" w:hAnsi="Times New Roman" w:cs="Times New Roman"/>
          <w:sz w:val="24"/>
          <w:szCs w:val="24"/>
        </w:rPr>
        <w:t>О</w:t>
      </w:r>
      <w:r w:rsidR="00506DEE">
        <w:rPr>
          <w:rFonts w:ascii="Times New Roman" w:hAnsi="Times New Roman" w:cs="Times New Roman"/>
          <w:sz w:val="24"/>
          <w:szCs w:val="24"/>
        </w:rPr>
        <w:t>Д</w:t>
      </w:r>
      <w:r w:rsidR="0054054A">
        <w:rPr>
          <w:rFonts w:ascii="Times New Roman" w:hAnsi="Times New Roman" w:cs="Times New Roman"/>
          <w:sz w:val="24"/>
          <w:szCs w:val="24"/>
        </w:rPr>
        <w:t>. Зона общественно</w:t>
      </w:r>
      <w:r w:rsidR="001B5281">
        <w:rPr>
          <w:rFonts w:ascii="Times New Roman" w:hAnsi="Times New Roman" w:cs="Times New Roman"/>
          <w:sz w:val="24"/>
          <w:szCs w:val="24"/>
        </w:rPr>
        <w:t xml:space="preserve"> -</w:t>
      </w:r>
      <w:r w:rsidR="0054054A">
        <w:rPr>
          <w:rFonts w:ascii="Times New Roman" w:hAnsi="Times New Roman" w:cs="Times New Roman"/>
          <w:sz w:val="24"/>
          <w:szCs w:val="24"/>
        </w:rPr>
        <w:t xml:space="preserve">  деловой застройки</w:t>
      </w:r>
    </w:p>
    <w:p w:rsidR="00AF1F92" w:rsidRPr="00E66943" w:rsidRDefault="00AF1F92" w:rsidP="00573988">
      <w:pPr>
        <w:tabs>
          <w:tab w:val="left" w:pos="0"/>
        </w:tabs>
        <w:spacing w:after="0" w:line="240" w:lineRule="auto"/>
        <w:ind w:firstLine="709"/>
        <w:jc w:val="center"/>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1B5281">
        <w:rPr>
          <w:rFonts w:ascii="Times New Roman" w:hAnsi="Times New Roman" w:cs="Times New Roman"/>
          <w:sz w:val="24"/>
          <w:szCs w:val="24"/>
        </w:rPr>
        <w:t>Зона общественно - деловой застройки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AF1F92">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lastRenderedPageBreak/>
              <w:t>Деловое управление</w:t>
            </w:r>
            <w:r w:rsidR="00AF1F92">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Культурное развитие</w:t>
            </w:r>
            <w:r w:rsidR="00AF1F92">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Развлечение</w:t>
            </w:r>
            <w:r w:rsidR="00AF1F92">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w:t>
            </w:r>
            <w:r>
              <w:rPr>
                <w:rFonts w:eastAsiaTheme="minorHAnsi"/>
                <w:sz w:val="24"/>
                <w:szCs w:val="24"/>
                <w:lang w:eastAsia="en-US"/>
              </w:rPr>
              <w:lastRenderedPageBreak/>
              <w:t>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AF1F92">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AF1F92">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Общественное питание</w:t>
            </w:r>
            <w:r w:rsidR="00AF1F92">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AF1F92">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гостиниц, а также иных зданий, используемых с целью извлечения предпринимательской выгоды из </w:t>
            </w:r>
            <w:r>
              <w:rPr>
                <w:rFonts w:eastAsiaTheme="minorHAnsi"/>
                <w:sz w:val="24"/>
                <w:szCs w:val="24"/>
                <w:lang w:eastAsia="en-US"/>
              </w:rPr>
              <w:lastRenderedPageBreak/>
              <w:t>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Бытовое обслуживание</w:t>
            </w:r>
            <w:r w:rsidR="00AF1F92">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AF1F92">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63588"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AF1F92">
              <w:rPr>
                <w:sz w:val="24"/>
                <w:szCs w:val="24"/>
              </w:rPr>
              <w:t xml:space="preserve"> 2.5</w:t>
            </w:r>
          </w:p>
        </w:tc>
        <w:tc>
          <w:tcPr>
            <w:tcW w:w="2498" w:type="dxa"/>
          </w:tcPr>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Default="00D86479" w:rsidP="009B4D42">
            <w:pPr>
              <w:jc w:val="center"/>
              <w:rPr>
                <w:sz w:val="24"/>
                <w:szCs w:val="24"/>
              </w:rPr>
            </w:pPr>
          </w:p>
          <w:p w:rsidR="00D63588" w:rsidRPr="00D86479" w:rsidRDefault="00D63588"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Объекты гаражного назначения</w:t>
            </w:r>
            <w:r w:rsidR="00AF1F92">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AF1F92">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Pr>
                <w:rFonts w:eastAsiaTheme="minorHAnsi"/>
                <w:sz w:val="24"/>
                <w:szCs w:val="24"/>
                <w:lang w:eastAsia="en-US"/>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AF1F92">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Pr>
                <w:rFonts w:eastAsiaTheme="minorHAnsi"/>
                <w:sz w:val="24"/>
                <w:szCs w:val="24"/>
                <w:lang w:eastAsia="en-US"/>
              </w:rPr>
              <w:lastRenderedPageBreak/>
              <w:t>(монастыри, скиты, воскресные школы, семинарии, духовные училища)</w:t>
            </w:r>
          </w:p>
          <w:p w:rsidR="00D63588" w:rsidRPr="00D86479" w:rsidRDefault="00D63588" w:rsidP="009B4D42">
            <w:pPr>
              <w:jc w:val="center"/>
              <w:rPr>
                <w:sz w:val="24"/>
                <w:szCs w:val="24"/>
              </w:rPr>
            </w:pPr>
          </w:p>
        </w:tc>
      </w:tr>
    </w:tbl>
    <w:p w:rsidR="00AF1F92" w:rsidRDefault="00AF1F92" w:rsidP="002D2D96">
      <w:pPr>
        <w:spacing w:after="0" w:line="240" w:lineRule="auto"/>
        <w:ind w:firstLine="709"/>
        <w:jc w:val="both"/>
        <w:rPr>
          <w:rFonts w:ascii="Times New Roman" w:hAnsi="Times New Roman" w:cs="Times New Roman"/>
          <w:sz w:val="24"/>
          <w:szCs w:val="24"/>
        </w:rPr>
      </w:pP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BE7078" w:rsidRPr="00E66943" w:rsidRDefault="00BE7078" w:rsidP="002D2D96">
      <w:pPr>
        <w:spacing w:after="0" w:line="240" w:lineRule="auto"/>
        <w:ind w:firstLine="709"/>
        <w:jc w:val="both"/>
        <w:rPr>
          <w:rFonts w:ascii="Times New Roman" w:hAnsi="Times New Roman" w:cs="Times New Roman"/>
          <w:sz w:val="24"/>
          <w:szCs w:val="24"/>
        </w:rPr>
      </w:pPr>
    </w:p>
    <w:p w:rsidR="007213BF" w:rsidRPr="00E66943" w:rsidRDefault="001B5281"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Жилые зоны</w:t>
      </w:r>
    </w:p>
    <w:p w:rsidR="00441C81" w:rsidRPr="00E66943" w:rsidRDefault="001B5281"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4054A">
        <w:rPr>
          <w:rFonts w:ascii="Times New Roman" w:hAnsi="Times New Roman" w:cs="Times New Roman"/>
          <w:sz w:val="24"/>
          <w:szCs w:val="24"/>
        </w:rPr>
        <w:t xml:space="preserve">.1. </w:t>
      </w:r>
      <w:proofErr w:type="gramStart"/>
      <w:r w:rsidR="0054054A">
        <w:rPr>
          <w:rFonts w:ascii="Times New Roman" w:hAnsi="Times New Roman" w:cs="Times New Roman"/>
          <w:sz w:val="24"/>
          <w:szCs w:val="24"/>
        </w:rPr>
        <w:t>Ж</w:t>
      </w:r>
      <w:proofErr w:type="gramEnd"/>
      <w:r w:rsidR="0054054A">
        <w:rPr>
          <w:rFonts w:ascii="Times New Roman" w:hAnsi="Times New Roman" w:cs="Times New Roman"/>
          <w:sz w:val="24"/>
          <w:szCs w:val="24"/>
        </w:rPr>
        <w:t xml:space="preserve"> – 1.</w:t>
      </w:r>
      <w:r w:rsidR="00573988">
        <w:rPr>
          <w:rFonts w:ascii="Times New Roman" w:hAnsi="Times New Roman" w:cs="Times New Roman"/>
          <w:sz w:val="24"/>
          <w:szCs w:val="24"/>
        </w:rPr>
        <w:t xml:space="preserve"> </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индивидуального жилищного строительства</w:t>
            </w:r>
            <w:r w:rsidR="00AF1F92">
              <w:rPr>
                <w:sz w:val="24"/>
                <w:szCs w:val="24"/>
              </w:rPr>
              <w:t xml:space="preserve"> 2.1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ведения личного подсобного хозяйства</w:t>
            </w:r>
            <w:r w:rsidR="00AF1F92">
              <w:rPr>
                <w:sz w:val="24"/>
                <w:szCs w:val="24"/>
              </w:rPr>
              <w:t xml:space="preserve"> 2.2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1524" w:rsidRPr="00D86479" w:rsidRDefault="00C11524" w:rsidP="001B5281">
            <w:pPr>
              <w:autoSpaceDE w:val="0"/>
              <w:autoSpaceDN w:val="0"/>
              <w:adjustRightInd w:val="0"/>
              <w:jc w:val="both"/>
              <w:rPr>
                <w:sz w:val="24"/>
                <w:szCs w:val="24"/>
              </w:rPr>
            </w:pPr>
            <w:r>
              <w:rPr>
                <w:rFonts w:eastAsiaTheme="minorHAnsi"/>
                <w:sz w:val="24"/>
                <w:szCs w:val="24"/>
                <w:lang w:eastAsia="en-US"/>
              </w:rPr>
              <w:t>производство сельскохозяйственной продукции;</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lastRenderedPageBreak/>
              <w:t>Ведение огородничества</w:t>
            </w:r>
            <w:r w:rsidR="00AF1F92">
              <w:rPr>
                <w:sz w:val="24"/>
                <w:szCs w:val="24"/>
              </w:rPr>
              <w:t xml:space="preserve"> </w:t>
            </w:r>
            <w:r w:rsidR="0031370C">
              <w:rPr>
                <w:sz w:val="24"/>
                <w:szCs w:val="24"/>
              </w:rPr>
              <w:t>13.1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садоводства</w:t>
            </w:r>
            <w:r w:rsidR="0031370C">
              <w:rPr>
                <w:sz w:val="24"/>
                <w:szCs w:val="24"/>
              </w:rPr>
              <w:t xml:space="preserve"> 13.2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дачного хозяйства</w:t>
            </w:r>
            <w:r w:rsidR="0031370C">
              <w:rPr>
                <w:sz w:val="24"/>
                <w:szCs w:val="24"/>
              </w:rPr>
              <w:t xml:space="preserve"> 13.3</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Магазины</w:t>
            </w:r>
            <w:r w:rsidR="0031370C">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Рынки</w:t>
            </w:r>
            <w:r w:rsidR="0031370C">
              <w:rPr>
                <w:sz w:val="24"/>
                <w:szCs w:val="24"/>
              </w:rPr>
              <w:t xml:space="preserve"> 4.3</w:t>
            </w:r>
          </w:p>
        </w:tc>
        <w:tc>
          <w:tcPr>
            <w:tcW w:w="2545"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Бытовое обслуживание</w:t>
            </w:r>
            <w:r w:rsidR="0031370C">
              <w:rPr>
                <w:sz w:val="24"/>
                <w:szCs w:val="24"/>
              </w:rPr>
              <w:t xml:space="preserve"> 3.3</w:t>
            </w:r>
          </w:p>
        </w:tc>
        <w:tc>
          <w:tcPr>
            <w:tcW w:w="2545" w:type="dxa"/>
          </w:tcPr>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r>
              <w:rPr>
                <w:sz w:val="24"/>
                <w:szCs w:val="24"/>
              </w:rPr>
              <w:t>Бани, сауны</w:t>
            </w:r>
          </w:p>
        </w:tc>
        <w:tc>
          <w:tcPr>
            <w:tcW w:w="2386"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B15AC4" w:rsidP="0078126D">
            <w:pPr>
              <w:jc w:val="center"/>
              <w:rPr>
                <w:sz w:val="24"/>
                <w:szCs w:val="24"/>
              </w:rPr>
            </w:pPr>
            <w:r>
              <w:rPr>
                <w:sz w:val="24"/>
                <w:szCs w:val="24"/>
              </w:rPr>
              <w:t>Спорт</w:t>
            </w:r>
            <w:r w:rsidR="0031370C">
              <w:rPr>
                <w:sz w:val="24"/>
                <w:szCs w:val="24"/>
              </w:rPr>
              <w:t xml:space="preserve"> 5.1</w:t>
            </w:r>
          </w:p>
        </w:tc>
        <w:tc>
          <w:tcPr>
            <w:tcW w:w="2545" w:type="dxa"/>
          </w:tcPr>
          <w:p w:rsidR="00C11524" w:rsidRPr="0062059A"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F03601" w:rsidP="001B5281">
            <w:pPr>
              <w:autoSpaceDE w:val="0"/>
              <w:autoSpaceDN w:val="0"/>
              <w:adjustRightInd w:val="0"/>
              <w:jc w:val="both"/>
              <w:rPr>
                <w:sz w:val="24"/>
                <w:szCs w:val="24"/>
              </w:rPr>
            </w:pPr>
            <w:r>
              <w:rPr>
                <w:rFonts w:eastAsiaTheme="minorHAnsi"/>
                <w:sz w:val="24"/>
                <w:szCs w:val="24"/>
                <w:lang w:eastAsia="en-US"/>
              </w:rPr>
              <w:t>Р</w:t>
            </w:r>
            <w:r w:rsidR="00B15AC4">
              <w:rPr>
                <w:rFonts w:eastAsiaTheme="minorHAnsi"/>
                <w:sz w:val="24"/>
                <w:szCs w:val="24"/>
                <w:lang w:eastAsia="en-US"/>
              </w:rPr>
              <w:t>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r>
      <w:tr w:rsidR="00B15AC4" w:rsidRPr="00D86479" w:rsidTr="00B15AC4">
        <w:tc>
          <w:tcPr>
            <w:tcW w:w="2377" w:type="dxa"/>
          </w:tcPr>
          <w:p w:rsidR="00B15AC4" w:rsidRDefault="00B15AC4" w:rsidP="0078126D">
            <w:pPr>
              <w:jc w:val="center"/>
              <w:rPr>
                <w:sz w:val="24"/>
                <w:szCs w:val="24"/>
              </w:rPr>
            </w:pPr>
            <w:r>
              <w:rPr>
                <w:sz w:val="24"/>
                <w:szCs w:val="24"/>
              </w:rPr>
              <w:lastRenderedPageBreak/>
              <w:t>Коммунальное обслуживание</w:t>
            </w:r>
            <w:r w:rsidR="0031370C">
              <w:rPr>
                <w:sz w:val="24"/>
                <w:szCs w:val="24"/>
              </w:rPr>
              <w:t xml:space="preserve"> 4.1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Обеспечение внутреннего правопорядка</w:t>
            </w:r>
            <w:r w:rsidR="0031370C">
              <w:rPr>
                <w:sz w:val="24"/>
                <w:szCs w:val="24"/>
              </w:rPr>
              <w:t xml:space="preserve"> 8.3</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w:t>
            </w:r>
            <w:r>
              <w:rPr>
                <w:rFonts w:eastAsiaTheme="minorHAnsi"/>
                <w:sz w:val="24"/>
                <w:szCs w:val="24"/>
                <w:lang w:eastAsia="en-US"/>
              </w:rPr>
              <w:lastRenderedPageBreak/>
              <w:t>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Амбулаторное ветеринарное обслуживание</w:t>
            </w:r>
            <w:r w:rsidR="0031370C">
              <w:rPr>
                <w:sz w:val="24"/>
                <w:szCs w:val="24"/>
              </w:rPr>
              <w:t xml:space="preserve"> 3.10.1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Религиозное обслуживание</w:t>
            </w:r>
            <w:r w:rsidR="0031370C">
              <w:rPr>
                <w:sz w:val="24"/>
                <w:szCs w:val="24"/>
              </w:rPr>
              <w:t xml:space="preserve"> 3.7</w:t>
            </w:r>
          </w:p>
        </w:tc>
        <w:tc>
          <w:tcPr>
            <w:tcW w:w="2545" w:type="dxa"/>
          </w:tcPr>
          <w:p w:rsidR="00B15AC4" w:rsidRPr="0062059A" w:rsidRDefault="00B15AC4" w:rsidP="0078126D">
            <w:pPr>
              <w:jc w:val="center"/>
              <w:rPr>
                <w:sz w:val="24"/>
                <w:szCs w:val="24"/>
              </w:rPr>
            </w:pPr>
          </w:p>
        </w:tc>
        <w:tc>
          <w:tcPr>
            <w:tcW w:w="2545"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1B5281"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w:t>
      </w:r>
      <w:r w:rsidR="00680A4B" w:rsidRPr="00E66943">
        <w:rPr>
          <w:rFonts w:ascii="Times New Roman" w:hAnsi="Times New Roman" w:cs="Times New Roman"/>
          <w:sz w:val="24"/>
          <w:szCs w:val="24"/>
        </w:rPr>
        <w:t>Ведение л</w:t>
      </w:r>
      <w:r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3F77F6" w:rsidRPr="00E66943" w:rsidRDefault="003F77F6" w:rsidP="00B15AC4">
      <w:pPr>
        <w:spacing w:after="0" w:line="240" w:lineRule="auto"/>
        <w:ind w:firstLine="709"/>
        <w:jc w:val="both"/>
        <w:rPr>
          <w:rFonts w:ascii="Times New Roman" w:hAnsi="Times New Roman" w:cs="Times New Roman"/>
          <w:sz w:val="24"/>
          <w:szCs w:val="24"/>
        </w:rPr>
      </w:pPr>
    </w:p>
    <w:p w:rsidR="003F77F6" w:rsidRPr="00E66943" w:rsidRDefault="001B5281" w:rsidP="001236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4054A">
        <w:rPr>
          <w:rFonts w:ascii="Times New Roman" w:hAnsi="Times New Roman" w:cs="Times New Roman"/>
          <w:sz w:val="24"/>
          <w:szCs w:val="24"/>
        </w:rPr>
        <w:t xml:space="preserve">.2. </w:t>
      </w:r>
      <w:proofErr w:type="gramStart"/>
      <w:r w:rsidR="0054054A">
        <w:rPr>
          <w:rFonts w:ascii="Times New Roman" w:hAnsi="Times New Roman" w:cs="Times New Roman"/>
          <w:sz w:val="24"/>
          <w:szCs w:val="24"/>
        </w:rPr>
        <w:t>Ж</w:t>
      </w:r>
      <w:proofErr w:type="gramEnd"/>
      <w:r w:rsidR="0054054A">
        <w:rPr>
          <w:rFonts w:ascii="Times New Roman" w:hAnsi="Times New Roman" w:cs="Times New Roman"/>
          <w:sz w:val="24"/>
          <w:szCs w:val="24"/>
        </w:rPr>
        <w:t xml:space="preserve"> – 2. Зона малоэтажной смешанной жилой</w:t>
      </w:r>
      <w:r w:rsidR="00573988">
        <w:rPr>
          <w:rFonts w:ascii="Times New Roman" w:hAnsi="Times New Roman" w:cs="Times New Roman"/>
          <w:sz w:val="24"/>
          <w:szCs w:val="24"/>
        </w:rPr>
        <w:t xml:space="preserve"> застройки</w:t>
      </w:r>
    </w:p>
    <w:p w:rsidR="00944AE9" w:rsidRPr="00E66943" w:rsidRDefault="00944AE9" w:rsidP="00123678">
      <w:pPr>
        <w:spacing w:after="0" w:line="240" w:lineRule="auto"/>
        <w:ind w:firstLine="709"/>
        <w:jc w:val="center"/>
        <w:rPr>
          <w:rFonts w:ascii="Times New Roman" w:hAnsi="Times New Roman" w:cs="Times New Roman"/>
          <w:sz w:val="24"/>
          <w:szCs w:val="24"/>
        </w:rPr>
      </w:pPr>
    </w:p>
    <w:p w:rsidR="00123678" w:rsidRPr="00E66943" w:rsidRDefault="00944AE9" w:rsidP="00944AE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54054A">
        <w:rPr>
          <w:rFonts w:ascii="Times New Roman" w:hAnsi="Times New Roman" w:cs="Times New Roman"/>
          <w:sz w:val="24"/>
          <w:szCs w:val="24"/>
        </w:rPr>
        <w:t>Зона малоэтажной смешанной жилой</w:t>
      </w:r>
      <w:r w:rsidRPr="00E66943">
        <w:rPr>
          <w:rFonts w:ascii="Times New Roman" w:hAnsi="Times New Roman" w:cs="Times New Roman"/>
          <w:sz w:val="24"/>
          <w:szCs w:val="24"/>
        </w:rPr>
        <w:t xml:space="preserve"> застройки выделена для формирования жилых районов с размещением индивидуальных жилых домов с участками, блокированных домов с участками, многоквартирных домов этажностью не выше 3-х этажей с минимально разрешенным набором услуг местного значения.</w:t>
      </w:r>
    </w:p>
    <w:p w:rsidR="003F77F6" w:rsidRDefault="003F77F6" w:rsidP="00B15AC4">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90"/>
        <w:gridCol w:w="2545"/>
        <w:gridCol w:w="2545"/>
        <w:gridCol w:w="2373"/>
      </w:tblGrid>
      <w:tr w:rsidR="00441C81" w:rsidRPr="00D86479" w:rsidTr="008E1C59">
        <w:tc>
          <w:tcPr>
            <w:tcW w:w="2390" w:type="dxa"/>
          </w:tcPr>
          <w:p w:rsidR="00441C81" w:rsidRPr="00D86479" w:rsidRDefault="004A126B" w:rsidP="00441C81">
            <w:pPr>
              <w:jc w:val="center"/>
              <w:rPr>
                <w:sz w:val="24"/>
                <w:szCs w:val="24"/>
              </w:rPr>
            </w:pPr>
            <w:r w:rsidRPr="00B013ED">
              <w:rPr>
                <w:sz w:val="28"/>
                <w:szCs w:val="28"/>
              </w:rPr>
              <w:br w:type="page"/>
            </w:r>
            <w:r w:rsidR="00441C81" w:rsidRPr="00D86479">
              <w:rPr>
                <w:sz w:val="24"/>
                <w:szCs w:val="24"/>
              </w:rPr>
              <w:t>Классификатор</w:t>
            </w:r>
          </w:p>
        </w:tc>
        <w:tc>
          <w:tcPr>
            <w:tcW w:w="2545" w:type="dxa"/>
          </w:tcPr>
          <w:p w:rsidR="00441C81" w:rsidRPr="00D86479" w:rsidRDefault="00441C81" w:rsidP="00441C81">
            <w:pPr>
              <w:jc w:val="center"/>
              <w:rPr>
                <w:sz w:val="24"/>
                <w:szCs w:val="24"/>
              </w:rPr>
            </w:pPr>
            <w:r w:rsidRPr="00D86479">
              <w:rPr>
                <w:sz w:val="24"/>
                <w:szCs w:val="24"/>
              </w:rPr>
              <w:t>Основные</w:t>
            </w:r>
          </w:p>
        </w:tc>
        <w:tc>
          <w:tcPr>
            <w:tcW w:w="2545" w:type="dxa"/>
          </w:tcPr>
          <w:p w:rsidR="00441C81" w:rsidRPr="00D86479" w:rsidRDefault="00441C81" w:rsidP="00441C81">
            <w:pPr>
              <w:jc w:val="center"/>
              <w:rPr>
                <w:sz w:val="24"/>
                <w:szCs w:val="24"/>
              </w:rPr>
            </w:pPr>
            <w:r w:rsidRPr="00D86479">
              <w:rPr>
                <w:sz w:val="24"/>
                <w:szCs w:val="24"/>
              </w:rPr>
              <w:t>Вспомогательные</w:t>
            </w:r>
          </w:p>
        </w:tc>
        <w:tc>
          <w:tcPr>
            <w:tcW w:w="2373" w:type="dxa"/>
          </w:tcPr>
          <w:p w:rsidR="00441C81" w:rsidRPr="00D86479" w:rsidRDefault="00441C81" w:rsidP="00441C81">
            <w:pPr>
              <w:jc w:val="center"/>
              <w:rPr>
                <w:sz w:val="24"/>
                <w:szCs w:val="24"/>
              </w:rPr>
            </w:pPr>
            <w:r w:rsidRPr="00D86479">
              <w:rPr>
                <w:sz w:val="24"/>
                <w:szCs w:val="24"/>
              </w:rPr>
              <w:t>Условные</w:t>
            </w:r>
          </w:p>
        </w:tc>
      </w:tr>
      <w:tr w:rsidR="00F03601" w:rsidRPr="00D86479" w:rsidTr="008E1C59">
        <w:tc>
          <w:tcPr>
            <w:tcW w:w="2390" w:type="dxa"/>
          </w:tcPr>
          <w:p w:rsidR="00F03601" w:rsidRPr="00F03601" w:rsidRDefault="00F03601" w:rsidP="00441C81">
            <w:pPr>
              <w:jc w:val="center"/>
              <w:rPr>
                <w:sz w:val="24"/>
                <w:szCs w:val="24"/>
              </w:rPr>
            </w:pPr>
            <w:r w:rsidRPr="00F03601">
              <w:rPr>
                <w:sz w:val="24"/>
                <w:szCs w:val="24"/>
              </w:rPr>
              <w:t>Для индивидуального жилищного строительства</w:t>
            </w:r>
            <w:r w:rsidR="0031370C">
              <w:rPr>
                <w:sz w:val="24"/>
                <w:szCs w:val="24"/>
              </w:rPr>
              <w:t xml:space="preserve"> 2.1</w:t>
            </w:r>
          </w:p>
        </w:tc>
        <w:tc>
          <w:tcPr>
            <w:tcW w:w="2545" w:type="dxa"/>
          </w:tcPr>
          <w:p w:rsidR="00F03601" w:rsidRPr="00F03601" w:rsidRDefault="00F03601" w:rsidP="00F03601">
            <w:pPr>
              <w:autoSpaceDE w:val="0"/>
              <w:autoSpaceDN w:val="0"/>
              <w:adjustRightInd w:val="0"/>
              <w:jc w:val="both"/>
              <w:rPr>
                <w:rFonts w:eastAsiaTheme="minorHAnsi"/>
                <w:sz w:val="24"/>
                <w:szCs w:val="24"/>
                <w:lang w:eastAsia="en-US"/>
              </w:rPr>
            </w:pPr>
            <w:r w:rsidRPr="00F03601">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F03601" w:rsidRPr="00F03601" w:rsidRDefault="00F03601" w:rsidP="00F03601">
            <w:pPr>
              <w:autoSpaceDE w:val="0"/>
              <w:autoSpaceDN w:val="0"/>
              <w:adjustRightInd w:val="0"/>
              <w:jc w:val="both"/>
              <w:rPr>
                <w:rFonts w:eastAsiaTheme="minorHAnsi"/>
                <w:sz w:val="24"/>
                <w:szCs w:val="24"/>
                <w:lang w:eastAsia="en-US"/>
              </w:rPr>
            </w:pPr>
            <w:r w:rsidRPr="00F03601">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F03601" w:rsidRPr="00F03601" w:rsidRDefault="00F03601" w:rsidP="00F03601">
            <w:pPr>
              <w:autoSpaceDE w:val="0"/>
              <w:autoSpaceDN w:val="0"/>
              <w:adjustRightInd w:val="0"/>
              <w:jc w:val="both"/>
              <w:rPr>
                <w:sz w:val="24"/>
                <w:szCs w:val="24"/>
              </w:rPr>
            </w:pPr>
          </w:p>
        </w:tc>
        <w:tc>
          <w:tcPr>
            <w:tcW w:w="2545" w:type="dxa"/>
          </w:tcPr>
          <w:p w:rsidR="00F03601" w:rsidRP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Pr="00F03601">
              <w:rPr>
                <w:rFonts w:eastAsiaTheme="minorHAnsi"/>
                <w:sz w:val="24"/>
                <w:szCs w:val="24"/>
                <w:lang w:eastAsia="en-US"/>
              </w:rPr>
              <w:t>азмещение индивидуальных гаражей и подсобных сооружений</w:t>
            </w:r>
          </w:p>
          <w:p w:rsidR="00F03601" w:rsidRPr="00D86479" w:rsidRDefault="00F03601" w:rsidP="00441C81">
            <w:pPr>
              <w:jc w:val="center"/>
              <w:rPr>
                <w:sz w:val="24"/>
                <w:szCs w:val="24"/>
              </w:rPr>
            </w:pPr>
          </w:p>
        </w:tc>
        <w:tc>
          <w:tcPr>
            <w:tcW w:w="2373" w:type="dxa"/>
          </w:tcPr>
          <w:p w:rsidR="00F03601" w:rsidRPr="00D86479" w:rsidRDefault="00F03601" w:rsidP="00441C81">
            <w:pPr>
              <w:jc w:val="center"/>
              <w:rPr>
                <w:sz w:val="24"/>
                <w:szCs w:val="24"/>
              </w:rPr>
            </w:pPr>
          </w:p>
        </w:tc>
      </w:tr>
      <w:tr w:rsidR="00441C81" w:rsidRPr="00D86479" w:rsidTr="008E1C59">
        <w:tc>
          <w:tcPr>
            <w:tcW w:w="2390" w:type="dxa"/>
          </w:tcPr>
          <w:p w:rsidR="00441C81" w:rsidRPr="00D86479" w:rsidRDefault="00123678" w:rsidP="00441C81">
            <w:pPr>
              <w:jc w:val="center"/>
              <w:rPr>
                <w:sz w:val="24"/>
                <w:szCs w:val="24"/>
              </w:rPr>
            </w:pPr>
            <w:r>
              <w:rPr>
                <w:sz w:val="24"/>
                <w:szCs w:val="24"/>
              </w:rPr>
              <w:t>Блокированная жилая застройка</w:t>
            </w:r>
            <w:r w:rsidR="0031370C">
              <w:rPr>
                <w:sz w:val="24"/>
                <w:szCs w:val="24"/>
              </w:rPr>
              <w:t xml:space="preserve"> 2.3</w:t>
            </w:r>
          </w:p>
        </w:tc>
        <w:tc>
          <w:tcPr>
            <w:tcW w:w="2545" w:type="dxa"/>
          </w:tcPr>
          <w:p w:rsidR="00123678" w:rsidRDefault="00123678" w:rsidP="0012367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Pr>
                <w:rFonts w:eastAsiaTheme="minorHAnsi"/>
                <w:sz w:val="24"/>
                <w:szCs w:val="24"/>
                <w:lang w:eastAsia="en-US"/>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блокированной застройки);</w:t>
            </w:r>
          </w:p>
          <w:p w:rsidR="00441C81" w:rsidRPr="00D86479" w:rsidRDefault="00441C81" w:rsidP="00441C81">
            <w:pPr>
              <w:jc w:val="center"/>
              <w:rPr>
                <w:sz w:val="24"/>
                <w:szCs w:val="24"/>
              </w:rPr>
            </w:pPr>
          </w:p>
        </w:tc>
        <w:tc>
          <w:tcPr>
            <w:tcW w:w="2545" w:type="dxa"/>
          </w:tcPr>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Разведение декоративных и плодовых деревьев, овощных и ягодных культур;</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441C81" w:rsidRPr="00D86479" w:rsidRDefault="00441C81" w:rsidP="00441C81">
            <w:pPr>
              <w:jc w:val="center"/>
              <w:rPr>
                <w:sz w:val="24"/>
                <w:szCs w:val="24"/>
              </w:rPr>
            </w:pPr>
          </w:p>
        </w:tc>
        <w:tc>
          <w:tcPr>
            <w:tcW w:w="2373" w:type="dxa"/>
          </w:tcPr>
          <w:p w:rsidR="00441C81" w:rsidRPr="00D86479" w:rsidRDefault="00441C81" w:rsidP="00441C81">
            <w:pPr>
              <w:jc w:val="center"/>
              <w:rPr>
                <w:sz w:val="24"/>
                <w:szCs w:val="24"/>
              </w:rPr>
            </w:pPr>
          </w:p>
        </w:tc>
      </w:tr>
      <w:tr w:rsidR="00441C81" w:rsidRPr="00D86479" w:rsidTr="008E1C59">
        <w:tc>
          <w:tcPr>
            <w:tcW w:w="2390" w:type="dxa"/>
          </w:tcPr>
          <w:p w:rsidR="00441C81" w:rsidRPr="00D86479" w:rsidRDefault="007B1E0B" w:rsidP="00441C81">
            <w:pPr>
              <w:jc w:val="center"/>
              <w:rPr>
                <w:sz w:val="24"/>
                <w:szCs w:val="24"/>
              </w:rPr>
            </w:pPr>
            <w:r>
              <w:rPr>
                <w:sz w:val="24"/>
                <w:szCs w:val="24"/>
              </w:rPr>
              <w:lastRenderedPageBreak/>
              <w:t>Малоэтажная многоквартирная жилая застройка</w:t>
            </w:r>
            <w:r w:rsidR="0031370C">
              <w:rPr>
                <w:sz w:val="24"/>
                <w:szCs w:val="24"/>
              </w:rPr>
              <w:t xml:space="preserve"> 2.1.1</w:t>
            </w: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441C81" w:rsidRPr="00D86479" w:rsidRDefault="00441C81" w:rsidP="00441C81">
            <w:pPr>
              <w:jc w:val="center"/>
              <w:rPr>
                <w:sz w:val="24"/>
                <w:szCs w:val="24"/>
              </w:rPr>
            </w:pP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41C81" w:rsidRPr="00D86479" w:rsidRDefault="00441C81" w:rsidP="00441C81">
            <w:pPr>
              <w:jc w:val="center"/>
              <w:rPr>
                <w:sz w:val="24"/>
                <w:szCs w:val="24"/>
              </w:rPr>
            </w:pPr>
          </w:p>
        </w:tc>
        <w:tc>
          <w:tcPr>
            <w:tcW w:w="2373" w:type="dxa"/>
          </w:tcPr>
          <w:p w:rsidR="00441C81" w:rsidRPr="00D86479" w:rsidRDefault="00441C81" w:rsidP="00441C81">
            <w:pPr>
              <w:jc w:val="center"/>
              <w:rPr>
                <w:sz w:val="24"/>
                <w:szCs w:val="24"/>
              </w:rPr>
            </w:pPr>
          </w:p>
        </w:tc>
      </w:tr>
      <w:tr w:rsidR="00441C81" w:rsidRPr="00D86479" w:rsidTr="008E1C59">
        <w:tc>
          <w:tcPr>
            <w:tcW w:w="2390" w:type="dxa"/>
          </w:tcPr>
          <w:p w:rsidR="00441C81" w:rsidRPr="00D86479" w:rsidRDefault="007B1E0B" w:rsidP="00441C81">
            <w:pPr>
              <w:jc w:val="center"/>
              <w:rPr>
                <w:sz w:val="24"/>
                <w:szCs w:val="24"/>
              </w:rPr>
            </w:pPr>
            <w:r>
              <w:rPr>
                <w:sz w:val="24"/>
                <w:szCs w:val="24"/>
              </w:rPr>
              <w:t xml:space="preserve">Дошкольное, начальное и среднее </w:t>
            </w:r>
            <w:r>
              <w:rPr>
                <w:sz w:val="24"/>
                <w:szCs w:val="24"/>
              </w:rPr>
              <w:lastRenderedPageBreak/>
              <w:t>общее образование</w:t>
            </w:r>
            <w:r w:rsidR="0031370C">
              <w:rPr>
                <w:sz w:val="24"/>
                <w:szCs w:val="24"/>
              </w:rPr>
              <w:t xml:space="preserve"> 3.5.1</w:t>
            </w:r>
          </w:p>
        </w:tc>
        <w:tc>
          <w:tcPr>
            <w:tcW w:w="2545"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lastRenderedPageBreak/>
              <w:t xml:space="preserve">Размещение объектов капитального </w:t>
            </w:r>
            <w:r>
              <w:rPr>
                <w:rFonts w:eastAsiaTheme="minorHAnsi"/>
                <w:sz w:val="24"/>
                <w:szCs w:val="24"/>
                <w:lang w:eastAsia="en-US"/>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441C81" w:rsidRPr="00D86479" w:rsidRDefault="00441C81" w:rsidP="00441C81">
            <w:pPr>
              <w:jc w:val="center"/>
              <w:rPr>
                <w:sz w:val="24"/>
                <w:szCs w:val="24"/>
              </w:rPr>
            </w:pPr>
          </w:p>
        </w:tc>
        <w:tc>
          <w:tcPr>
            <w:tcW w:w="2545" w:type="dxa"/>
          </w:tcPr>
          <w:p w:rsidR="00441C81" w:rsidRPr="00D86479" w:rsidRDefault="00441C81" w:rsidP="00441C81">
            <w:pPr>
              <w:jc w:val="center"/>
              <w:rPr>
                <w:sz w:val="24"/>
                <w:szCs w:val="24"/>
              </w:rPr>
            </w:pPr>
          </w:p>
        </w:tc>
        <w:tc>
          <w:tcPr>
            <w:tcW w:w="2373" w:type="dxa"/>
          </w:tcPr>
          <w:p w:rsidR="00441C81" w:rsidRPr="00D86479" w:rsidRDefault="00441C81" w:rsidP="00441C81">
            <w:pPr>
              <w:jc w:val="center"/>
              <w:rPr>
                <w:sz w:val="24"/>
                <w:szCs w:val="24"/>
              </w:rPr>
            </w:pPr>
          </w:p>
        </w:tc>
      </w:tr>
      <w:tr w:rsidR="00441C81" w:rsidRPr="00D86479" w:rsidTr="008E1C59">
        <w:tc>
          <w:tcPr>
            <w:tcW w:w="2390" w:type="dxa"/>
          </w:tcPr>
          <w:p w:rsidR="00441C81" w:rsidRPr="00D86479" w:rsidRDefault="007B1E0B" w:rsidP="00441C81">
            <w:pPr>
              <w:jc w:val="center"/>
              <w:rPr>
                <w:sz w:val="24"/>
                <w:szCs w:val="24"/>
              </w:rPr>
            </w:pPr>
            <w:r>
              <w:rPr>
                <w:sz w:val="24"/>
                <w:szCs w:val="24"/>
              </w:rPr>
              <w:lastRenderedPageBreak/>
              <w:t>Спорт</w:t>
            </w:r>
            <w:r w:rsidR="0031370C">
              <w:rPr>
                <w:sz w:val="24"/>
                <w:szCs w:val="24"/>
              </w:rPr>
              <w:t xml:space="preserve"> 5.1</w:t>
            </w:r>
          </w:p>
        </w:tc>
        <w:tc>
          <w:tcPr>
            <w:tcW w:w="2545"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устройство площадок для занятия спортом и физкультурой (беговые дорожки, спортивные сооружения, теннисные корты</w:t>
            </w:r>
            <w:proofErr w:type="gramEnd"/>
          </w:p>
          <w:p w:rsidR="00441C81" w:rsidRPr="00D86479" w:rsidRDefault="00441C81" w:rsidP="00441C81">
            <w:pPr>
              <w:jc w:val="center"/>
              <w:rPr>
                <w:sz w:val="24"/>
                <w:szCs w:val="24"/>
              </w:rPr>
            </w:pP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w:t>
            </w:r>
          </w:p>
          <w:p w:rsidR="00441C81" w:rsidRPr="00D86479" w:rsidRDefault="00441C81" w:rsidP="00441C81">
            <w:pPr>
              <w:jc w:val="center"/>
              <w:rPr>
                <w:sz w:val="24"/>
                <w:szCs w:val="24"/>
              </w:rPr>
            </w:pPr>
          </w:p>
        </w:tc>
        <w:tc>
          <w:tcPr>
            <w:tcW w:w="2373" w:type="dxa"/>
          </w:tcPr>
          <w:p w:rsidR="00441C81" w:rsidRPr="00D86479" w:rsidRDefault="00441C81" w:rsidP="00441C81">
            <w:pPr>
              <w:jc w:val="center"/>
              <w:rPr>
                <w:sz w:val="24"/>
                <w:szCs w:val="24"/>
              </w:rPr>
            </w:pPr>
          </w:p>
        </w:tc>
      </w:tr>
      <w:tr w:rsidR="00441C81" w:rsidRPr="00D86479" w:rsidTr="008E1C59">
        <w:tc>
          <w:tcPr>
            <w:tcW w:w="2390" w:type="dxa"/>
          </w:tcPr>
          <w:p w:rsidR="00441C81" w:rsidRPr="00D86479" w:rsidRDefault="007B1E0B" w:rsidP="00441C81">
            <w:pPr>
              <w:jc w:val="center"/>
              <w:rPr>
                <w:sz w:val="24"/>
                <w:szCs w:val="24"/>
              </w:rPr>
            </w:pPr>
            <w:r>
              <w:rPr>
                <w:sz w:val="24"/>
                <w:szCs w:val="24"/>
              </w:rPr>
              <w:t>Магазины</w:t>
            </w:r>
            <w:r w:rsidR="0031370C">
              <w:rPr>
                <w:sz w:val="24"/>
                <w:szCs w:val="24"/>
              </w:rPr>
              <w:t xml:space="preserve"> 4.4</w:t>
            </w: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41C81" w:rsidRPr="0062059A" w:rsidRDefault="00441C81" w:rsidP="00441C81">
            <w:pPr>
              <w:jc w:val="center"/>
              <w:rPr>
                <w:sz w:val="24"/>
                <w:szCs w:val="24"/>
              </w:rPr>
            </w:pPr>
          </w:p>
        </w:tc>
        <w:tc>
          <w:tcPr>
            <w:tcW w:w="2545" w:type="dxa"/>
          </w:tcPr>
          <w:p w:rsidR="00441C81" w:rsidRPr="00D86479" w:rsidRDefault="00441C81" w:rsidP="00441C81">
            <w:pPr>
              <w:jc w:val="center"/>
              <w:rPr>
                <w:sz w:val="24"/>
                <w:szCs w:val="24"/>
              </w:rPr>
            </w:pPr>
          </w:p>
        </w:tc>
        <w:tc>
          <w:tcPr>
            <w:tcW w:w="2373" w:type="dxa"/>
          </w:tcPr>
          <w:p w:rsidR="00441C81" w:rsidRPr="00D86479" w:rsidRDefault="00441C81" w:rsidP="00441C81">
            <w:pPr>
              <w:jc w:val="center"/>
              <w:rPr>
                <w:sz w:val="24"/>
                <w:szCs w:val="24"/>
              </w:rPr>
            </w:pPr>
          </w:p>
        </w:tc>
      </w:tr>
      <w:tr w:rsidR="007B1E0B" w:rsidRPr="00D86479" w:rsidTr="008E1C59">
        <w:tc>
          <w:tcPr>
            <w:tcW w:w="2390" w:type="dxa"/>
          </w:tcPr>
          <w:p w:rsidR="007B1E0B" w:rsidRPr="00D86479" w:rsidRDefault="007B1E0B" w:rsidP="00441C81">
            <w:pPr>
              <w:jc w:val="center"/>
              <w:rPr>
                <w:sz w:val="24"/>
                <w:szCs w:val="24"/>
              </w:rPr>
            </w:pPr>
            <w:r>
              <w:rPr>
                <w:sz w:val="24"/>
                <w:szCs w:val="24"/>
              </w:rPr>
              <w:t>Объекты гаражного назначения</w:t>
            </w:r>
            <w:r w:rsidR="0031370C">
              <w:rPr>
                <w:sz w:val="24"/>
                <w:szCs w:val="24"/>
              </w:rPr>
              <w:t xml:space="preserve"> 2.7.1</w:t>
            </w:r>
          </w:p>
        </w:tc>
        <w:tc>
          <w:tcPr>
            <w:tcW w:w="2545" w:type="dxa"/>
          </w:tcPr>
          <w:p w:rsidR="007B1E0B" w:rsidRPr="0062059A" w:rsidRDefault="007B1E0B" w:rsidP="00441C81">
            <w:pPr>
              <w:jc w:val="center"/>
              <w:rPr>
                <w:sz w:val="24"/>
                <w:szCs w:val="24"/>
              </w:rPr>
            </w:pP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1E0B" w:rsidRPr="00D86479" w:rsidRDefault="007B1E0B" w:rsidP="00441C81">
            <w:pPr>
              <w:jc w:val="center"/>
              <w:rPr>
                <w:sz w:val="24"/>
                <w:szCs w:val="24"/>
              </w:rPr>
            </w:pPr>
          </w:p>
        </w:tc>
        <w:tc>
          <w:tcPr>
            <w:tcW w:w="2373" w:type="dxa"/>
          </w:tcPr>
          <w:p w:rsidR="007B1E0B" w:rsidRPr="00D86479" w:rsidRDefault="007B1E0B" w:rsidP="00441C81">
            <w:pPr>
              <w:jc w:val="center"/>
              <w:rPr>
                <w:sz w:val="24"/>
                <w:szCs w:val="24"/>
              </w:rPr>
            </w:pPr>
          </w:p>
        </w:tc>
      </w:tr>
      <w:tr w:rsidR="007B1E0B" w:rsidRPr="00D86479" w:rsidTr="008E1C59">
        <w:tc>
          <w:tcPr>
            <w:tcW w:w="2390" w:type="dxa"/>
          </w:tcPr>
          <w:p w:rsidR="007B1E0B" w:rsidRPr="00D86479" w:rsidRDefault="007B1E0B" w:rsidP="00441C81">
            <w:pPr>
              <w:jc w:val="center"/>
              <w:rPr>
                <w:sz w:val="24"/>
                <w:szCs w:val="24"/>
              </w:rPr>
            </w:pPr>
            <w:r>
              <w:rPr>
                <w:sz w:val="24"/>
                <w:szCs w:val="24"/>
              </w:rPr>
              <w:t>Коммунальное обслуживание</w:t>
            </w:r>
            <w:r w:rsidR="0031370C">
              <w:rPr>
                <w:sz w:val="24"/>
                <w:szCs w:val="24"/>
              </w:rPr>
              <w:t xml:space="preserve"> 3.1</w:t>
            </w:r>
          </w:p>
        </w:tc>
        <w:tc>
          <w:tcPr>
            <w:tcW w:w="2545" w:type="dxa"/>
          </w:tcPr>
          <w:p w:rsidR="007B1E0B" w:rsidRPr="0062059A" w:rsidRDefault="007B1E0B" w:rsidP="00441C81">
            <w:pPr>
              <w:jc w:val="center"/>
              <w:rPr>
                <w:sz w:val="24"/>
                <w:szCs w:val="24"/>
              </w:rPr>
            </w:pPr>
          </w:p>
        </w:tc>
        <w:tc>
          <w:tcPr>
            <w:tcW w:w="2545" w:type="dxa"/>
          </w:tcPr>
          <w:p w:rsidR="007B1E0B" w:rsidRPr="00D86479" w:rsidRDefault="007B1E0B" w:rsidP="00441C81">
            <w:pPr>
              <w:jc w:val="center"/>
              <w:rPr>
                <w:sz w:val="24"/>
                <w:szCs w:val="24"/>
              </w:rPr>
            </w:pPr>
          </w:p>
        </w:tc>
        <w:tc>
          <w:tcPr>
            <w:tcW w:w="2373"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в целях обеспечения физических и юридических лиц коммунальными услугами, антенно-мачтовые сооружения</w:t>
            </w:r>
          </w:p>
          <w:p w:rsidR="007B1E0B" w:rsidRPr="00D86479" w:rsidRDefault="007B1E0B" w:rsidP="00441C81">
            <w:pPr>
              <w:jc w:val="center"/>
              <w:rPr>
                <w:sz w:val="24"/>
                <w:szCs w:val="24"/>
              </w:rPr>
            </w:pPr>
          </w:p>
        </w:tc>
      </w:tr>
      <w:tr w:rsidR="007B1E0B" w:rsidRPr="00D86479" w:rsidTr="008E1C59">
        <w:tc>
          <w:tcPr>
            <w:tcW w:w="2390" w:type="dxa"/>
          </w:tcPr>
          <w:p w:rsidR="007B1E0B" w:rsidRPr="00D86479" w:rsidRDefault="007B1E0B" w:rsidP="00441C81">
            <w:pPr>
              <w:jc w:val="center"/>
              <w:rPr>
                <w:sz w:val="24"/>
                <w:szCs w:val="24"/>
              </w:rPr>
            </w:pPr>
            <w:r>
              <w:rPr>
                <w:sz w:val="24"/>
                <w:szCs w:val="24"/>
              </w:rPr>
              <w:lastRenderedPageBreak/>
              <w:t>Религиозное обслуживание</w:t>
            </w:r>
            <w:r w:rsidR="0031370C">
              <w:rPr>
                <w:sz w:val="24"/>
                <w:szCs w:val="24"/>
              </w:rPr>
              <w:t xml:space="preserve"> 3.7</w:t>
            </w:r>
          </w:p>
        </w:tc>
        <w:tc>
          <w:tcPr>
            <w:tcW w:w="2545" w:type="dxa"/>
          </w:tcPr>
          <w:p w:rsidR="007B1E0B" w:rsidRPr="0062059A" w:rsidRDefault="007B1E0B" w:rsidP="00441C81">
            <w:pPr>
              <w:jc w:val="center"/>
              <w:rPr>
                <w:sz w:val="24"/>
                <w:szCs w:val="24"/>
              </w:rPr>
            </w:pPr>
          </w:p>
        </w:tc>
        <w:tc>
          <w:tcPr>
            <w:tcW w:w="2545" w:type="dxa"/>
          </w:tcPr>
          <w:p w:rsidR="00F03601" w:rsidRDefault="00F03601" w:rsidP="00F0360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1E0B" w:rsidRPr="00D86479" w:rsidRDefault="007B1E0B" w:rsidP="00441C81">
            <w:pPr>
              <w:jc w:val="center"/>
              <w:rPr>
                <w:sz w:val="24"/>
                <w:szCs w:val="24"/>
              </w:rPr>
            </w:pPr>
          </w:p>
        </w:tc>
        <w:tc>
          <w:tcPr>
            <w:tcW w:w="2373" w:type="dxa"/>
          </w:tcPr>
          <w:p w:rsidR="007B1E0B" w:rsidRPr="00D86479" w:rsidRDefault="007B1E0B" w:rsidP="00441C81">
            <w:pPr>
              <w:jc w:val="center"/>
              <w:rPr>
                <w:sz w:val="24"/>
                <w:szCs w:val="24"/>
              </w:rPr>
            </w:pPr>
          </w:p>
        </w:tc>
      </w:tr>
      <w:tr w:rsidR="007B1E0B" w:rsidRPr="00D86479" w:rsidTr="008E1C59">
        <w:tc>
          <w:tcPr>
            <w:tcW w:w="2390" w:type="dxa"/>
          </w:tcPr>
          <w:p w:rsidR="007B1E0B" w:rsidRPr="00D86479" w:rsidRDefault="00F03601" w:rsidP="00441C81">
            <w:pPr>
              <w:jc w:val="center"/>
              <w:rPr>
                <w:sz w:val="24"/>
                <w:szCs w:val="24"/>
              </w:rPr>
            </w:pPr>
            <w:r>
              <w:rPr>
                <w:sz w:val="24"/>
                <w:szCs w:val="24"/>
              </w:rPr>
              <w:t>Рынки</w:t>
            </w:r>
          </w:p>
        </w:tc>
        <w:tc>
          <w:tcPr>
            <w:tcW w:w="2545" w:type="dxa"/>
          </w:tcPr>
          <w:p w:rsidR="007B1E0B" w:rsidRPr="0062059A" w:rsidRDefault="007B1E0B" w:rsidP="00441C81">
            <w:pPr>
              <w:jc w:val="center"/>
              <w:rPr>
                <w:sz w:val="24"/>
                <w:szCs w:val="24"/>
              </w:rPr>
            </w:pPr>
          </w:p>
        </w:tc>
        <w:tc>
          <w:tcPr>
            <w:tcW w:w="2545" w:type="dxa"/>
          </w:tcPr>
          <w:p w:rsidR="007B1E0B" w:rsidRPr="00D86479" w:rsidRDefault="007B1E0B" w:rsidP="00441C81">
            <w:pPr>
              <w:jc w:val="center"/>
              <w:rPr>
                <w:sz w:val="24"/>
                <w:szCs w:val="24"/>
              </w:rPr>
            </w:pPr>
          </w:p>
        </w:tc>
        <w:tc>
          <w:tcPr>
            <w:tcW w:w="2373"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Pr="00D86479" w:rsidRDefault="007B1E0B" w:rsidP="00441C81">
            <w:pPr>
              <w:jc w:val="center"/>
              <w:rPr>
                <w:sz w:val="24"/>
                <w:szCs w:val="24"/>
              </w:rPr>
            </w:pPr>
          </w:p>
        </w:tc>
      </w:tr>
      <w:tr w:rsidR="007B1E0B" w:rsidRPr="00D86479" w:rsidTr="008E1C59">
        <w:tc>
          <w:tcPr>
            <w:tcW w:w="2390" w:type="dxa"/>
          </w:tcPr>
          <w:p w:rsidR="007B1E0B" w:rsidRPr="00D86479" w:rsidRDefault="00F03601" w:rsidP="00441C81">
            <w:pPr>
              <w:jc w:val="center"/>
              <w:rPr>
                <w:sz w:val="24"/>
                <w:szCs w:val="24"/>
              </w:rPr>
            </w:pPr>
            <w:r>
              <w:rPr>
                <w:sz w:val="24"/>
                <w:szCs w:val="24"/>
              </w:rPr>
              <w:t>Социальное обслуживание</w:t>
            </w:r>
            <w:r w:rsidR="0031370C">
              <w:rPr>
                <w:sz w:val="24"/>
                <w:szCs w:val="24"/>
              </w:rPr>
              <w:t xml:space="preserve"> 3.2</w:t>
            </w:r>
          </w:p>
        </w:tc>
        <w:tc>
          <w:tcPr>
            <w:tcW w:w="2545"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7B1E0B" w:rsidRPr="0062059A" w:rsidRDefault="007B1E0B" w:rsidP="00441C81">
            <w:pPr>
              <w:jc w:val="center"/>
              <w:rPr>
                <w:sz w:val="24"/>
                <w:szCs w:val="24"/>
              </w:rPr>
            </w:pPr>
          </w:p>
        </w:tc>
        <w:tc>
          <w:tcPr>
            <w:tcW w:w="2545" w:type="dxa"/>
          </w:tcPr>
          <w:p w:rsidR="007B1E0B" w:rsidRPr="00D86479" w:rsidRDefault="007B1E0B" w:rsidP="00441C81">
            <w:pPr>
              <w:jc w:val="center"/>
              <w:rPr>
                <w:sz w:val="24"/>
                <w:szCs w:val="24"/>
              </w:rPr>
            </w:pPr>
          </w:p>
        </w:tc>
        <w:tc>
          <w:tcPr>
            <w:tcW w:w="2373" w:type="dxa"/>
          </w:tcPr>
          <w:p w:rsidR="007B1E0B" w:rsidRPr="00D86479" w:rsidRDefault="007B1E0B" w:rsidP="00441C81">
            <w:pPr>
              <w:jc w:val="center"/>
              <w:rPr>
                <w:sz w:val="24"/>
                <w:szCs w:val="24"/>
              </w:rPr>
            </w:pPr>
          </w:p>
        </w:tc>
      </w:tr>
      <w:tr w:rsidR="00F03601" w:rsidRPr="00D86479" w:rsidTr="008E1C59">
        <w:tc>
          <w:tcPr>
            <w:tcW w:w="2390" w:type="dxa"/>
          </w:tcPr>
          <w:p w:rsidR="00F03601" w:rsidRPr="00D86479" w:rsidRDefault="00F03601" w:rsidP="00441C81">
            <w:pPr>
              <w:jc w:val="center"/>
              <w:rPr>
                <w:sz w:val="24"/>
                <w:szCs w:val="24"/>
              </w:rPr>
            </w:pPr>
            <w:r>
              <w:rPr>
                <w:sz w:val="24"/>
                <w:szCs w:val="24"/>
              </w:rPr>
              <w:t>Обеспечение внутреннего правопорядка</w:t>
            </w:r>
            <w:r w:rsidR="0031370C">
              <w:rPr>
                <w:sz w:val="24"/>
                <w:szCs w:val="24"/>
              </w:rPr>
              <w:t xml:space="preserve"> 8.3</w:t>
            </w:r>
          </w:p>
        </w:tc>
        <w:tc>
          <w:tcPr>
            <w:tcW w:w="2545" w:type="dxa"/>
          </w:tcPr>
          <w:p w:rsidR="00F03601" w:rsidRPr="0062059A" w:rsidRDefault="00F03601" w:rsidP="00441C81">
            <w:pPr>
              <w:jc w:val="center"/>
              <w:rPr>
                <w:sz w:val="24"/>
                <w:szCs w:val="24"/>
              </w:rPr>
            </w:pPr>
          </w:p>
        </w:tc>
        <w:tc>
          <w:tcPr>
            <w:tcW w:w="2545" w:type="dxa"/>
          </w:tcPr>
          <w:p w:rsidR="00F03601" w:rsidRPr="00D86479" w:rsidRDefault="00F03601" w:rsidP="00441C81">
            <w:pPr>
              <w:jc w:val="center"/>
              <w:rPr>
                <w:sz w:val="24"/>
                <w:szCs w:val="24"/>
              </w:rPr>
            </w:pPr>
          </w:p>
        </w:tc>
        <w:tc>
          <w:tcPr>
            <w:tcW w:w="2373"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необходимых для подготовки и поддержания в </w:t>
            </w:r>
            <w:r>
              <w:rPr>
                <w:rFonts w:eastAsiaTheme="minorHAnsi"/>
                <w:sz w:val="24"/>
                <w:szCs w:val="24"/>
                <w:lang w:eastAsia="en-US"/>
              </w:rPr>
              <w:lastRenderedPageBreak/>
              <w:t>готовности органов внутренних дел и спасательных служб,</w:t>
            </w:r>
          </w:p>
          <w:p w:rsidR="00F03601" w:rsidRPr="00D86479" w:rsidRDefault="00F03601" w:rsidP="00441C81">
            <w:pPr>
              <w:jc w:val="center"/>
              <w:rPr>
                <w:sz w:val="24"/>
                <w:szCs w:val="24"/>
              </w:rPr>
            </w:pPr>
          </w:p>
        </w:tc>
      </w:tr>
      <w:tr w:rsidR="008E1C59" w:rsidRPr="00D86479" w:rsidTr="008E1C59">
        <w:tc>
          <w:tcPr>
            <w:tcW w:w="2390" w:type="dxa"/>
          </w:tcPr>
          <w:p w:rsidR="008E1C59" w:rsidRDefault="008E1C59" w:rsidP="00441C81">
            <w:pPr>
              <w:jc w:val="center"/>
              <w:rPr>
                <w:sz w:val="24"/>
                <w:szCs w:val="24"/>
              </w:rPr>
            </w:pPr>
            <w:r>
              <w:rPr>
                <w:sz w:val="24"/>
                <w:szCs w:val="24"/>
              </w:rPr>
              <w:lastRenderedPageBreak/>
              <w:t>Ведение огородничества 13.1</w:t>
            </w:r>
          </w:p>
        </w:tc>
        <w:tc>
          <w:tcPr>
            <w:tcW w:w="2545" w:type="dxa"/>
          </w:tcPr>
          <w:p w:rsidR="008E1C59" w:rsidRDefault="008E1C59" w:rsidP="001B5281">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8E1C59" w:rsidRPr="0062059A" w:rsidRDefault="008E1C59" w:rsidP="00441C81">
            <w:pPr>
              <w:jc w:val="center"/>
              <w:rPr>
                <w:sz w:val="24"/>
                <w:szCs w:val="24"/>
              </w:rPr>
            </w:pPr>
          </w:p>
        </w:tc>
        <w:tc>
          <w:tcPr>
            <w:tcW w:w="2545" w:type="dxa"/>
          </w:tcPr>
          <w:p w:rsidR="008E1C59" w:rsidRDefault="008E1C59"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8E1C59" w:rsidRDefault="008E1C59" w:rsidP="00607C17">
            <w:pPr>
              <w:autoSpaceDE w:val="0"/>
              <w:autoSpaceDN w:val="0"/>
              <w:adjustRightInd w:val="0"/>
              <w:jc w:val="both"/>
              <w:rPr>
                <w:rFonts w:eastAsiaTheme="minorHAnsi"/>
                <w:sz w:val="24"/>
                <w:szCs w:val="24"/>
                <w:lang w:eastAsia="en-US"/>
              </w:rPr>
            </w:pPr>
          </w:p>
        </w:tc>
        <w:tc>
          <w:tcPr>
            <w:tcW w:w="2373" w:type="dxa"/>
          </w:tcPr>
          <w:p w:rsidR="008E1C59" w:rsidRDefault="008E1C59" w:rsidP="00F03601">
            <w:pPr>
              <w:autoSpaceDE w:val="0"/>
              <w:autoSpaceDN w:val="0"/>
              <w:adjustRightInd w:val="0"/>
              <w:jc w:val="both"/>
              <w:rPr>
                <w:rFonts w:eastAsiaTheme="minorHAnsi"/>
                <w:sz w:val="24"/>
                <w:szCs w:val="24"/>
                <w:lang w:eastAsia="en-US"/>
              </w:rPr>
            </w:pPr>
          </w:p>
        </w:tc>
      </w:tr>
      <w:tr w:rsidR="008E1C59" w:rsidRPr="00D86479" w:rsidTr="008E1C59">
        <w:tc>
          <w:tcPr>
            <w:tcW w:w="2390" w:type="dxa"/>
          </w:tcPr>
          <w:p w:rsidR="008E1C59" w:rsidRDefault="008E1C59" w:rsidP="00441C81">
            <w:pPr>
              <w:jc w:val="center"/>
              <w:rPr>
                <w:sz w:val="24"/>
                <w:szCs w:val="24"/>
              </w:rPr>
            </w:pPr>
            <w:r>
              <w:rPr>
                <w:sz w:val="24"/>
                <w:szCs w:val="24"/>
              </w:rPr>
              <w:t>Ведение садоводства 13.2</w:t>
            </w:r>
          </w:p>
        </w:tc>
        <w:tc>
          <w:tcPr>
            <w:tcW w:w="2545" w:type="dxa"/>
          </w:tcPr>
          <w:p w:rsidR="008E1C59" w:rsidRDefault="008E1C59" w:rsidP="00607C1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E1C59" w:rsidRDefault="008E1C59" w:rsidP="00607C17">
            <w:pPr>
              <w:autoSpaceDE w:val="0"/>
              <w:autoSpaceDN w:val="0"/>
              <w:adjustRightInd w:val="0"/>
              <w:jc w:val="both"/>
              <w:rPr>
                <w:rFonts w:eastAsiaTheme="minorHAnsi"/>
                <w:sz w:val="24"/>
                <w:szCs w:val="24"/>
                <w:lang w:eastAsia="en-US"/>
              </w:rPr>
            </w:pPr>
          </w:p>
        </w:tc>
        <w:tc>
          <w:tcPr>
            <w:tcW w:w="2545" w:type="dxa"/>
          </w:tcPr>
          <w:p w:rsidR="008E1C59" w:rsidRDefault="008E1C59"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8E1C59" w:rsidRDefault="008E1C59"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8E1C59" w:rsidRDefault="008E1C59" w:rsidP="00607C17">
            <w:pPr>
              <w:autoSpaceDE w:val="0"/>
              <w:autoSpaceDN w:val="0"/>
              <w:adjustRightInd w:val="0"/>
              <w:jc w:val="both"/>
              <w:rPr>
                <w:rFonts w:eastAsiaTheme="minorHAnsi"/>
                <w:sz w:val="24"/>
                <w:szCs w:val="24"/>
                <w:lang w:eastAsia="en-US"/>
              </w:rPr>
            </w:pPr>
          </w:p>
        </w:tc>
        <w:tc>
          <w:tcPr>
            <w:tcW w:w="2373" w:type="dxa"/>
          </w:tcPr>
          <w:p w:rsidR="008E1C59" w:rsidRDefault="008E1C59" w:rsidP="00F03601">
            <w:pPr>
              <w:autoSpaceDE w:val="0"/>
              <w:autoSpaceDN w:val="0"/>
              <w:adjustRightInd w:val="0"/>
              <w:jc w:val="both"/>
              <w:rPr>
                <w:rFonts w:eastAsiaTheme="minorHAnsi"/>
                <w:sz w:val="24"/>
                <w:szCs w:val="24"/>
                <w:lang w:eastAsia="en-US"/>
              </w:rPr>
            </w:pPr>
          </w:p>
        </w:tc>
      </w:tr>
    </w:tbl>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8E1C59" w:rsidP="00DA3E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 xml:space="preserve">4.3. Предельный размер земельного участка: минимум </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14 м, максимум – 142 м;</w:t>
      </w:r>
    </w:p>
    <w:p w:rsidR="00441C81" w:rsidRDefault="00DA3E9C" w:rsidP="004A7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4A741A" w:rsidRPr="00E66943" w:rsidRDefault="004A741A" w:rsidP="004A741A">
      <w:pPr>
        <w:spacing w:after="0" w:line="240" w:lineRule="auto"/>
        <w:ind w:firstLine="709"/>
        <w:jc w:val="both"/>
        <w:rPr>
          <w:rFonts w:ascii="Times New Roman" w:hAnsi="Times New Roman" w:cs="Times New Roman"/>
          <w:sz w:val="24"/>
          <w:szCs w:val="24"/>
        </w:rPr>
      </w:pPr>
    </w:p>
    <w:p w:rsidR="0054054A" w:rsidRPr="00E66943" w:rsidRDefault="008E1C59" w:rsidP="008E1C5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2.3</w:t>
      </w:r>
      <w:r w:rsidR="0054054A">
        <w:rPr>
          <w:rFonts w:ascii="Times New Roman" w:hAnsi="Times New Roman" w:cs="Times New Roman"/>
          <w:sz w:val="24"/>
          <w:szCs w:val="24"/>
        </w:rPr>
        <w:t xml:space="preserve">. </w:t>
      </w:r>
      <w:proofErr w:type="gramStart"/>
      <w:r w:rsidR="0054054A">
        <w:rPr>
          <w:rFonts w:ascii="Times New Roman" w:hAnsi="Times New Roman" w:cs="Times New Roman"/>
          <w:sz w:val="24"/>
          <w:szCs w:val="24"/>
        </w:rPr>
        <w:t>Ж</w:t>
      </w:r>
      <w:proofErr w:type="gramEnd"/>
      <w:r w:rsidR="0054054A">
        <w:rPr>
          <w:rFonts w:ascii="Times New Roman" w:hAnsi="Times New Roman" w:cs="Times New Roman"/>
          <w:sz w:val="24"/>
          <w:szCs w:val="24"/>
        </w:rPr>
        <w:t xml:space="preserve"> – 2а.  Зона вспомогательной территории для обслуживания зон жилой застройки (ЛПХ)</w:t>
      </w:r>
    </w:p>
    <w:p w:rsidR="0054054A" w:rsidRPr="00B013ED" w:rsidRDefault="0054054A" w:rsidP="0054054A">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54054A" w:rsidRPr="00D86479" w:rsidTr="001B5281">
        <w:tc>
          <w:tcPr>
            <w:tcW w:w="2377" w:type="dxa"/>
          </w:tcPr>
          <w:p w:rsidR="0054054A" w:rsidRPr="00D86479" w:rsidRDefault="0054054A" w:rsidP="001B5281">
            <w:pPr>
              <w:jc w:val="center"/>
              <w:rPr>
                <w:sz w:val="24"/>
                <w:szCs w:val="24"/>
              </w:rPr>
            </w:pPr>
            <w:r w:rsidRPr="00D86479">
              <w:rPr>
                <w:sz w:val="24"/>
                <w:szCs w:val="24"/>
              </w:rPr>
              <w:t>Классификатор</w:t>
            </w:r>
          </w:p>
        </w:tc>
        <w:tc>
          <w:tcPr>
            <w:tcW w:w="2545" w:type="dxa"/>
          </w:tcPr>
          <w:p w:rsidR="0054054A" w:rsidRPr="00D86479" w:rsidRDefault="0054054A" w:rsidP="001B5281">
            <w:pPr>
              <w:jc w:val="center"/>
              <w:rPr>
                <w:sz w:val="24"/>
                <w:szCs w:val="24"/>
              </w:rPr>
            </w:pPr>
            <w:r w:rsidRPr="00D86479">
              <w:rPr>
                <w:sz w:val="24"/>
                <w:szCs w:val="24"/>
              </w:rPr>
              <w:t>Основные</w:t>
            </w:r>
          </w:p>
        </w:tc>
        <w:tc>
          <w:tcPr>
            <w:tcW w:w="2545" w:type="dxa"/>
          </w:tcPr>
          <w:p w:rsidR="0054054A" w:rsidRPr="00D86479" w:rsidRDefault="0054054A" w:rsidP="001B5281">
            <w:pPr>
              <w:jc w:val="center"/>
              <w:rPr>
                <w:sz w:val="24"/>
                <w:szCs w:val="24"/>
              </w:rPr>
            </w:pPr>
            <w:r w:rsidRPr="00D86479">
              <w:rPr>
                <w:sz w:val="24"/>
                <w:szCs w:val="24"/>
              </w:rPr>
              <w:t>Вспомогательные</w:t>
            </w:r>
          </w:p>
        </w:tc>
        <w:tc>
          <w:tcPr>
            <w:tcW w:w="2386" w:type="dxa"/>
          </w:tcPr>
          <w:p w:rsidR="0054054A" w:rsidRPr="00D86479" w:rsidRDefault="0054054A" w:rsidP="001B5281">
            <w:pPr>
              <w:jc w:val="center"/>
              <w:rPr>
                <w:sz w:val="24"/>
                <w:szCs w:val="24"/>
              </w:rPr>
            </w:pPr>
            <w:r w:rsidRPr="00D86479">
              <w:rPr>
                <w:sz w:val="24"/>
                <w:szCs w:val="24"/>
              </w:rPr>
              <w:t>Условные</w:t>
            </w:r>
          </w:p>
        </w:tc>
      </w:tr>
      <w:tr w:rsidR="0054054A" w:rsidRPr="00D86479" w:rsidTr="001B5281">
        <w:tc>
          <w:tcPr>
            <w:tcW w:w="2377" w:type="dxa"/>
          </w:tcPr>
          <w:p w:rsidR="0054054A" w:rsidRDefault="0054054A" w:rsidP="001B5281">
            <w:pPr>
              <w:jc w:val="center"/>
              <w:rPr>
                <w:sz w:val="24"/>
                <w:szCs w:val="24"/>
              </w:rPr>
            </w:pPr>
            <w:r>
              <w:rPr>
                <w:sz w:val="24"/>
                <w:szCs w:val="24"/>
              </w:rPr>
              <w:t xml:space="preserve">Ведение </w:t>
            </w:r>
            <w:r>
              <w:rPr>
                <w:sz w:val="24"/>
                <w:szCs w:val="24"/>
              </w:rPr>
              <w:lastRenderedPageBreak/>
              <w:t>огородничества 13.1</w:t>
            </w:r>
          </w:p>
        </w:tc>
        <w:tc>
          <w:tcPr>
            <w:tcW w:w="2545" w:type="dxa"/>
          </w:tcPr>
          <w:p w:rsidR="0054054A" w:rsidRDefault="0054054A" w:rsidP="001B5281">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Осуществление </w:t>
            </w:r>
            <w:r>
              <w:rPr>
                <w:rFonts w:eastAsiaTheme="minorHAnsi"/>
                <w:sz w:val="24"/>
                <w:szCs w:val="24"/>
                <w:lang w:eastAsia="en-US"/>
              </w:rPr>
              <w:lastRenderedPageBreak/>
              <w:t>деятельности, связанной с выращиванием ягодных, овощных, бахчевых или иных сельскохозяйственных культур и картофеля;</w:t>
            </w:r>
          </w:p>
          <w:p w:rsidR="0054054A" w:rsidRDefault="0054054A" w:rsidP="001B5281">
            <w:pPr>
              <w:autoSpaceDE w:val="0"/>
              <w:autoSpaceDN w:val="0"/>
              <w:adjustRightInd w:val="0"/>
              <w:jc w:val="both"/>
              <w:rPr>
                <w:rFonts w:eastAsiaTheme="minorHAnsi"/>
                <w:sz w:val="24"/>
                <w:szCs w:val="24"/>
                <w:lang w:eastAsia="en-US"/>
              </w:rPr>
            </w:pPr>
          </w:p>
        </w:tc>
        <w:tc>
          <w:tcPr>
            <w:tcW w:w="2545" w:type="dxa"/>
          </w:tcPr>
          <w:p w:rsidR="0054054A" w:rsidRDefault="0054054A" w:rsidP="001B5281">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w:t>
            </w:r>
            <w:r>
              <w:rPr>
                <w:rFonts w:eastAsiaTheme="minorHAnsi"/>
                <w:sz w:val="24"/>
                <w:szCs w:val="24"/>
                <w:lang w:eastAsia="en-US"/>
              </w:rPr>
              <w:lastRenderedPageBreak/>
              <w:t>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54054A" w:rsidRDefault="0054054A" w:rsidP="001B5281">
            <w:pPr>
              <w:autoSpaceDE w:val="0"/>
              <w:autoSpaceDN w:val="0"/>
              <w:adjustRightInd w:val="0"/>
              <w:jc w:val="both"/>
              <w:rPr>
                <w:rFonts w:eastAsiaTheme="minorHAnsi"/>
                <w:sz w:val="24"/>
                <w:szCs w:val="24"/>
                <w:lang w:eastAsia="en-US"/>
              </w:rPr>
            </w:pPr>
          </w:p>
        </w:tc>
        <w:tc>
          <w:tcPr>
            <w:tcW w:w="2386" w:type="dxa"/>
          </w:tcPr>
          <w:p w:rsidR="0054054A" w:rsidRPr="00D86479" w:rsidRDefault="0054054A" w:rsidP="001B5281">
            <w:pPr>
              <w:jc w:val="center"/>
              <w:rPr>
                <w:sz w:val="24"/>
                <w:szCs w:val="24"/>
              </w:rPr>
            </w:pPr>
          </w:p>
        </w:tc>
      </w:tr>
      <w:tr w:rsidR="0054054A" w:rsidRPr="00D86479" w:rsidTr="001B5281">
        <w:tc>
          <w:tcPr>
            <w:tcW w:w="2377" w:type="dxa"/>
          </w:tcPr>
          <w:p w:rsidR="0054054A" w:rsidRDefault="0054054A" w:rsidP="001B5281">
            <w:pPr>
              <w:jc w:val="center"/>
              <w:rPr>
                <w:sz w:val="24"/>
                <w:szCs w:val="24"/>
              </w:rPr>
            </w:pPr>
            <w:r>
              <w:rPr>
                <w:sz w:val="24"/>
                <w:szCs w:val="24"/>
              </w:rPr>
              <w:lastRenderedPageBreak/>
              <w:t>Ведение садоводства 13.2</w:t>
            </w:r>
          </w:p>
        </w:tc>
        <w:tc>
          <w:tcPr>
            <w:tcW w:w="2545" w:type="dxa"/>
          </w:tcPr>
          <w:p w:rsidR="0054054A" w:rsidRDefault="0054054A" w:rsidP="001B5281">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4054A" w:rsidRDefault="0054054A" w:rsidP="001B5281">
            <w:pPr>
              <w:autoSpaceDE w:val="0"/>
              <w:autoSpaceDN w:val="0"/>
              <w:adjustRightInd w:val="0"/>
              <w:jc w:val="both"/>
              <w:rPr>
                <w:rFonts w:eastAsiaTheme="minorHAnsi"/>
                <w:sz w:val="24"/>
                <w:szCs w:val="24"/>
                <w:lang w:eastAsia="en-US"/>
              </w:rPr>
            </w:pPr>
          </w:p>
        </w:tc>
        <w:tc>
          <w:tcPr>
            <w:tcW w:w="2545" w:type="dxa"/>
          </w:tcPr>
          <w:p w:rsidR="0054054A" w:rsidRDefault="0054054A"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54054A" w:rsidRDefault="0054054A"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54054A" w:rsidRDefault="0054054A" w:rsidP="001B5281">
            <w:pPr>
              <w:autoSpaceDE w:val="0"/>
              <w:autoSpaceDN w:val="0"/>
              <w:adjustRightInd w:val="0"/>
              <w:jc w:val="both"/>
              <w:rPr>
                <w:rFonts w:eastAsiaTheme="minorHAnsi"/>
                <w:sz w:val="24"/>
                <w:szCs w:val="24"/>
                <w:lang w:eastAsia="en-US"/>
              </w:rPr>
            </w:pPr>
          </w:p>
        </w:tc>
        <w:tc>
          <w:tcPr>
            <w:tcW w:w="2386" w:type="dxa"/>
          </w:tcPr>
          <w:p w:rsidR="0054054A" w:rsidRPr="00D86479" w:rsidRDefault="0054054A" w:rsidP="001B5281">
            <w:pPr>
              <w:jc w:val="center"/>
              <w:rPr>
                <w:sz w:val="24"/>
                <w:szCs w:val="24"/>
              </w:rPr>
            </w:pPr>
          </w:p>
        </w:tc>
      </w:tr>
      <w:tr w:rsidR="0054054A" w:rsidRPr="00D86479" w:rsidTr="001B5281">
        <w:tc>
          <w:tcPr>
            <w:tcW w:w="2377" w:type="dxa"/>
          </w:tcPr>
          <w:p w:rsidR="0054054A" w:rsidRDefault="0054054A" w:rsidP="001B5281">
            <w:pPr>
              <w:jc w:val="center"/>
              <w:rPr>
                <w:sz w:val="24"/>
                <w:szCs w:val="24"/>
              </w:rPr>
            </w:pPr>
            <w:r>
              <w:rPr>
                <w:sz w:val="24"/>
                <w:szCs w:val="24"/>
              </w:rPr>
              <w:t>Ведение дачного хозяйства 13.3</w:t>
            </w:r>
          </w:p>
        </w:tc>
        <w:tc>
          <w:tcPr>
            <w:tcW w:w="2545" w:type="dxa"/>
          </w:tcPr>
          <w:p w:rsidR="0054054A" w:rsidRDefault="0054054A"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4054A" w:rsidRDefault="0054054A" w:rsidP="001B5281">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4054A" w:rsidRDefault="0054054A" w:rsidP="001B5281">
            <w:pPr>
              <w:autoSpaceDE w:val="0"/>
              <w:autoSpaceDN w:val="0"/>
              <w:adjustRightInd w:val="0"/>
              <w:jc w:val="both"/>
              <w:rPr>
                <w:rFonts w:eastAsiaTheme="minorHAnsi"/>
                <w:sz w:val="24"/>
                <w:szCs w:val="24"/>
                <w:lang w:eastAsia="en-US"/>
              </w:rPr>
            </w:pPr>
          </w:p>
        </w:tc>
        <w:tc>
          <w:tcPr>
            <w:tcW w:w="2545" w:type="dxa"/>
          </w:tcPr>
          <w:p w:rsidR="0054054A" w:rsidRDefault="0054054A"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54054A" w:rsidRDefault="0054054A" w:rsidP="001B5281">
            <w:pPr>
              <w:autoSpaceDE w:val="0"/>
              <w:autoSpaceDN w:val="0"/>
              <w:adjustRightInd w:val="0"/>
              <w:jc w:val="both"/>
              <w:rPr>
                <w:rFonts w:eastAsiaTheme="minorHAnsi"/>
                <w:sz w:val="24"/>
                <w:szCs w:val="24"/>
                <w:lang w:eastAsia="en-US"/>
              </w:rPr>
            </w:pPr>
          </w:p>
        </w:tc>
        <w:tc>
          <w:tcPr>
            <w:tcW w:w="2386" w:type="dxa"/>
          </w:tcPr>
          <w:p w:rsidR="0054054A" w:rsidRPr="00D86479" w:rsidRDefault="0054054A" w:rsidP="001B5281">
            <w:pPr>
              <w:jc w:val="center"/>
              <w:rPr>
                <w:sz w:val="24"/>
                <w:szCs w:val="24"/>
              </w:rPr>
            </w:pPr>
          </w:p>
        </w:tc>
      </w:tr>
      <w:tr w:rsidR="0054054A" w:rsidRPr="00D86479" w:rsidTr="001B5281">
        <w:tc>
          <w:tcPr>
            <w:tcW w:w="2377" w:type="dxa"/>
          </w:tcPr>
          <w:p w:rsidR="0054054A" w:rsidRPr="00D86479" w:rsidRDefault="0054054A" w:rsidP="001B5281">
            <w:pPr>
              <w:jc w:val="center"/>
              <w:rPr>
                <w:sz w:val="24"/>
                <w:szCs w:val="24"/>
              </w:rPr>
            </w:pPr>
            <w:r>
              <w:rPr>
                <w:sz w:val="24"/>
                <w:szCs w:val="24"/>
              </w:rPr>
              <w:t>Спорт 5.1</w:t>
            </w:r>
          </w:p>
        </w:tc>
        <w:tc>
          <w:tcPr>
            <w:tcW w:w="2545" w:type="dxa"/>
          </w:tcPr>
          <w:p w:rsidR="0054054A" w:rsidRPr="0062059A" w:rsidRDefault="0054054A" w:rsidP="001B5281">
            <w:pPr>
              <w:jc w:val="center"/>
              <w:rPr>
                <w:sz w:val="24"/>
                <w:szCs w:val="24"/>
              </w:rPr>
            </w:pPr>
          </w:p>
        </w:tc>
        <w:tc>
          <w:tcPr>
            <w:tcW w:w="2545" w:type="dxa"/>
          </w:tcPr>
          <w:p w:rsidR="0054054A" w:rsidRPr="00D86479" w:rsidRDefault="0054054A" w:rsidP="001B5281">
            <w:pPr>
              <w:jc w:val="center"/>
              <w:rPr>
                <w:sz w:val="24"/>
                <w:szCs w:val="24"/>
              </w:rPr>
            </w:pPr>
          </w:p>
        </w:tc>
        <w:tc>
          <w:tcPr>
            <w:tcW w:w="2386" w:type="dxa"/>
          </w:tcPr>
          <w:p w:rsidR="0054054A" w:rsidRDefault="006D4614" w:rsidP="001B5281">
            <w:pPr>
              <w:autoSpaceDE w:val="0"/>
              <w:autoSpaceDN w:val="0"/>
              <w:adjustRightInd w:val="0"/>
              <w:jc w:val="both"/>
              <w:rPr>
                <w:rFonts w:eastAsiaTheme="minorHAnsi"/>
                <w:sz w:val="24"/>
                <w:szCs w:val="24"/>
                <w:lang w:eastAsia="en-US"/>
              </w:rPr>
            </w:pPr>
            <w:r>
              <w:rPr>
                <w:rFonts w:eastAsiaTheme="minorHAnsi"/>
                <w:sz w:val="24"/>
                <w:szCs w:val="24"/>
                <w:lang w:eastAsia="en-US"/>
              </w:rPr>
              <w:t>У</w:t>
            </w:r>
            <w:r w:rsidR="0054054A">
              <w:rPr>
                <w:rFonts w:eastAsiaTheme="minorHAnsi"/>
                <w:sz w:val="24"/>
                <w:szCs w:val="24"/>
                <w:lang w:eastAsia="en-US"/>
              </w:rPr>
              <w:t>стройство площадок для занятия спортом и физкультурой: беговые дорожки, спортивные сооружения, теннисные корты, поля для спортивной игры</w:t>
            </w:r>
          </w:p>
          <w:p w:rsidR="0054054A" w:rsidRPr="00D86479" w:rsidRDefault="0054054A" w:rsidP="001B5281">
            <w:pPr>
              <w:jc w:val="center"/>
              <w:rPr>
                <w:sz w:val="24"/>
                <w:szCs w:val="24"/>
              </w:rPr>
            </w:pPr>
          </w:p>
        </w:tc>
      </w:tr>
      <w:tr w:rsidR="0054054A" w:rsidRPr="00D86479" w:rsidTr="001B5281">
        <w:tc>
          <w:tcPr>
            <w:tcW w:w="2377" w:type="dxa"/>
          </w:tcPr>
          <w:p w:rsidR="0054054A" w:rsidRDefault="0054054A" w:rsidP="001B5281">
            <w:pPr>
              <w:jc w:val="center"/>
              <w:rPr>
                <w:sz w:val="24"/>
                <w:szCs w:val="24"/>
              </w:rPr>
            </w:pPr>
            <w:r>
              <w:rPr>
                <w:sz w:val="24"/>
                <w:szCs w:val="24"/>
              </w:rPr>
              <w:lastRenderedPageBreak/>
              <w:t>Обеспечение внутреннего правопорядка 8.3</w:t>
            </w:r>
          </w:p>
        </w:tc>
        <w:tc>
          <w:tcPr>
            <w:tcW w:w="2545" w:type="dxa"/>
          </w:tcPr>
          <w:p w:rsidR="0054054A" w:rsidRPr="0062059A" w:rsidRDefault="0054054A" w:rsidP="001B5281">
            <w:pPr>
              <w:jc w:val="center"/>
              <w:rPr>
                <w:sz w:val="24"/>
                <w:szCs w:val="24"/>
              </w:rPr>
            </w:pPr>
          </w:p>
        </w:tc>
        <w:tc>
          <w:tcPr>
            <w:tcW w:w="2545" w:type="dxa"/>
          </w:tcPr>
          <w:p w:rsidR="0054054A" w:rsidRPr="00D86479" w:rsidRDefault="0054054A" w:rsidP="001B5281">
            <w:pPr>
              <w:jc w:val="center"/>
              <w:rPr>
                <w:sz w:val="24"/>
                <w:szCs w:val="24"/>
              </w:rPr>
            </w:pPr>
          </w:p>
        </w:tc>
        <w:tc>
          <w:tcPr>
            <w:tcW w:w="2386" w:type="dxa"/>
          </w:tcPr>
          <w:p w:rsidR="0054054A" w:rsidRDefault="0054054A"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4054A" w:rsidRDefault="0054054A"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54054A" w:rsidRDefault="0054054A" w:rsidP="001B5281">
            <w:pPr>
              <w:autoSpaceDE w:val="0"/>
              <w:autoSpaceDN w:val="0"/>
              <w:adjustRightInd w:val="0"/>
              <w:jc w:val="both"/>
              <w:rPr>
                <w:rFonts w:eastAsiaTheme="minorHAnsi"/>
                <w:sz w:val="24"/>
                <w:szCs w:val="24"/>
                <w:lang w:eastAsia="en-US"/>
              </w:rPr>
            </w:pPr>
          </w:p>
        </w:tc>
      </w:tr>
    </w:tbl>
    <w:p w:rsidR="0054054A" w:rsidRDefault="0054054A" w:rsidP="0054054A">
      <w:pPr>
        <w:spacing w:after="0" w:line="240" w:lineRule="auto"/>
        <w:ind w:firstLine="709"/>
        <w:jc w:val="both"/>
        <w:rPr>
          <w:rFonts w:ascii="Times New Roman" w:hAnsi="Times New Roman" w:cs="Times New Roman"/>
          <w:sz w:val="28"/>
          <w:szCs w:val="28"/>
        </w:rPr>
      </w:pP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4054A" w:rsidRPr="00E66943" w:rsidRDefault="008E1C59" w:rsidP="005405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54054A" w:rsidRPr="00E66943">
        <w:rPr>
          <w:rFonts w:ascii="Times New Roman" w:hAnsi="Times New Roman" w:cs="Times New Roman"/>
          <w:sz w:val="24"/>
          <w:szCs w:val="24"/>
        </w:rPr>
        <w:t xml:space="preserve">000 </w:t>
      </w:r>
      <w:proofErr w:type="spellStart"/>
      <w:r w:rsidR="0054054A" w:rsidRPr="00E66943">
        <w:rPr>
          <w:rFonts w:ascii="Times New Roman" w:hAnsi="Times New Roman" w:cs="Times New Roman"/>
          <w:sz w:val="24"/>
          <w:szCs w:val="24"/>
        </w:rPr>
        <w:t>кв.м</w:t>
      </w:r>
      <w:proofErr w:type="spellEnd"/>
      <w:r w:rsidR="0054054A" w:rsidRPr="00E66943">
        <w:rPr>
          <w:rFonts w:ascii="Times New Roman" w:hAnsi="Times New Roman" w:cs="Times New Roman"/>
          <w:sz w:val="24"/>
          <w:szCs w:val="24"/>
        </w:rPr>
        <w:t>.</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«Ведение личного подсобного хозяйства» площадь земельного участка:</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4054A" w:rsidRPr="00E66943"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4054A" w:rsidRPr="00E66943" w:rsidRDefault="0054054A" w:rsidP="0054054A">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 - 14 м, максимум – 142 м;</w:t>
      </w:r>
    </w:p>
    <w:p w:rsidR="0054054A" w:rsidRDefault="0054054A" w:rsidP="0054054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30%. </w:t>
      </w:r>
    </w:p>
    <w:p w:rsidR="00607C17" w:rsidRDefault="00607C17" w:rsidP="00607C17">
      <w:pPr>
        <w:spacing w:after="0" w:line="240" w:lineRule="auto"/>
        <w:ind w:firstLine="709"/>
        <w:jc w:val="center"/>
        <w:rPr>
          <w:rFonts w:ascii="Times New Roman" w:hAnsi="Times New Roman" w:cs="Times New Roman"/>
          <w:sz w:val="24"/>
          <w:szCs w:val="24"/>
        </w:rPr>
      </w:pPr>
    </w:p>
    <w:p w:rsidR="00607C17" w:rsidRDefault="008E1C59" w:rsidP="00607C1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1B5281" w:rsidRPr="00E66943">
        <w:rPr>
          <w:rFonts w:ascii="Times New Roman" w:hAnsi="Times New Roman" w:cs="Times New Roman"/>
          <w:sz w:val="24"/>
          <w:szCs w:val="24"/>
        </w:rPr>
        <w:t xml:space="preserve">. Специальные зоны </w:t>
      </w:r>
    </w:p>
    <w:p w:rsidR="001B5281" w:rsidRPr="00E66943" w:rsidRDefault="008E1C59" w:rsidP="00607C1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1B5281" w:rsidRPr="00E66943">
        <w:rPr>
          <w:rFonts w:ascii="Times New Roman" w:hAnsi="Times New Roman" w:cs="Times New Roman"/>
          <w:sz w:val="24"/>
          <w:szCs w:val="24"/>
        </w:rPr>
        <w:t>.1.С – 1.</w:t>
      </w:r>
      <w:r w:rsidR="001B5281">
        <w:rPr>
          <w:rFonts w:ascii="Times New Roman" w:hAnsi="Times New Roman" w:cs="Times New Roman"/>
          <w:sz w:val="24"/>
          <w:szCs w:val="24"/>
        </w:rPr>
        <w:t xml:space="preserve"> Зона специального назначения (кладбище, крематории)</w:t>
      </w:r>
    </w:p>
    <w:tbl>
      <w:tblPr>
        <w:tblStyle w:val="af0"/>
        <w:tblW w:w="0" w:type="auto"/>
        <w:tblLook w:val="04A0" w:firstRow="1" w:lastRow="0" w:firstColumn="1" w:lastColumn="0" w:noHBand="0" w:noVBand="1"/>
      </w:tblPr>
      <w:tblGrid>
        <w:gridCol w:w="2444"/>
        <w:gridCol w:w="2489"/>
        <w:gridCol w:w="2498"/>
        <w:gridCol w:w="2422"/>
      </w:tblGrid>
      <w:tr w:rsidR="001B5281" w:rsidRPr="00D86479" w:rsidTr="001B5281">
        <w:trPr>
          <w:trHeight w:val="505"/>
        </w:trPr>
        <w:tc>
          <w:tcPr>
            <w:tcW w:w="2444" w:type="dxa"/>
          </w:tcPr>
          <w:p w:rsidR="001B5281" w:rsidRPr="00D86479" w:rsidRDefault="001B5281" w:rsidP="001B5281">
            <w:pPr>
              <w:jc w:val="center"/>
              <w:rPr>
                <w:sz w:val="24"/>
                <w:szCs w:val="24"/>
              </w:rPr>
            </w:pPr>
            <w:r w:rsidRPr="00D86479">
              <w:rPr>
                <w:sz w:val="24"/>
                <w:szCs w:val="24"/>
              </w:rPr>
              <w:lastRenderedPageBreak/>
              <w:t>Классификатор</w:t>
            </w:r>
          </w:p>
        </w:tc>
        <w:tc>
          <w:tcPr>
            <w:tcW w:w="2489" w:type="dxa"/>
          </w:tcPr>
          <w:p w:rsidR="001B5281" w:rsidRPr="00D86479" w:rsidRDefault="001B5281" w:rsidP="001B5281">
            <w:pPr>
              <w:jc w:val="center"/>
              <w:rPr>
                <w:sz w:val="24"/>
                <w:szCs w:val="24"/>
              </w:rPr>
            </w:pPr>
            <w:r w:rsidRPr="00D86479">
              <w:rPr>
                <w:sz w:val="24"/>
                <w:szCs w:val="24"/>
              </w:rPr>
              <w:t>Основные</w:t>
            </w:r>
          </w:p>
        </w:tc>
        <w:tc>
          <w:tcPr>
            <w:tcW w:w="2498" w:type="dxa"/>
          </w:tcPr>
          <w:p w:rsidR="001B5281" w:rsidRPr="00D86479" w:rsidRDefault="001B5281" w:rsidP="001B5281">
            <w:pPr>
              <w:jc w:val="center"/>
              <w:rPr>
                <w:sz w:val="24"/>
                <w:szCs w:val="24"/>
              </w:rPr>
            </w:pPr>
            <w:r w:rsidRPr="00D86479">
              <w:rPr>
                <w:sz w:val="24"/>
                <w:szCs w:val="24"/>
              </w:rPr>
              <w:t>Вспомогательные</w:t>
            </w:r>
          </w:p>
        </w:tc>
        <w:tc>
          <w:tcPr>
            <w:tcW w:w="2422" w:type="dxa"/>
          </w:tcPr>
          <w:p w:rsidR="001B5281" w:rsidRPr="00D86479" w:rsidRDefault="001B5281" w:rsidP="001B5281">
            <w:pPr>
              <w:jc w:val="center"/>
              <w:rPr>
                <w:sz w:val="24"/>
                <w:szCs w:val="24"/>
              </w:rPr>
            </w:pPr>
            <w:r w:rsidRPr="00D86479">
              <w:rPr>
                <w:sz w:val="24"/>
                <w:szCs w:val="24"/>
              </w:rPr>
              <w:t>Условные</w:t>
            </w:r>
          </w:p>
        </w:tc>
      </w:tr>
      <w:tr w:rsidR="001B5281" w:rsidRPr="00D86479" w:rsidTr="001B5281">
        <w:tc>
          <w:tcPr>
            <w:tcW w:w="2444" w:type="dxa"/>
          </w:tcPr>
          <w:p w:rsidR="001B5281" w:rsidRPr="00D86479" w:rsidRDefault="001B5281" w:rsidP="001B5281">
            <w:pPr>
              <w:jc w:val="center"/>
              <w:rPr>
                <w:sz w:val="24"/>
                <w:szCs w:val="24"/>
              </w:rPr>
            </w:pPr>
            <w:r>
              <w:rPr>
                <w:sz w:val="24"/>
                <w:szCs w:val="24"/>
              </w:rPr>
              <w:t>Ритуальная деятельность 12.1</w:t>
            </w:r>
          </w:p>
        </w:tc>
        <w:tc>
          <w:tcPr>
            <w:tcW w:w="2489" w:type="dxa"/>
          </w:tcPr>
          <w:p w:rsidR="001B5281" w:rsidRDefault="001B5281"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кладбищ, крематориев и мест захоронения;</w:t>
            </w:r>
          </w:p>
          <w:p w:rsidR="001B5281" w:rsidRDefault="001B5281"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соответствующих культовых сооружений</w:t>
            </w:r>
          </w:p>
          <w:p w:rsidR="001B5281" w:rsidRPr="00D86479" w:rsidRDefault="001B5281" w:rsidP="001B5281">
            <w:pPr>
              <w:jc w:val="center"/>
              <w:rPr>
                <w:sz w:val="24"/>
                <w:szCs w:val="24"/>
              </w:rPr>
            </w:pPr>
          </w:p>
        </w:tc>
        <w:tc>
          <w:tcPr>
            <w:tcW w:w="2498" w:type="dxa"/>
          </w:tcPr>
          <w:p w:rsidR="001B5281" w:rsidRPr="00D86479" w:rsidRDefault="001B5281" w:rsidP="001B5281">
            <w:pPr>
              <w:jc w:val="center"/>
              <w:rPr>
                <w:sz w:val="24"/>
                <w:szCs w:val="24"/>
              </w:rPr>
            </w:pPr>
          </w:p>
        </w:tc>
        <w:tc>
          <w:tcPr>
            <w:tcW w:w="2422" w:type="dxa"/>
          </w:tcPr>
          <w:p w:rsidR="001B5281" w:rsidRPr="00D86479" w:rsidRDefault="001B5281" w:rsidP="001B5281">
            <w:pPr>
              <w:jc w:val="center"/>
              <w:rPr>
                <w:sz w:val="24"/>
                <w:szCs w:val="24"/>
              </w:rPr>
            </w:pPr>
          </w:p>
        </w:tc>
      </w:tr>
      <w:tr w:rsidR="001B5281" w:rsidRPr="00D86479" w:rsidTr="001B5281">
        <w:tc>
          <w:tcPr>
            <w:tcW w:w="2444" w:type="dxa"/>
          </w:tcPr>
          <w:p w:rsidR="001B5281" w:rsidRPr="00D86479" w:rsidRDefault="001B5281" w:rsidP="001B5281">
            <w:pPr>
              <w:jc w:val="center"/>
              <w:rPr>
                <w:sz w:val="24"/>
                <w:szCs w:val="24"/>
              </w:rPr>
            </w:pPr>
            <w:r>
              <w:rPr>
                <w:sz w:val="24"/>
                <w:szCs w:val="24"/>
              </w:rPr>
              <w:t>Земельные участки (территории) общего пользования 12.0</w:t>
            </w:r>
          </w:p>
        </w:tc>
        <w:tc>
          <w:tcPr>
            <w:tcW w:w="2489" w:type="dxa"/>
          </w:tcPr>
          <w:p w:rsidR="001B5281" w:rsidRDefault="001B5281"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B5281" w:rsidRPr="00D86479" w:rsidRDefault="001B5281" w:rsidP="001B5281">
            <w:pPr>
              <w:jc w:val="center"/>
              <w:rPr>
                <w:sz w:val="24"/>
                <w:szCs w:val="24"/>
              </w:rPr>
            </w:pPr>
          </w:p>
        </w:tc>
        <w:tc>
          <w:tcPr>
            <w:tcW w:w="2498" w:type="dxa"/>
          </w:tcPr>
          <w:p w:rsidR="001B5281" w:rsidRPr="00D86479" w:rsidRDefault="001B5281" w:rsidP="001B5281">
            <w:pPr>
              <w:jc w:val="center"/>
              <w:rPr>
                <w:sz w:val="24"/>
                <w:szCs w:val="24"/>
              </w:rPr>
            </w:pPr>
          </w:p>
        </w:tc>
        <w:tc>
          <w:tcPr>
            <w:tcW w:w="2422" w:type="dxa"/>
          </w:tcPr>
          <w:p w:rsidR="001B5281" w:rsidRPr="00D86479" w:rsidRDefault="001B5281" w:rsidP="001B5281">
            <w:pPr>
              <w:jc w:val="center"/>
              <w:rPr>
                <w:sz w:val="24"/>
                <w:szCs w:val="24"/>
              </w:rPr>
            </w:pPr>
          </w:p>
        </w:tc>
      </w:tr>
    </w:tbl>
    <w:p w:rsidR="001B5281" w:rsidRDefault="001B5281" w:rsidP="001B5281">
      <w:pPr>
        <w:spacing w:after="0" w:line="240" w:lineRule="auto"/>
        <w:ind w:firstLine="709"/>
        <w:jc w:val="both"/>
        <w:rPr>
          <w:rFonts w:ascii="Times New Roman" w:hAnsi="Times New Roman" w:cs="Times New Roman"/>
          <w:sz w:val="24"/>
          <w:szCs w:val="24"/>
        </w:rPr>
      </w:pPr>
    </w:p>
    <w:p w:rsidR="001B5281" w:rsidRPr="00E66943" w:rsidRDefault="001B5281" w:rsidP="001B5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B5281" w:rsidRPr="00E66943" w:rsidRDefault="001B5281" w:rsidP="001B5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2 этажей. </w:t>
      </w:r>
    </w:p>
    <w:p w:rsidR="001B5281" w:rsidRPr="00E66943" w:rsidRDefault="001B5281" w:rsidP="001B5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 xml:space="preserve">., максимум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B5281" w:rsidRPr="00E66943" w:rsidRDefault="001B5281" w:rsidP="001B5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.Предельный размер земельных участков: минимум – не ограничен, максимум – не ограничен;</w:t>
      </w:r>
    </w:p>
    <w:p w:rsidR="001B5281" w:rsidRPr="00E66943" w:rsidRDefault="001B5281" w:rsidP="001B5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 xml:space="preserve">.Максимальная площадь застройки земельного участка – 5%. </w:t>
      </w:r>
    </w:p>
    <w:p w:rsidR="003F6847" w:rsidRDefault="003F6847" w:rsidP="0054054A">
      <w:pPr>
        <w:spacing w:after="0" w:line="240" w:lineRule="auto"/>
        <w:ind w:firstLine="709"/>
        <w:jc w:val="both"/>
        <w:rPr>
          <w:rFonts w:ascii="Times New Roman" w:hAnsi="Times New Roman" w:cs="Times New Roman"/>
          <w:sz w:val="24"/>
          <w:szCs w:val="24"/>
        </w:rPr>
      </w:pPr>
    </w:p>
    <w:p w:rsidR="004226FE" w:rsidRPr="00E66943" w:rsidRDefault="003F6847" w:rsidP="008E1C5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4.Сельскохозяйственные зоны.</w:t>
      </w:r>
    </w:p>
    <w:p w:rsidR="006456D8" w:rsidRDefault="003F6847" w:rsidP="006456D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w:t>
      </w:r>
      <w:r w:rsidR="006456D8" w:rsidRPr="00E66943">
        <w:rPr>
          <w:rFonts w:ascii="Times New Roman" w:hAnsi="Times New Roman" w:cs="Times New Roman"/>
          <w:sz w:val="24"/>
          <w:szCs w:val="24"/>
        </w:rPr>
        <w:t>.</w:t>
      </w:r>
      <w:r w:rsidR="006456D8">
        <w:rPr>
          <w:rFonts w:ascii="Times New Roman" w:hAnsi="Times New Roman" w:cs="Times New Roman"/>
          <w:sz w:val="24"/>
          <w:szCs w:val="24"/>
        </w:rPr>
        <w:t xml:space="preserve"> СХ– 1</w:t>
      </w:r>
      <w:r w:rsidR="006456D8" w:rsidRPr="00E66943">
        <w:rPr>
          <w:rFonts w:ascii="Times New Roman" w:hAnsi="Times New Roman" w:cs="Times New Roman"/>
          <w:sz w:val="24"/>
          <w:szCs w:val="24"/>
        </w:rPr>
        <w:t>. Зон</w:t>
      </w:r>
      <w:r w:rsidR="006456D8">
        <w:rPr>
          <w:rFonts w:ascii="Times New Roman" w:hAnsi="Times New Roman" w:cs="Times New Roman"/>
          <w:sz w:val="24"/>
          <w:szCs w:val="24"/>
        </w:rPr>
        <w:t>а для огородничества</w:t>
      </w:r>
    </w:p>
    <w:p w:rsidR="006456D8" w:rsidRPr="00E66943" w:rsidRDefault="006456D8" w:rsidP="006456D8">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6456D8" w:rsidTr="001B5281">
        <w:tc>
          <w:tcPr>
            <w:tcW w:w="2545" w:type="dxa"/>
          </w:tcPr>
          <w:p w:rsidR="006456D8" w:rsidRDefault="006456D8" w:rsidP="001B5281">
            <w:pPr>
              <w:jc w:val="center"/>
              <w:rPr>
                <w:sz w:val="24"/>
                <w:szCs w:val="24"/>
              </w:rPr>
            </w:pPr>
            <w:r>
              <w:rPr>
                <w:sz w:val="24"/>
                <w:szCs w:val="24"/>
              </w:rPr>
              <w:t>Классификатор</w:t>
            </w:r>
          </w:p>
        </w:tc>
        <w:tc>
          <w:tcPr>
            <w:tcW w:w="2545"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6456D8" w:rsidRPr="00D86479" w:rsidRDefault="006456D8" w:rsidP="001B5281">
            <w:pPr>
              <w:jc w:val="center"/>
              <w:rPr>
                <w:sz w:val="24"/>
                <w:szCs w:val="24"/>
              </w:rPr>
            </w:pPr>
            <w:r>
              <w:rPr>
                <w:sz w:val="24"/>
                <w:szCs w:val="24"/>
              </w:rPr>
              <w:t>Вспомогательное</w:t>
            </w:r>
          </w:p>
        </w:tc>
        <w:tc>
          <w:tcPr>
            <w:tcW w:w="2310"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6456D8" w:rsidTr="001B5281">
        <w:tc>
          <w:tcPr>
            <w:tcW w:w="2545" w:type="dxa"/>
          </w:tcPr>
          <w:p w:rsidR="006456D8" w:rsidRDefault="00607C17" w:rsidP="001B5281">
            <w:pPr>
              <w:jc w:val="center"/>
              <w:rPr>
                <w:sz w:val="24"/>
                <w:szCs w:val="24"/>
              </w:rPr>
            </w:pPr>
            <w:r>
              <w:rPr>
                <w:sz w:val="24"/>
                <w:szCs w:val="24"/>
              </w:rPr>
              <w:t>Ведение огородничества 13.1</w:t>
            </w:r>
            <w:r w:rsidR="006456D8">
              <w:rPr>
                <w:sz w:val="24"/>
                <w:szCs w:val="24"/>
              </w:rPr>
              <w:t xml:space="preserve"> </w:t>
            </w:r>
          </w:p>
        </w:tc>
        <w:tc>
          <w:tcPr>
            <w:tcW w:w="2545" w:type="dxa"/>
          </w:tcPr>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6456D8" w:rsidRDefault="006456D8" w:rsidP="001B5281">
            <w:pPr>
              <w:autoSpaceDE w:val="0"/>
              <w:autoSpaceDN w:val="0"/>
              <w:adjustRightInd w:val="0"/>
              <w:jc w:val="center"/>
              <w:rPr>
                <w:rFonts w:eastAsiaTheme="minorHAnsi"/>
                <w:sz w:val="24"/>
                <w:szCs w:val="24"/>
                <w:lang w:eastAsia="en-US"/>
              </w:rPr>
            </w:pPr>
          </w:p>
        </w:tc>
        <w:tc>
          <w:tcPr>
            <w:tcW w:w="2453" w:type="dxa"/>
          </w:tcPr>
          <w:p w:rsidR="006456D8" w:rsidRDefault="006456D8" w:rsidP="001B5281">
            <w:pPr>
              <w:jc w:val="center"/>
              <w:rPr>
                <w:sz w:val="24"/>
                <w:szCs w:val="24"/>
              </w:rPr>
            </w:pPr>
          </w:p>
        </w:tc>
        <w:tc>
          <w:tcPr>
            <w:tcW w:w="2310" w:type="dxa"/>
          </w:tcPr>
          <w:p w:rsidR="006456D8" w:rsidRDefault="006456D8" w:rsidP="001B5281">
            <w:pPr>
              <w:autoSpaceDE w:val="0"/>
              <w:autoSpaceDN w:val="0"/>
              <w:adjustRightInd w:val="0"/>
              <w:jc w:val="center"/>
              <w:rPr>
                <w:rFonts w:eastAsiaTheme="minorHAnsi"/>
                <w:sz w:val="24"/>
                <w:szCs w:val="24"/>
                <w:lang w:eastAsia="en-US"/>
              </w:rPr>
            </w:pPr>
          </w:p>
        </w:tc>
      </w:tr>
      <w:tr w:rsidR="00607C17" w:rsidTr="001B5281">
        <w:tc>
          <w:tcPr>
            <w:tcW w:w="2545" w:type="dxa"/>
          </w:tcPr>
          <w:p w:rsidR="00607C17" w:rsidRDefault="00607C17" w:rsidP="001B5281">
            <w:pPr>
              <w:jc w:val="center"/>
              <w:rPr>
                <w:sz w:val="24"/>
                <w:szCs w:val="24"/>
              </w:rPr>
            </w:pPr>
            <w:r>
              <w:rPr>
                <w:sz w:val="24"/>
                <w:szCs w:val="24"/>
              </w:rPr>
              <w:lastRenderedPageBreak/>
              <w:t>Ведение садоводства 13.2</w:t>
            </w:r>
          </w:p>
        </w:tc>
        <w:tc>
          <w:tcPr>
            <w:tcW w:w="2545" w:type="dxa"/>
          </w:tcPr>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607C17" w:rsidRDefault="00607C17" w:rsidP="001B5281">
            <w:pPr>
              <w:autoSpaceDE w:val="0"/>
              <w:autoSpaceDN w:val="0"/>
              <w:adjustRightInd w:val="0"/>
              <w:jc w:val="both"/>
              <w:rPr>
                <w:rFonts w:eastAsiaTheme="minorHAnsi"/>
                <w:sz w:val="24"/>
                <w:szCs w:val="24"/>
                <w:lang w:eastAsia="en-US"/>
              </w:rPr>
            </w:pPr>
          </w:p>
        </w:tc>
        <w:tc>
          <w:tcPr>
            <w:tcW w:w="2453" w:type="dxa"/>
          </w:tcPr>
          <w:p w:rsidR="00607C17" w:rsidRDefault="00607C17" w:rsidP="001B5281">
            <w:pPr>
              <w:jc w:val="center"/>
              <w:rPr>
                <w:sz w:val="24"/>
                <w:szCs w:val="24"/>
              </w:rPr>
            </w:pPr>
          </w:p>
        </w:tc>
        <w:tc>
          <w:tcPr>
            <w:tcW w:w="2310" w:type="dxa"/>
          </w:tcPr>
          <w:p w:rsidR="00607C17" w:rsidRDefault="00607C17" w:rsidP="001B5281">
            <w:pPr>
              <w:autoSpaceDE w:val="0"/>
              <w:autoSpaceDN w:val="0"/>
              <w:adjustRightInd w:val="0"/>
              <w:jc w:val="center"/>
              <w:rPr>
                <w:rFonts w:eastAsiaTheme="minorHAnsi"/>
                <w:sz w:val="24"/>
                <w:szCs w:val="24"/>
                <w:lang w:eastAsia="en-US"/>
              </w:rPr>
            </w:pPr>
          </w:p>
        </w:tc>
      </w:tr>
      <w:tr w:rsidR="00607C17" w:rsidTr="001B5281">
        <w:tc>
          <w:tcPr>
            <w:tcW w:w="2545" w:type="dxa"/>
          </w:tcPr>
          <w:p w:rsidR="00607C17" w:rsidRDefault="00607C17" w:rsidP="001B5281">
            <w:pPr>
              <w:jc w:val="center"/>
              <w:rPr>
                <w:sz w:val="24"/>
                <w:szCs w:val="24"/>
              </w:rPr>
            </w:pPr>
            <w:r>
              <w:rPr>
                <w:sz w:val="24"/>
                <w:szCs w:val="24"/>
              </w:rPr>
              <w:t>Ведение дачного хозяйства 13.3</w:t>
            </w:r>
          </w:p>
        </w:tc>
        <w:tc>
          <w:tcPr>
            <w:tcW w:w="2545" w:type="dxa"/>
          </w:tcPr>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w:t>
            </w:r>
            <w:r>
              <w:rPr>
                <w:rFonts w:eastAsiaTheme="minorHAnsi"/>
                <w:sz w:val="24"/>
                <w:szCs w:val="24"/>
                <w:lang w:eastAsia="en-US"/>
              </w:rPr>
              <w:lastRenderedPageBreak/>
              <w:t>хозяйственных строений и сооружений</w:t>
            </w:r>
          </w:p>
          <w:p w:rsidR="00607C17" w:rsidRDefault="00607C17" w:rsidP="001B5281">
            <w:pPr>
              <w:autoSpaceDE w:val="0"/>
              <w:autoSpaceDN w:val="0"/>
              <w:adjustRightInd w:val="0"/>
              <w:jc w:val="both"/>
              <w:rPr>
                <w:rFonts w:eastAsiaTheme="minorHAnsi"/>
                <w:sz w:val="24"/>
                <w:szCs w:val="24"/>
                <w:lang w:eastAsia="en-US"/>
              </w:rPr>
            </w:pPr>
          </w:p>
        </w:tc>
        <w:tc>
          <w:tcPr>
            <w:tcW w:w="2453" w:type="dxa"/>
          </w:tcPr>
          <w:p w:rsidR="00607C17" w:rsidRDefault="00607C17" w:rsidP="001B5281">
            <w:pPr>
              <w:jc w:val="center"/>
              <w:rPr>
                <w:sz w:val="24"/>
                <w:szCs w:val="24"/>
              </w:rPr>
            </w:pPr>
          </w:p>
        </w:tc>
        <w:tc>
          <w:tcPr>
            <w:tcW w:w="2310" w:type="dxa"/>
          </w:tcPr>
          <w:p w:rsidR="00607C17" w:rsidRDefault="00607C17" w:rsidP="001B5281">
            <w:pPr>
              <w:autoSpaceDE w:val="0"/>
              <w:autoSpaceDN w:val="0"/>
              <w:adjustRightInd w:val="0"/>
              <w:jc w:val="center"/>
              <w:rPr>
                <w:rFonts w:eastAsiaTheme="minorHAnsi"/>
                <w:sz w:val="24"/>
                <w:szCs w:val="24"/>
                <w:lang w:eastAsia="en-US"/>
              </w:rPr>
            </w:pPr>
          </w:p>
        </w:tc>
      </w:tr>
    </w:tbl>
    <w:p w:rsidR="006456D8" w:rsidRDefault="006456D8" w:rsidP="006456D8">
      <w:pPr>
        <w:spacing w:after="0" w:line="240" w:lineRule="auto"/>
        <w:ind w:firstLine="709"/>
        <w:jc w:val="both"/>
        <w:rPr>
          <w:rFonts w:ascii="Times New Roman" w:hAnsi="Times New Roman" w:cs="Times New Roman"/>
          <w:sz w:val="24"/>
          <w:szCs w:val="24"/>
        </w:rPr>
      </w:pP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56D8"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.1.Площадь земельного участка:</w:t>
      </w:r>
    </w:p>
    <w:p w:rsidR="006456D8" w:rsidRPr="00E66943" w:rsidRDefault="008E1C59"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6456D8" w:rsidRPr="00E66943">
        <w:rPr>
          <w:rFonts w:ascii="Times New Roman" w:hAnsi="Times New Roman" w:cs="Times New Roman"/>
          <w:sz w:val="24"/>
          <w:szCs w:val="24"/>
        </w:rPr>
        <w:t xml:space="preserve">00 </w:t>
      </w:r>
      <w:proofErr w:type="spellStart"/>
      <w:r w:rsidR="006456D8" w:rsidRPr="00E66943">
        <w:rPr>
          <w:rFonts w:ascii="Times New Roman" w:hAnsi="Times New Roman" w:cs="Times New Roman"/>
          <w:sz w:val="24"/>
          <w:szCs w:val="24"/>
        </w:rPr>
        <w:t>кв.м</w:t>
      </w:r>
      <w:proofErr w:type="spellEnd"/>
      <w:r w:rsidR="006456D8" w:rsidRPr="00E66943">
        <w:rPr>
          <w:rFonts w:ascii="Times New Roman" w:hAnsi="Times New Roman" w:cs="Times New Roman"/>
          <w:sz w:val="24"/>
          <w:szCs w:val="24"/>
        </w:rPr>
        <w:t>.;</w:t>
      </w:r>
    </w:p>
    <w:p w:rsidR="006456D8" w:rsidRPr="00E66943" w:rsidRDefault="008E1C59"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6456D8" w:rsidRPr="00E66943">
        <w:rPr>
          <w:rFonts w:ascii="Times New Roman" w:hAnsi="Times New Roman" w:cs="Times New Roman"/>
          <w:sz w:val="24"/>
          <w:szCs w:val="24"/>
        </w:rPr>
        <w:t xml:space="preserve">00 </w:t>
      </w:r>
      <w:proofErr w:type="spellStart"/>
      <w:r w:rsidR="006456D8" w:rsidRPr="00E66943">
        <w:rPr>
          <w:rFonts w:ascii="Times New Roman" w:hAnsi="Times New Roman" w:cs="Times New Roman"/>
          <w:sz w:val="24"/>
          <w:szCs w:val="24"/>
        </w:rPr>
        <w:t>кв.м</w:t>
      </w:r>
      <w:proofErr w:type="spellEnd"/>
      <w:r w:rsidR="006456D8" w:rsidRPr="00E66943">
        <w:rPr>
          <w:rFonts w:ascii="Times New Roman" w:hAnsi="Times New Roman" w:cs="Times New Roman"/>
          <w:sz w:val="24"/>
          <w:szCs w:val="24"/>
        </w:rPr>
        <w:t>.</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456D8" w:rsidRDefault="00607C17"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56D8" w:rsidRPr="00E66943">
        <w:rPr>
          <w:rFonts w:ascii="Times New Roman" w:hAnsi="Times New Roman" w:cs="Times New Roman"/>
          <w:sz w:val="24"/>
          <w:szCs w:val="24"/>
        </w:rPr>
        <w:t xml:space="preserve">.Максимальная площадь застройки земельного участка – 20%. </w:t>
      </w:r>
    </w:p>
    <w:p w:rsidR="006456D8" w:rsidRDefault="006456D8" w:rsidP="006456D8">
      <w:pPr>
        <w:spacing w:after="0" w:line="240" w:lineRule="auto"/>
        <w:ind w:firstLine="709"/>
        <w:jc w:val="both"/>
        <w:rPr>
          <w:rFonts w:ascii="Times New Roman" w:hAnsi="Times New Roman" w:cs="Times New Roman"/>
          <w:sz w:val="24"/>
          <w:szCs w:val="24"/>
        </w:rPr>
      </w:pPr>
    </w:p>
    <w:p w:rsidR="006456D8" w:rsidRDefault="003F6847" w:rsidP="006456D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6456D8">
        <w:rPr>
          <w:rFonts w:ascii="Times New Roman" w:hAnsi="Times New Roman" w:cs="Times New Roman"/>
          <w:sz w:val="24"/>
          <w:szCs w:val="24"/>
        </w:rPr>
        <w:t>.2</w:t>
      </w:r>
      <w:r w:rsidR="006456D8" w:rsidRPr="00E66943">
        <w:rPr>
          <w:rFonts w:ascii="Times New Roman" w:hAnsi="Times New Roman" w:cs="Times New Roman"/>
          <w:sz w:val="24"/>
          <w:szCs w:val="24"/>
        </w:rPr>
        <w:t>.</w:t>
      </w:r>
      <w:r w:rsidR="006456D8">
        <w:rPr>
          <w:rFonts w:ascii="Times New Roman" w:hAnsi="Times New Roman" w:cs="Times New Roman"/>
          <w:sz w:val="24"/>
          <w:szCs w:val="24"/>
        </w:rPr>
        <w:t xml:space="preserve"> СХ– 2</w:t>
      </w:r>
      <w:r w:rsidR="006456D8" w:rsidRPr="00E66943">
        <w:rPr>
          <w:rFonts w:ascii="Times New Roman" w:hAnsi="Times New Roman" w:cs="Times New Roman"/>
          <w:sz w:val="24"/>
          <w:szCs w:val="24"/>
        </w:rPr>
        <w:t>. Зон</w:t>
      </w:r>
      <w:r w:rsidR="006456D8">
        <w:rPr>
          <w:rFonts w:ascii="Times New Roman" w:hAnsi="Times New Roman" w:cs="Times New Roman"/>
          <w:sz w:val="24"/>
          <w:szCs w:val="24"/>
        </w:rPr>
        <w:t>а сельск</w:t>
      </w:r>
      <w:r w:rsidR="0023371C">
        <w:rPr>
          <w:rFonts w:ascii="Times New Roman" w:hAnsi="Times New Roman" w:cs="Times New Roman"/>
          <w:sz w:val="24"/>
          <w:szCs w:val="24"/>
        </w:rPr>
        <w:t>охозяйственного использования (</w:t>
      </w:r>
      <w:r w:rsidR="006456D8">
        <w:rPr>
          <w:rFonts w:ascii="Times New Roman" w:hAnsi="Times New Roman" w:cs="Times New Roman"/>
          <w:sz w:val="24"/>
          <w:szCs w:val="24"/>
        </w:rPr>
        <w:t>в том числе ЛПХ)</w:t>
      </w:r>
    </w:p>
    <w:p w:rsidR="006456D8" w:rsidRPr="00E66943" w:rsidRDefault="006456D8" w:rsidP="006456D8">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545"/>
        <w:gridCol w:w="2218"/>
      </w:tblGrid>
      <w:tr w:rsidR="006456D8" w:rsidTr="00607C17">
        <w:tc>
          <w:tcPr>
            <w:tcW w:w="2545" w:type="dxa"/>
          </w:tcPr>
          <w:p w:rsidR="006456D8" w:rsidRDefault="006456D8" w:rsidP="001B5281">
            <w:pPr>
              <w:jc w:val="center"/>
              <w:rPr>
                <w:sz w:val="24"/>
                <w:szCs w:val="24"/>
              </w:rPr>
            </w:pPr>
            <w:r>
              <w:rPr>
                <w:sz w:val="24"/>
                <w:szCs w:val="24"/>
              </w:rPr>
              <w:t>Классификатор</w:t>
            </w:r>
          </w:p>
        </w:tc>
        <w:tc>
          <w:tcPr>
            <w:tcW w:w="2545"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545" w:type="dxa"/>
          </w:tcPr>
          <w:p w:rsidR="006456D8" w:rsidRPr="00D86479" w:rsidRDefault="006456D8" w:rsidP="001B5281">
            <w:pPr>
              <w:jc w:val="center"/>
              <w:rPr>
                <w:sz w:val="24"/>
                <w:szCs w:val="24"/>
              </w:rPr>
            </w:pPr>
            <w:r>
              <w:rPr>
                <w:sz w:val="24"/>
                <w:szCs w:val="24"/>
              </w:rPr>
              <w:t>Вспомогательное</w:t>
            </w:r>
          </w:p>
        </w:tc>
        <w:tc>
          <w:tcPr>
            <w:tcW w:w="2218"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6456D8" w:rsidTr="00607C17">
        <w:tc>
          <w:tcPr>
            <w:tcW w:w="2545" w:type="dxa"/>
          </w:tcPr>
          <w:p w:rsidR="006456D8" w:rsidRDefault="00607C17" w:rsidP="001B5281">
            <w:pPr>
              <w:jc w:val="center"/>
              <w:rPr>
                <w:sz w:val="24"/>
                <w:szCs w:val="24"/>
              </w:rPr>
            </w:pPr>
            <w:r>
              <w:rPr>
                <w:sz w:val="24"/>
                <w:szCs w:val="24"/>
              </w:rPr>
              <w:t>Ведение огородничества 13.1</w:t>
            </w:r>
            <w:r w:rsidR="006456D8">
              <w:rPr>
                <w:sz w:val="24"/>
                <w:szCs w:val="24"/>
              </w:rPr>
              <w:t xml:space="preserve"> </w:t>
            </w:r>
          </w:p>
        </w:tc>
        <w:tc>
          <w:tcPr>
            <w:tcW w:w="2545" w:type="dxa"/>
          </w:tcPr>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6456D8" w:rsidRDefault="006456D8" w:rsidP="001B5281">
            <w:pPr>
              <w:autoSpaceDE w:val="0"/>
              <w:autoSpaceDN w:val="0"/>
              <w:adjustRightInd w:val="0"/>
              <w:jc w:val="center"/>
              <w:rPr>
                <w:rFonts w:eastAsiaTheme="minorHAnsi"/>
                <w:sz w:val="24"/>
                <w:szCs w:val="24"/>
                <w:lang w:eastAsia="en-US"/>
              </w:rPr>
            </w:pPr>
          </w:p>
        </w:tc>
        <w:tc>
          <w:tcPr>
            <w:tcW w:w="2545" w:type="dxa"/>
          </w:tcPr>
          <w:p w:rsidR="006456D8" w:rsidRDefault="006456D8" w:rsidP="001B5281">
            <w:pPr>
              <w:jc w:val="center"/>
              <w:rPr>
                <w:sz w:val="24"/>
                <w:szCs w:val="24"/>
              </w:rPr>
            </w:pPr>
          </w:p>
        </w:tc>
        <w:tc>
          <w:tcPr>
            <w:tcW w:w="2218" w:type="dxa"/>
          </w:tcPr>
          <w:p w:rsidR="006456D8" w:rsidRDefault="006456D8" w:rsidP="001B5281">
            <w:pPr>
              <w:autoSpaceDE w:val="0"/>
              <w:autoSpaceDN w:val="0"/>
              <w:adjustRightInd w:val="0"/>
              <w:jc w:val="center"/>
              <w:rPr>
                <w:rFonts w:eastAsiaTheme="minorHAnsi"/>
                <w:sz w:val="24"/>
                <w:szCs w:val="24"/>
                <w:lang w:eastAsia="en-US"/>
              </w:rPr>
            </w:pPr>
          </w:p>
        </w:tc>
      </w:tr>
      <w:tr w:rsidR="006456D8" w:rsidTr="00607C17">
        <w:tc>
          <w:tcPr>
            <w:tcW w:w="2545" w:type="dxa"/>
          </w:tcPr>
          <w:p w:rsidR="006456D8" w:rsidRDefault="00607C17" w:rsidP="001B5281">
            <w:pPr>
              <w:jc w:val="center"/>
              <w:rPr>
                <w:sz w:val="24"/>
                <w:szCs w:val="24"/>
              </w:rPr>
            </w:pPr>
            <w:r>
              <w:rPr>
                <w:sz w:val="24"/>
                <w:szCs w:val="24"/>
              </w:rPr>
              <w:t>Ведение садоводства 13.2</w:t>
            </w:r>
          </w:p>
        </w:tc>
        <w:tc>
          <w:tcPr>
            <w:tcW w:w="2545" w:type="dxa"/>
          </w:tcPr>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садового дома, предназначенного для отдыха и не подлежащего разделу на квартиры;</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6456D8" w:rsidRDefault="006456D8" w:rsidP="001B5281">
            <w:pPr>
              <w:autoSpaceDE w:val="0"/>
              <w:autoSpaceDN w:val="0"/>
              <w:adjustRightInd w:val="0"/>
              <w:jc w:val="both"/>
              <w:rPr>
                <w:rFonts w:eastAsiaTheme="minorHAnsi"/>
                <w:sz w:val="24"/>
                <w:szCs w:val="24"/>
                <w:lang w:eastAsia="en-US"/>
              </w:rPr>
            </w:pPr>
          </w:p>
        </w:tc>
        <w:tc>
          <w:tcPr>
            <w:tcW w:w="2545" w:type="dxa"/>
          </w:tcPr>
          <w:p w:rsidR="006456D8" w:rsidRDefault="006456D8" w:rsidP="001B5281">
            <w:pPr>
              <w:jc w:val="center"/>
              <w:rPr>
                <w:sz w:val="24"/>
                <w:szCs w:val="24"/>
              </w:rPr>
            </w:pPr>
          </w:p>
        </w:tc>
        <w:tc>
          <w:tcPr>
            <w:tcW w:w="2218" w:type="dxa"/>
          </w:tcPr>
          <w:p w:rsidR="006456D8" w:rsidRDefault="006456D8" w:rsidP="001B5281">
            <w:pPr>
              <w:autoSpaceDE w:val="0"/>
              <w:autoSpaceDN w:val="0"/>
              <w:adjustRightInd w:val="0"/>
              <w:jc w:val="center"/>
              <w:rPr>
                <w:rFonts w:eastAsiaTheme="minorHAnsi"/>
                <w:sz w:val="24"/>
                <w:szCs w:val="24"/>
                <w:lang w:eastAsia="en-US"/>
              </w:rPr>
            </w:pPr>
          </w:p>
        </w:tc>
      </w:tr>
      <w:tr w:rsidR="006456D8" w:rsidTr="00607C17">
        <w:tc>
          <w:tcPr>
            <w:tcW w:w="2545" w:type="dxa"/>
          </w:tcPr>
          <w:p w:rsidR="006456D8" w:rsidRDefault="00607C17" w:rsidP="001B5281">
            <w:pPr>
              <w:jc w:val="center"/>
              <w:rPr>
                <w:sz w:val="24"/>
                <w:szCs w:val="24"/>
              </w:rPr>
            </w:pPr>
            <w:r>
              <w:rPr>
                <w:sz w:val="24"/>
                <w:szCs w:val="24"/>
              </w:rPr>
              <w:lastRenderedPageBreak/>
              <w:t>Сельскохозяйственное использование 1.0</w:t>
            </w:r>
          </w:p>
        </w:tc>
        <w:tc>
          <w:tcPr>
            <w:tcW w:w="2545" w:type="dxa"/>
          </w:tcPr>
          <w:p w:rsidR="006456D8" w:rsidRDefault="006456D8" w:rsidP="001B5281">
            <w:pPr>
              <w:autoSpaceDE w:val="0"/>
              <w:autoSpaceDN w:val="0"/>
              <w:adjustRightInd w:val="0"/>
              <w:jc w:val="both"/>
              <w:rPr>
                <w:rFonts w:eastAsiaTheme="minorHAnsi"/>
                <w:sz w:val="24"/>
                <w:szCs w:val="24"/>
                <w:lang w:eastAsia="en-US"/>
              </w:rPr>
            </w:pPr>
          </w:p>
        </w:tc>
        <w:tc>
          <w:tcPr>
            <w:tcW w:w="2545" w:type="dxa"/>
          </w:tcPr>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Ведение сельского хозяйства.</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2" w:history="1">
              <w:r>
                <w:rPr>
                  <w:rFonts w:eastAsiaTheme="minorHAnsi"/>
                  <w:color w:val="0000FF"/>
                  <w:sz w:val="24"/>
                  <w:szCs w:val="24"/>
                  <w:lang w:eastAsia="en-US"/>
                </w:rPr>
                <w:t>кодами 1.1</w:t>
              </w:r>
            </w:hyperlink>
            <w:r>
              <w:rPr>
                <w:rFonts w:eastAsiaTheme="minorHAnsi"/>
                <w:sz w:val="24"/>
                <w:szCs w:val="24"/>
                <w:lang w:eastAsia="en-US"/>
              </w:rPr>
              <w:t xml:space="preserve"> - </w:t>
            </w:r>
            <w:hyperlink r:id="rId13" w:history="1">
              <w:r>
                <w:rPr>
                  <w:rFonts w:eastAsiaTheme="minorHAnsi"/>
                  <w:color w:val="0000FF"/>
                  <w:sz w:val="24"/>
                  <w:szCs w:val="24"/>
                  <w:lang w:eastAsia="en-US"/>
                </w:rPr>
                <w:t>1.18</w:t>
              </w:r>
            </w:hyperlink>
            <w:r>
              <w:rPr>
                <w:rFonts w:eastAsiaTheme="minorHAnsi"/>
                <w:sz w:val="24"/>
                <w:szCs w:val="24"/>
                <w:lang w:eastAsia="en-US"/>
              </w:rPr>
              <w:t>, в том числе размещение зданий и сооружений, используемых для хранения и переработки сельскохозяйственной продукции</w:t>
            </w:r>
          </w:p>
          <w:p w:rsidR="006456D8" w:rsidRDefault="006456D8" w:rsidP="001B5281">
            <w:pPr>
              <w:jc w:val="center"/>
              <w:rPr>
                <w:sz w:val="24"/>
                <w:szCs w:val="24"/>
              </w:rPr>
            </w:pPr>
          </w:p>
        </w:tc>
        <w:tc>
          <w:tcPr>
            <w:tcW w:w="2218" w:type="dxa"/>
          </w:tcPr>
          <w:p w:rsidR="006456D8" w:rsidRDefault="006456D8" w:rsidP="001B5281">
            <w:pPr>
              <w:autoSpaceDE w:val="0"/>
              <w:autoSpaceDN w:val="0"/>
              <w:adjustRightInd w:val="0"/>
              <w:jc w:val="center"/>
              <w:rPr>
                <w:rFonts w:eastAsiaTheme="minorHAnsi"/>
                <w:sz w:val="24"/>
                <w:szCs w:val="24"/>
                <w:lang w:eastAsia="en-US"/>
              </w:rPr>
            </w:pPr>
          </w:p>
        </w:tc>
      </w:tr>
      <w:tr w:rsidR="006456D8" w:rsidTr="00607C17">
        <w:tc>
          <w:tcPr>
            <w:tcW w:w="2545" w:type="dxa"/>
          </w:tcPr>
          <w:p w:rsidR="006456D8" w:rsidRDefault="00607C17" w:rsidP="001B5281">
            <w:pPr>
              <w:jc w:val="center"/>
              <w:rPr>
                <w:sz w:val="24"/>
                <w:szCs w:val="24"/>
              </w:rPr>
            </w:pPr>
            <w:r>
              <w:rPr>
                <w:sz w:val="24"/>
                <w:szCs w:val="24"/>
              </w:rPr>
              <w:t>Для ведения личного подсобного хозяйства 2.2.</w:t>
            </w:r>
          </w:p>
        </w:tc>
        <w:tc>
          <w:tcPr>
            <w:tcW w:w="2545" w:type="dxa"/>
          </w:tcPr>
          <w:p w:rsidR="006456D8" w:rsidRDefault="006456D8" w:rsidP="001B5281">
            <w:pPr>
              <w:autoSpaceDE w:val="0"/>
              <w:autoSpaceDN w:val="0"/>
              <w:adjustRightInd w:val="0"/>
              <w:jc w:val="both"/>
              <w:rPr>
                <w:rFonts w:eastAsiaTheme="minorHAnsi"/>
                <w:sz w:val="24"/>
                <w:szCs w:val="24"/>
                <w:lang w:eastAsia="en-US"/>
              </w:rPr>
            </w:pPr>
          </w:p>
        </w:tc>
        <w:tc>
          <w:tcPr>
            <w:tcW w:w="2545" w:type="dxa"/>
          </w:tcPr>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6456D8" w:rsidRDefault="006456D8" w:rsidP="001B5281">
            <w:pPr>
              <w:jc w:val="center"/>
              <w:rPr>
                <w:sz w:val="24"/>
                <w:szCs w:val="24"/>
              </w:rPr>
            </w:pPr>
          </w:p>
        </w:tc>
        <w:tc>
          <w:tcPr>
            <w:tcW w:w="2218" w:type="dxa"/>
          </w:tcPr>
          <w:p w:rsidR="006456D8" w:rsidRDefault="006456D8" w:rsidP="001B5281">
            <w:pPr>
              <w:autoSpaceDE w:val="0"/>
              <w:autoSpaceDN w:val="0"/>
              <w:adjustRightInd w:val="0"/>
              <w:jc w:val="center"/>
              <w:rPr>
                <w:rFonts w:eastAsiaTheme="minorHAnsi"/>
                <w:sz w:val="24"/>
                <w:szCs w:val="24"/>
                <w:lang w:eastAsia="en-US"/>
              </w:rPr>
            </w:pPr>
          </w:p>
        </w:tc>
      </w:tr>
    </w:tbl>
    <w:p w:rsidR="006456D8" w:rsidRDefault="006456D8" w:rsidP="006456D8">
      <w:pPr>
        <w:spacing w:after="0" w:line="240" w:lineRule="auto"/>
        <w:ind w:firstLine="709"/>
        <w:jc w:val="both"/>
        <w:rPr>
          <w:rFonts w:ascii="Times New Roman" w:hAnsi="Times New Roman" w:cs="Times New Roman"/>
          <w:sz w:val="24"/>
          <w:szCs w:val="24"/>
        </w:rPr>
      </w:pP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56D8"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00607C17">
        <w:rPr>
          <w:rFonts w:ascii="Times New Roman" w:hAnsi="Times New Roman" w:cs="Times New Roman"/>
          <w:sz w:val="24"/>
          <w:szCs w:val="24"/>
        </w:rPr>
        <w:lastRenderedPageBreak/>
        <w:t>строительство – 3</w:t>
      </w:r>
      <w:r w:rsidR="006456D8" w:rsidRPr="00E66943">
        <w:rPr>
          <w:rFonts w:ascii="Times New Roman" w:hAnsi="Times New Roman" w:cs="Times New Roman"/>
          <w:sz w:val="24"/>
          <w:szCs w:val="24"/>
        </w:rPr>
        <w:t xml:space="preserve"> метр</w:t>
      </w:r>
      <w:r w:rsidR="00607C17">
        <w:rPr>
          <w:rFonts w:ascii="Times New Roman" w:hAnsi="Times New Roman" w:cs="Times New Roman"/>
          <w:sz w:val="24"/>
          <w:szCs w:val="24"/>
        </w:rPr>
        <w:t>а</w:t>
      </w:r>
      <w:r w:rsidR="006456D8" w:rsidRPr="00E66943">
        <w:rPr>
          <w:rFonts w:ascii="Times New Roman" w:hAnsi="Times New Roman" w:cs="Times New Roman"/>
          <w:sz w:val="24"/>
          <w:szCs w:val="24"/>
        </w:rPr>
        <w:t xml:space="preserve"> при соблюдении Федерального закона от 22.07.2008 № 123 – ФЗ «Технический регламент о требованиях пожарной безопасности».</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.1.Площадь земельного участка:</w:t>
      </w:r>
    </w:p>
    <w:p w:rsidR="006456D8" w:rsidRPr="00E66943" w:rsidRDefault="006456D8" w:rsidP="006456D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56D8" w:rsidRPr="00E66943" w:rsidRDefault="008E1C59"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6456D8" w:rsidRPr="00E66943">
        <w:rPr>
          <w:rFonts w:ascii="Times New Roman" w:hAnsi="Times New Roman" w:cs="Times New Roman"/>
          <w:sz w:val="24"/>
          <w:szCs w:val="24"/>
        </w:rPr>
        <w:t xml:space="preserve">00 </w:t>
      </w:r>
      <w:proofErr w:type="spellStart"/>
      <w:r w:rsidR="006456D8" w:rsidRPr="00E66943">
        <w:rPr>
          <w:rFonts w:ascii="Times New Roman" w:hAnsi="Times New Roman" w:cs="Times New Roman"/>
          <w:sz w:val="24"/>
          <w:szCs w:val="24"/>
        </w:rPr>
        <w:t>кв.м</w:t>
      </w:r>
      <w:proofErr w:type="spellEnd"/>
      <w:r w:rsidR="006456D8" w:rsidRPr="00E66943">
        <w:rPr>
          <w:rFonts w:ascii="Times New Roman" w:hAnsi="Times New Roman" w:cs="Times New Roman"/>
          <w:sz w:val="24"/>
          <w:szCs w:val="24"/>
        </w:rPr>
        <w:t>.</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456D8"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56D8" w:rsidRPr="00E66943">
        <w:rPr>
          <w:rFonts w:ascii="Times New Roman" w:hAnsi="Times New Roman" w:cs="Times New Roman"/>
          <w:sz w:val="24"/>
          <w:szCs w:val="24"/>
        </w:rPr>
        <w:t xml:space="preserve">.Максимальная площадь застройки земельного участка – 20%. </w:t>
      </w:r>
    </w:p>
    <w:p w:rsidR="006456D8" w:rsidRDefault="006456D8" w:rsidP="006456D8">
      <w:pPr>
        <w:spacing w:after="0" w:line="240" w:lineRule="auto"/>
        <w:ind w:firstLine="709"/>
        <w:jc w:val="both"/>
        <w:rPr>
          <w:rFonts w:ascii="Times New Roman" w:hAnsi="Times New Roman" w:cs="Times New Roman"/>
          <w:sz w:val="24"/>
          <w:szCs w:val="24"/>
        </w:rPr>
      </w:pPr>
    </w:p>
    <w:p w:rsidR="006456D8" w:rsidRDefault="003F6847" w:rsidP="006456D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8E1C59">
        <w:rPr>
          <w:rFonts w:ascii="Times New Roman" w:hAnsi="Times New Roman" w:cs="Times New Roman"/>
          <w:sz w:val="24"/>
          <w:szCs w:val="24"/>
        </w:rPr>
        <w:t>.3</w:t>
      </w:r>
      <w:r w:rsidR="006456D8" w:rsidRPr="00E66943">
        <w:rPr>
          <w:rFonts w:ascii="Times New Roman" w:hAnsi="Times New Roman" w:cs="Times New Roman"/>
          <w:sz w:val="24"/>
          <w:szCs w:val="24"/>
        </w:rPr>
        <w:t>.</w:t>
      </w:r>
      <w:r w:rsidR="006456D8">
        <w:rPr>
          <w:rFonts w:ascii="Times New Roman" w:hAnsi="Times New Roman" w:cs="Times New Roman"/>
          <w:sz w:val="24"/>
          <w:szCs w:val="24"/>
        </w:rPr>
        <w:t xml:space="preserve"> СХ– 3</w:t>
      </w:r>
      <w:r w:rsidR="006456D8" w:rsidRPr="00E66943">
        <w:rPr>
          <w:rFonts w:ascii="Times New Roman" w:hAnsi="Times New Roman" w:cs="Times New Roman"/>
          <w:sz w:val="24"/>
          <w:szCs w:val="24"/>
        </w:rPr>
        <w:t>. Зон</w:t>
      </w:r>
      <w:r w:rsidR="006456D8">
        <w:rPr>
          <w:rFonts w:ascii="Times New Roman" w:hAnsi="Times New Roman" w:cs="Times New Roman"/>
          <w:sz w:val="24"/>
          <w:szCs w:val="24"/>
        </w:rPr>
        <w:t>а луговых сенокосов</w:t>
      </w:r>
    </w:p>
    <w:p w:rsidR="006456D8" w:rsidRPr="00E66943" w:rsidRDefault="006456D8" w:rsidP="006456D8">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545"/>
        <w:gridCol w:w="2218"/>
      </w:tblGrid>
      <w:tr w:rsidR="006456D8" w:rsidTr="001B5281">
        <w:tc>
          <w:tcPr>
            <w:tcW w:w="2545" w:type="dxa"/>
          </w:tcPr>
          <w:p w:rsidR="006456D8" w:rsidRDefault="006456D8" w:rsidP="001B5281">
            <w:pPr>
              <w:jc w:val="center"/>
              <w:rPr>
                <w:sz w:val="24"/>
                <w:szCs w:val="24"/>
              </w:rPr>
            </w:pPr>
            <w:r>
              <w:rPr>
                <w:sz w:val="24"/>
                <w:szCs w:val="24"/>
              </w:rPr>
              <w:t>Классификатор</w:t>
            </w:r>
          </w:p>
        </w:tc>
        <w:tc>
          <w:tcPr>
            <w:tcW w:w="2545"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6456D8" w:rsidRPr="00D86479" w:rsidRDefault="006456D8" w:rsidP="001B5281">
            <w:pPr>
              <w:jc w:val="center"/>
              <w:rPr>
                <w:sz w:val="24"/>
                <w:szCs w:val="24"/>
              </w:rPr>
            </w:pPr>
            <w:r>
              <w:rPr>
                <w:sz w:val="24"/>
                <w:szCs w:val="24"/>
              </w:rPr>
              <w:t>Вспомогательное</w:t>
            </w:r>
          </w:p>
        </w:tc>
        <w:tc>
          <w:tcPr>
            <w:tcW w:w="2310" w:type="dxa"/>
          </w:tcPr>
          <w:p w:rsidR="006456D8" w:rsidRDefault="006456D8"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6456D8" w:rsidTr="001B5281">
        <w:tc>
          <w:tcPr>
            <w:tcW w:w="2545" w:type="dxa"/>
          </w:tcPr>
          <w:p w:rsidR="006456D8" w:rsidRDefault="00607C17" w:rsidP="001B5281">
            <w:pPr>
              <w:jc w:val="center"/>
              <w:rPr>
                <w:sz w:val="24"/>
                <w:szCs w:val="24"/>
              </w:rPr>
            </w:pPr>
            <w:r>
              <w:rPr>
                <w:sz w:val="24"/>
                <w:szCs w:val="24"/>
              </w:rPr>
              <w:t>Ведение огородничества 13.1</w:t>
            </w:r>
          </w:p>
        </w:tc>
        <w:tc>
          <w:tcPr>
            <w:tcW w:w="2545" w:type="dxa"/>
          </w:tcPr>
          <w:p w:rsidR="006456D8" w:rsidRDefault="006456D8" w:rsidP="001B5281">
            <w:pPr>
              <w:autoSpaceDE w:val="0"/>
              <w:autoSpaceDN w:val="0"/>
              <w:adjustRightInd w:val="0"/>
              <w:jc w:val="center"/>
              <w:rPr>
                <w:rFonts w:eastAsiaTheme="minorHAnsi"/>
                <w:sz w:val="24"/>
                <w:szCs w:val="24"/>
                <w:lang w:eastAsia="en-US"/>
              </w:rPr>
            </w:pPr>
          </w:p>
        </w:tc>
        <w:tc>
          <w:tcPr>
            <w:tcW w:w="2453" w:type="dxa"/>
          </w:tcPr>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607C17" w:rsidRDefault="00607C17" w:rsidP="00607C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6456D8" w:rsidRDefault="006456D8" w:rsidP="001B5281">
            <w:pPr>
              <w:jc w:val="center"/>
              <w:rPr>
                <w:sz w:val="24"/>
                <w:szCs w:val="24"/>
              </w:rPr>
            </w:pPr>
          </w:p>
        </w:tc>
        <w:tc>
          <w:tcPr>
            <w:tcW w:w="2310" w:type="dxa"/>
          </w:tcPr>
          <w:p w:rsidR="006456D8" w:rsidRDefault="006456D8" w:rsidP="001B5281">
            <w:pPr>
              <w:autoSpaceDE w:val="0"/>
              <w:autoSpaceDN w:val="0"/>
              <w:adjustRightInd w:val="0"/>
              <w:jc w:val="center"/>
              <w:rPr>
                <w:rFonts w:eastAsiaTheme="minorHAnsi"/>
                <w:sz w:val="24"/>
                <w:szCs w:val="24"/>
                <w:lang w:eastAsia="en-US"/>
              </w:rPr>
            </w:pPr>
          </w:p>
        </w:tc>
      </w:tr>
      <w:tr w:rsidR="006456D8" w:rsidTr="001B5281">
        <w:tc>
          <w:tcPr>
            <w:tcW w:w="2545" w:type="dxa"/>
          </w:tcPr>
          <w:p w:rsidR="006456D8" w:rsidRDefault="006456D8" w:rsidP="001B5281">
            <w:pPr>
              <w:jc w:val="center"/>
              <w:rPr>
                <w:sz w:val="24"/>
                <w:szCs w:val="24"/>
              </w:rPr>
            </w:pPr>
            <w:r>
              <w:rPr>
                <w:sz w:val="24"/>
                <w:szCs w:val="24"/>
              </w:rPr>
              <w:t>Выращивание зерновых и сельскохозяйственных культур 1.2</w:t>
            </w:r>
          </w:p>
        </w:tc>
        <w:tc>
          <w:tcPr>
            <w:tcW w:w="2545" w:type="dxa"/>
          </w:tcPr>
          <w:p w:rsidR="006456D8" w:rsidRDefault="006456D8" w:rsidP="001B5281">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6456D8" w:rsidRDefault="006456D8" w:rsidP="001B5281">
            <w:pPr>
              <w:autoSpaceDE w:val="0"/>
              <w:autoSpaceDN w:val="0"/>
              <w:adjustRightInd w:val="0"/>
              <w:jc w:val="both"/>
              <w:rPr>
                <w:rFonts w:eastAsiaTheme="minorHAnsi"/>
                <w:sz w:val="24"/>
                <w:szCs w:val="24"/>
                <w:lang w:eastAsia="en-US"/>
              </w:rPr>
            </w:pPr>
          </w:p>
        </w:tc>
        <w:tc>
          <w:tcPr>
            <w:tcW w:w="2453" w:type="dxa"/>
          </w:tcPr>
          <w:p w:rsidR="006456D8" w:rsidRDefault="006456D8" w:rsidP="001B5281">
            <w:pPr>
              <w:jc w:val="center"/>
              <w:rPr>
                <w:sz w:val="24"/>
                <w:szCs w:val="24"/>
              </w:rPr>
            </w:pPr>
          </w:p>
        </w:tc>
        <w:tc>
          <w:tcPr>
            <w:tcW w:w="2310" w:type="dxa"/>
          </w:tcPr>
          <w:p w:rsidR="006456D8" w:rsidRDefault="006456D8" w:rsidP="001B5281">
            <w:pPr>
              <w:autoSpaceDE w:val="0"/>
              <w:autoSpaceDN w:val="0"/>
              <w:adjustRightInd w:val="0"/>
              <w:jc w:val="center"/>
              <w:rPr>
                <w:rFonts w:eastAsiaTheme="minorHAnsi"/>
                <w:sz w:val="24"/>
                <w:szCs w:val="24"/>
                <w:lang w:eastAsia="en-US"/>
              </w:rPr>
            </w:pPr>
          </w:p>
        </w:tc>
      </w:tr>
      <w:tr w:rsidR="006456D8" w:rsidTr="001B5281">
        <w:tc>
          <w:tcPr>
            <w:tcW w:w="2545" w:type="dxa"/>
          </w:tcPr>
          <w:p w:rsidR="006456D8" w:rsidRDefault="006456D8" w:rsidP="001B5281">
            <w:pPr>
              <w:jc w:val="center"/>
              <w:rPr>
                <w:sz w:val="24"/>
                <w:szCs w:val="24"/>
              </w:rPr>
            </w:pPr>
            <w:r>
              <w:rPr>
                <w:sz w:val="24"/>
                <w:szCs w:val="24"/>
              </w:rPr>
              <w:t>Овощеводство 1.3</w:t>
            </w:r>
          </w:p>
        </w:tc>
        <w:tc>
          <w:tcPr>
            <w:tcW w:w="2545" w:type="dxa"/>
          </w:tcPr>
          <w:p w:rsidR="006456D8" w:rsidRDefault="006456D8" w:rsidP="001B528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w:t>
            </w:r>
            <w:r>
              <w:rPr>
                <w:rFonts w:eastAsiaTheme="minorHAnsi"/>
                <w:sz w:val="24"/>
                <w:szCs w:val="24"/>
                <w:lang w:eastAsia="en-US"/>
              </w:rPr>
              <w:lastRenderedPageBreak/>
              <w:t>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6456D8" w:rsidRDefault="006456D8" w:rsidP="001B5281">
            <w:pPr>
              <w:autoSpaceDE w:val="0"/>
              <w:autoSpaceDN w:val="0"/>
              <w:adjustRightInd w:val="0"/>
              <w:jc w:val="both"/>
              <w:rPr>
                <w:rFonts w:eastAsiaTheme="minorHAnsi"/>
                <w:sz w:val="24"/>
                <w:szCs w:val="24"/>
                <w:lang w:eastAsia="en-US"/>
              </w:rPr>
            </w:pPr>
          </w:p>
        </w:tc>
        <w:tc>
          <w:tcPr>
            <w:tcW w:w="2453" w:type="dxa"/>
          </w:tcPr>
          <w:p w:rsidR="006456D8" w:rsidRDefault="006456D8" w:rsidP="001B5281">
            <w:pPr>
              <w:jc w:val="center"/>
              <w:rPr>
                <w:sz w:val="24"/>
                <w:szCs w:val="24"/>
              </w:rPr>
            </w:pPr>
          </w:p>
        </w:tc>
        <w:tc>
          <w:tcPr>
            <w:tcW w:w="2310" w:type="dxa"/>
          </w:tcPr>
          <w:p w:rsidR="006456D8" w:rsidRDefault="006456D8" w:rsidP="001B5281">
            <w:pPr>
              <w:autoSpaceDE w:val="0"/>
              <w:autoSpaceDN w:val="0"/>
              <w:adjustRightInd w:val="0"/>
              <w:jc w:val="center"/>
              <w:rPr>
                <w:rFonts w:eastAsiaTheme="minorHAnsi"/>
                <w:sz w:val="24"/>
                <w:szCs w:val="24"/>
                <w:lang w:eastAsia="en-US"/>
              </w:rPr>
            </w:pPr>
          </w:p>
        </w:tc>
      </w:tr>
      <w:tr w:rsidR="006456D8" w:rsidTr="001B5281">
        <w:tc>
          <w:tcPr>
            <w:tcW w:w="2545" w:type="dxa"/>
          </w:tcPr>
          <w:p w:rsidR="006456D8" w:rsidRDefault="006456D8" w:rsidP="001B5281">
            <w:pPr>
              <w:jc w:val="center"/>
              <w:rPr>
                <w:sz w:val="24"/>
                <w:szCs w:val="24"/>
              </w:rPr>
            </w:pPr>
            <w:r>
              <w:rPr>
                <w:sz w:val="24"/>
                <w:szCs w:val="24"/>
              </w:rPr>
              <w:lastRenderedPageBreak/>
              <w:t>Выращивание тонизирующих, лекарственных, цветочных культур 1.4</w:t>
            </w:r>
          </w:p>
        </w:tc>
        <w:tc>
          <w:tcPr>
            <w:tcW w:w="2545" w:type="dxa"/>
          </w:tcPr>
          <w:p w:rsidR="006456D8" w:rsidRDefault="006456D8" w:rsidP="001B5281">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6456D8" w:rsidRDefault="006456D8" w:rsidP="001B5281">
            <w:pPr>
              <w:autoSpaceDE w:val="0"/>
              <w:autoSpaceDN w:val="0"/>
              <w:adjustRightInd w:val="0"/>
              <w:jc w:val="both"/>
              <w:rPr>
                <w:rFonts w:eastAsiaTheme="minorHAnsi"/>
                <w:sz w:val="24"/>
                <w:szCs w:val="24"/>
                <w:lang w:eastAsia="en-US"/>
              </w:rPr>
            </w:pPr>
          </w:p>
        </w:tc>
        <w:tc>
          <w:tcPr>
            <w:tcW w:w="2453" w:type="dxa"/>
          </w:tcPr>
          <w:p w:rsidR="006456D8" w:rsidRDefault="006456D8" w:rsidP="001B5281">
            <w:pPr>
              <w:jc w:val="center"/>
              <w:rPr>
                <w:sz w:val="24"/>
                <w:szCs w:val="24"/>
              </w:rPr>
            </w:pPr>
          </w:p>
        </w:tc>
        <w:tc>
          <w:tcPr>
            <w:tcW w:w="2310" w:type="dxa"/>
          </w:tcPr>
          <w:p w:rsidR="006456D8" w:rsidRDefault="006456D8" w:rsidP="001B5281">
            <w:pPr>
              <w:autoSpaceDE w:val="0"/>
              <w:autoSpaceDN w:val="0"/>
              <w:adjustRightInd w:val="0"/>
              <w:jc w:val="center"/>
              <w:rPr>
                <w:rFonts w:eastAsiaTheme="minorHAnsi"/>
                <w:sz w:val="24"/>
                <w:szCs w:val="24"/>
                <w:lang w:eastAsia="en-US"/>
              </w:rPr>
            </w:pPr>
          </w:p>
        </w:tc>
      </w:tr>
      <w:tr w:rsidR="006456D8" w:rsidTr="001B5281">
        <w:tc>
          <w:tcPr>
            <w:tcW w:w="2545" w:type="dxa"/>
          </w:tcPr>
          <w:p w:rsidR="006456D8" w:rsidRDefault="006456D8" w:rsidP="001B5281">
            <w:pPr>
              <w:jc w:val="center"/>
              <w:rPr>
                <w:sz w:val="24"/>
                <w:szCs w:val="24"/>
              </w:rPr>
            </w:pPr>
            <w:r>
              <w:rPr>
                <w:sz w:val="24"/>
                <w:szCs w:val="24"/>
              </w:rPr>
              <w:t>Садоводство 1.5</w:t>
            </w:r>
          </w:p>
        </w:tc>
        <w:tc>
          <w:tcPr>
            <w:tcW w:w="2545" w:type="dxa"/>
          </w:tcPr>
          <w:p w:rsidR="006456D8" w:rsidRDefault="006456D8" w:rsidP="001B5281">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6456D8" w:rsidRDefault="006456D8" w:rsidP="001B5281">
            <w:pPr>
              <w:autoSpaceDE w:val="0"/>
              <w:autoSpaceDN w:val="0"/>
              <w:adjustRightInd w:val="0"/>
              <w:jc w:val="both"/>
              <w:rPr>
                <w:rFonts w:eastAsiaTheme="minorHAnsi"/>
                <w:sz w:val="24"/>
                <w:szCs w:val="24"/>
                <w:lang w:eastAsia="en-US"/>
              </w:rPr>
            </w:pPr>
          </w:p>
        </w:tc>
        <w:tc>
          <w:tcPr>
            <w:tcW w:w="2453" w:type="dxa"/>
          </w:tcPr>
          <w:p w:rsidR="006456D8" w:rsidRDefault="006456D8" w:rsidP="001B5281">
            <w:pPr>
              <w:jc w:val="center"/>
              <w:rPr>
                <w:sz w:val="24"/>
                <w:szCs w:val="24"/>
              </w:rPr>
            </w:pPr>
          </w:p>
        </w:tc>
        <w:tc>
          <w:tcPr>
            <w:tcW w:w="2310" w:type="dxa"/>
          </w:tcPr>
          <w:p w:rsidR="006456D8" w:rsidRDefault="006456D8" w:rsidP="001B5281">
            <w:pPr>
              <w:autoSpaceDE w:val="0"/>
              <w:autoSpaceDN w:val="0"/>
              <w:adjustRightInd w:val="0"/>
              <w:jc w:val="center"/>
              <w:rPr>
                <w:rFonts w:eastAsiaTheme="minorHAnsi"/>
                <w:sz w:val="24"/>
                <w:szCs w:val="24"/>
                <w:lang w:eastAsia="en-US"/>
              </w:rPr>
            </w:pPr>
          </w:p>
        </w:tc>
      </w:tr>
    </w:tbl>
    <w:p w:rsidR="006456D8" w:rsidRDefault="006456D8" w:rsidP="006456D8">
      <w:pPr>
        <w:spacing w:after="0" w:line="240" w:lineRule="auto"/>
        <w:ind w:firstLine="709"/>
        <w:jc w:val="both"/>
        <w:rPr>
          <w:rFonts w:ascii="Times New Roman" w:hAnsi="Times New Roman" w:cs="Times New Roman"/>
          <w:sz w:val="24"/>
          <w:szCs w:val="24"/>
        </w:rPr>
      </w:pP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56D8"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.1.Площадь земельного участка:</w:t>
      </w:r>
    </w:p>
    <w:p w:rsidR="006456D8" w:rsidRPr="00E66943" w:rsidRDefault="006456D8" w:rsidP="006456D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456D8" w:rsidRPr="00E66943" w:rsidRDefault="008E1C59"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6456D8" w:rsidRPr="00E66943">
        <w:rPr>
          <w:rFonts w:ascii="Times New Roman" w:hAnsi="Times New Roman" w:cs="Times New Roman"/>
          <w:sz w:val="24"/>
          <w:szCs w:val="24"/>
        </w:rPr>
        <w:t xml:space="preserve">00 </w:t>
      </w:r>
      <w:proofErr w:type="spellStart"/>
      <w:r w:rsidR="006456D8" w:rsidRPr="00E66943">
        <w:rPr>
          <w:rFonts w:ascii="Times New Roman" w:hAnsi="Times New Roman" w:cs="Times New Roman"/>
          <w:sz w:val="24"/>
          <w:szCs w:val="24"/>
        </w:rPr>
        <w:t>кв.м</w:t>
      </w:r>
      <w:proofErr w:type="spellEnd"/>
      <w:r w:rsidR="006456D8" w:rsidRPr="00E66943">
        <w:rPr>
          <w:rFonts w:ascii="Times New Roman" w:hAnsi="Times New Roman" w:cs="Times New Roman"/>
          <w:sz w:val="24"/>
          <w:szCs w:val="24"/>
        </w:rPr>
        <w:t>.</w:t>
      </w:r>
    </w:p>
    <w:p w:rsidR="006456D8" w:rsidRPr="00E66943"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456D8"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456D8" w:rsidRDefault="0023371C" w:rsidP="006456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56D8" w:rsidRPr="00E66943">
        <w:rPr>
          <w:rFonts w:ascii="Times New Roman" w:hAnsi="Times New Roman" w:cs="Times New Roman"/>
          <w:sz w:val="24"/>
          <w:szCs w:val="24"/>
        </w:rPr>
        <w:t xml:space="preserve">.Максимальная площадь застройки земельного участка – 20%. </w:t>
      </w:r>
    </w:p>
    <w:p w:rsidR="0023371C" w:rsidRDefault="0023371C" w:rsidP="006456D8">
      <w:pPr>
        <w:spacing w:after="0" w:line="240" w:lineRule="auto"/>
        <w:ind w:firstLine="709"/>
        <w:jc w:val="both"/>
        <w:rPr>
          <w:rFonts w:ascii="Times New Roman" w:hAnsi="Times New Roman" w:cs="Times New Roman"/>
          <w:sz w:val="24"/>
          <w:szCs w:val="24"/>
        </w:rPr>
      </w:pPr>
    </w:p>
    <w:p w:rsidR="00441C81" w:rsidRPr="00E66943" w:rsidRDefault="008E1C59"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006847" w:rsidRPr="00E66943">
        <w:rPr>
          <w:rFonts w:ascii="Times New Roman" w:hAnsi="Times New Roman" w:cs="Times New Roman"/>
          <w:sz w:val="24"/>
          <w:szCs w:val="24"/>
        </w:rPr>
        <w:t>.Рекреационные зоны.</w:t>
      </w:r>
    </w:p>
    <w:p w:rsidR="00006847" w:rsidRPr="00E66943" w:rsidRDefault="003F6847"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5</w:t>
      </w:r>
      <w:r w:rsidR="00006847" w:rsidRPr="00E66943">
        <w:rPr>
          <w:rFonts w:ascii="Times New Roman" w:hAnsi="Times New Roman" w:cs="Times New Roman"/>
          <w:sz w:val="24"/>
          <w:szCs w:val="24"/>
        </w:rPr>
        <w:t>.1.</w:t>
      </w:r>
      <w:r w:rsidR="008E1C59">
        <w:rPr>
          <w:rFonts w:ascii="Times New Roman" w:hAnsi="Times New Roman" w:cs="Times New Roman"/>
          <w:sz w:val="24"/>
          <w:szCs w:val="24"/>
        </w:rPr>
        <w:t xml:space="preserve"> </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1. Зон</w:t>
      </w:r>
      <w:r w:rsidR="006D4614">
        <w:rPr>
          <w:rFonts w:ascii="Times New Roman" w:hAnsi="Times New Roman" w:cs="Times New Roman"/>
          <w:sz w:val="24"/>
          <w:szCs w:val="24"/>
        </w:rPr>
        <w:t>а парков, скверов,</w:t>
      </w:r>
      <w:r w:rsidR="00573988">
        <w:rPr>
          <w:rFonts w:ascii="Times New Roman" w:hAnsi="Times New Roman" w:cs="Times New Roman"/>
          <w:sz w:val="24"/>
          <w:szCs w:val="24"/>
        </w:rPr>
        <w:t xml:space="preserve"> плоскостных спортивных сооружений</w:t>
      </w: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sidR="006D4614">
        <w:rPr>
          <w:rFonts w:ascii="Times New Roman" w:hAnsi="Times New Roman" w:cs="Times New Roman"/>
          <w:sz w:val="24"/>
          <w:szCs w:val="24"/>
        </w:rPr>
        <w:t>а парков, скверов</w:t>
      </w:r>
      <w:r w:rsidR="00573988">
        <w:rPr>
          <w:rFonts w:ascii="Times New Roman" w:hAnsi="Times New Roman" w:cs="Times New Roman"/>
          <w:sz w:val="24"/>
          <w:szCs w:val="24"/>
        </w:rPr>
        <w:t>,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006847" w:rsidTr="00F80ADB">
        <w:tc>
          <w:tcPr>
            <w:tcW w:w="2444" w:type="dxa"/>
          </w:tcPr>
          <w:p w:rsidR="00006847" w:rsidRP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Отдых (рекреация)</w:t>
            </w:r>
            <w:r w:rsidR="0031370C">
              <w:rPr>
                <w:sz w:val="24"/>
                <w:szCs w:val="24"/>
              </w:rPr>
              <w:t xml:space="preserve"> 5.0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Общественное питание</w:t>
            </w:r>
            <w:r w:rsidR="0031370C">
              <w:rPr>
                <w:sz w:val="24"/>
                <w:szCs w:val="24"/>
              </w:rPr>
              <w:t xml:space="preserve"> 4.6</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в целях устройства мест общественного питания (рестораны, кафе, столовые, закусочные, бары)</w:t>
            </w:r>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Развлечения</w:t>
            </w:r>
            <w:r w:rsidR="0031370C">
              <w:rPr>
                <w:sz w:val="24"/>
                <w:szCs w:val="24"/>
              </w:rPr>
              <w:t xml:space="preserve"> 4.8</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Амбулаторно-поликлиническое обслуживание</w:t>
            </w:r>
            <w:r w:rsidR="0031370C">
              <w:rPr>
                <w:sz w:val="24"/>
                <w:szCs w:val="24"/>
              </w:rPr>
              <w:t xml:space="preserve"> 3.4.1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Религиозное использование</w:t>
            </w:r>
            <w:r w:rsidR="0031370C">
              <w:rPr>
                <w:sz w:val="24"/>
                <w:szCs w:val="24"/>
              </w:rPr>
              <w:t xml:space="preserve"> 3.7</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 xml:space="preserve">Обеспечение внутреннего </w:t>
            </w:r>
            <w:r>
              <w:rPr>
                <w:sz w:val="24"/>
                <w:szCs w:val="24"/>
              </w:rPr>
              <w:lastRenderedPageBreak/>
              <w:t>правопорядка</w:t>
            </w:r>
            <w:r w:rsidR="0031370C">
              <w:rPr>
                <w:sz w:val="24"/>
                <w:szCs w:val="24"/>
              </w:rPr>
              <w:t xml:space="preserve"> 8.3</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необходимых для подготовки и поддержания в готовности органов внутренних дел и спасательных служб,</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jc w:val="center"/>
              <w:rPr>
                <w:sz w:val="24"/>
                <w:szCs w:val="24"/>
              </w:rPr>
            </w:pPr>
            <w:r>
              <w:rPr>
                <w:sz w:val="24"/>
                <w:szCs w:val="24"/>
              </w:rPr>
              <w:lastRenderedPageBreak/>
              <w:t>Охрана природных территорий</w:t>
            </w:r>
            <w:r w:rsidR="00D66B7F">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006847">
            <w:pPr>
              <w:autoSpaceDE w:val="0"/>
              <w:autoSpaceDN w:val="0"/>
              <w:adjustRightInd w:val="0"/>
              <w:jc w:val="both"/>
              <w:rPr>
                <w:rFonts w:eastAsiaTheme="minorHAnsi"/>
                <w:sz w:val="24"/>
                <w:szCs w:val="24"/>
                <w:lang w:eastAsia="en-US"/>
              </w:rPr>
            </w:pPr>
          </w:p>
        </w:tc>
      </w:tr>
      <w:tr w:rsidR="008E1C59" w:rsidTr="00F80ADB">
        <w:tc>
          <w:tcPr>
            <w:tcW w:w="2444" w:type="dxa"/>
          </w:tcPr>
          <w:p w:rsidR="008E1C59" w:rsidRDefault="008E1C59" w:rsidP="00F80ADB">
            <w:pPr>
              <w:jc w:val="center"/>
              <w:rPr>
                <w:sz w:val="24"/>
                <w:szCs w:val="24"/>
              </w:rPr>
            </w:pPr>
            <w:r>
              <w:rPr>
                <w:sz w:val="24"/>
                <w:szCs w:val="24"/>
              </w:rPr>
              <w:t>Спорт 5.1</w:t>
            </w:r>
          </w:p>
        </w:tc>
        <w:tc>
          <w:tcPr>
            <w:tcW w:w="2489" w:type="dxa"/>
          </w:tcPr>
          <w:p w:rsidR="008E1C59" w:rsidRDefault="008E1C59" w:rsidP="007D317B">
            <w:pPr>
              <w:autoSpaceDE w:val="0"/>
              <w:autoSpaceDN w:val="0"/>
              <w:adjustRightInd w:val="0"/>
              <w:jc w:val="both"/>
              <w:rPr>
                <w:rFonts w:eastAsiaTheme="minorHAnsi"/>
                <w:sz w:val="24"/>
                <w:szCs w:val="24"/>
                <w:lang w:eastAsia="en-US"/>
              </w:rPr>
            </w:pPr>
          </w:p>
        </w:tc>
        <w:tc>
          <w:tcPr>
            <w:tcW w:w="2498" w:type="dxa"/>
          </w:tcPr>
          <w:p w:rsidR="008E1C59" w:rsidRPr="00D86479" w:rsidRDefault="008E1C59" w:rsidP="008E1C59">
            <w:pPr>
              <w:rPr>
                <w:sz w:val="24"/>
                <w:szCs w:val="24"/>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roofErr w:type="gramEnd"/>
          </w:p>
        </w:tc>
        <w:tc>
          <w:tcPr>
            <w:tcW w:w="2422" w:type="dxa"/>
          </w:tcPr>
          <w:p w:rsidR="008E1C59" w:rsidRDefault="008E1C59" w:rsidP="00006847">
            <w:pPr>
              <w:autoSpaceDE w:val="0"/>
              <w:autoSpaceDN w:val="0"/>
              <w:adjustRightInd w:val="0"/>
              <w:jc w:val="both"/>
              <w:rPr>
                <w:rFonts w:eastAsiaTheme="minorHAnsi"/>
                <w:sz w:val="24"/>
                <w:szCs w:val="24"/>
                <w:lang w:eastAsia="en-US"/>
              </w:rPr>
            </w:pPr>
          </w:p>
        </w:tc>
      </w:tr>
    </w:tbl>
    <w:p w:rsidR="00D66B7F" w:rsidRDefault="00D66B7F"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23371C" w:rsidRDefault="006D4614"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 Коммунальные зоны</w:t>
      </w:r>
    </w:p>
    <w:p w:rsidR="00441C81" w:rsidRDefault="006D4614"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6.1.</w:t>
      </w:r>
      <w:r w:rsidR="008E1C59">
        <w:rPr>
          <w:rFonts w:ascii="Times New Roman" w:hAnsi="Times New Roman" w:cs="Times New Roman"/>
          <w:sz w:val="24"/>
          <w:szCs w:val="24"/>
        </w:rPr>
        <w:t>К – 1</w:t>
      </w:r>
      <w:r w:rsidR="00CA2802" w:rsidRPr="00E66943">
        <w:rPr>
          <w:rFonts w:ascii="Times New Roman" w:hAnsi="Times New Roman" w:cs="Times New Roman"/>
          <w:sz w:val="24"/>
          <w:szCs w:val="24"/>
        </w:rPr>
        <w:t>. Зон</w:t>
      </w:r>
      <w:r>
        <w:rPr>
          <w:rFonts w:ascii="Times New Roman" w:hAnsi="Times New Roman" w:cs="Times New Roman"/>
          <w:sz w:val="24"/>
          <w:szCs w:val="24"/>
        </w:rPr>
        <w:t>а коммунальных предприятий, транспорта, складирования и распределения товаров</w:t>
      </w:r>
    </w:p>
    <w:p w:rsidR="0023371C" w:rsidRDefault="0023371C" w:rsidP="00262AA3">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3"/>
        <w:gridCol w:w="2489"/>
        <w:gridCol w:w="23"/>
        <w:gridCol w:w="2475"/>
        <w:gridCol w:w="8"/>
        <w:gridCol w:w="2415"/>
      </w:tblGrid>
      <w:tr w:rsidR="006D4614" w:rsidRPr="00D86479" w:rsidTr="001B5281">
        <w:tc>
          <w:tcPr>
            <w:tcW w:w="2443" w:type="dxa"/>
          </w:tcPr>
          <w:p w:rsidR="006D4614" w:rsidRPr="00D86479" w:rsidRDefault="006D4614" w:rsidP="001B5281">
            <w:pPr>
              <w:jc w:val="center"/>
              <w:rPr>
                <w:sz w:val="24"/>
                <w:szCs w:val="24"/>
              </w:rPr>
            </w:pPr>
            <w:r w:rsidRPr="00D86479">
              <w:rPr>
                <w:sz w:val="24"/>
                <w:szCs w:val="24"/>
              </w:rPr>
              <w:t>Классификатор</w:t>
            </w:r>
          </w:p>
        </w:tc>
        <w:tc>
          <w:tcPr>
            <w:tcW w:w="2489" w:type="dxa"/>
          </w:tcPr>
          <w:p w:rsidR="006D4614" w:rsidRPr="00D86479" w:rsidRDefault="006D4614" w:rsidP="001B5281">
            <w:pPr>
              <w:jc w:val="center"/>
              <w:rPr>
                <w:sz w:val="24"/>
                <w:szCs w:val="24"/>
              </w:rPr>
            </w:pPr>
            <w:r w:rsidRPr="00D86479">
              <w:rPr>
                <w:sz w:val="24"/>
                <w:szCs w:val="24"/>
              </w:rPr>
              <w:t>Основные</w:t>
            </w:r>
          </w:p>
        </w:tc>
        <w:tc>
          <w:tcPr>
            <w:tcW w:w="2498" w:type="dxa"/>
            <w:gridSpan w:val="2"/>
          </w:tcPr>
          <w:p w:rsidR="006D4614" w:rsidRPr="00D86479" w:rsidRDefault="006D4614" w:rsidP="001B5281">
            <w:pPr>
              <w:jc w:val="center"/>
              <w:rPr>
                <w:sz w:val="24"/>
                <w:szCs w:val="24"/>
              </w:rPr>
            </w:pPr>
            <w:r w:rsidRPr="00D86479">
              <w:rPr>
                <w:sz w:val="24"/>
                <w:szCs w:val="24"/>
              </w:rPr>
              <w:t>Вспомогательные</w:t>
            </w:r>
          </w:p>
        </w:tc>
        <w:tc>
          <w:tcPr>
            <w:tcW w:w="2423" w:type="dxa"/>
            <w:gridSpan w:val="2"/>
          </w:tcPr>
          <w:p w:rsidR="006D4614" w:rsidRPr="00D86479" w:rsidRDefault="006D4614" w:rsidP="001B5281">
            <w:pPr>
              <w:jc w:val="center"/>
              <w:rPr>
                <w:sz w:val="24"/>
                <w:szCs w:val="24"/>
              </w:rPr>
            </w:pPr>
            <w:r w:rsidRPr="00D86479">
              <w:rPr>
                <w:sz w:val="24"/>
                <w:szCs w:val="24"/>
              </w:rPr>
              <w:t>Условные</w:t>
            </w:r>
          </w:p>
        </w:tc>
      </w:tr>
      <w:tr w:rsidR="006D4614" w:rsidTr="001B5281">
        <w:tc>
          <w:tcPr>
            <w:tcW w:w="2443" w:type="dxa"/>
          </w:tcPr>
          <w:p w:rsidR="006D4614" w:rsidRDefault="006D4614" w:rsidP="001B5281">
            <w:pPr>
              <w:jc w:val="center"/>
              <w:rPr>
                <w:sz w:val="24"/>
                <w:szCs w:val="24"/>
              </w:rPr>
            </w:pPr>
            <w:r>
              <w:rPr>
                <w:sz w:val="24"/>
                <w:szCs w:val="24"/>
              </w:rPr>
              <w:t>Коммунальное обслуживание 3.1</w:t>
            </w:r>
          </w:p>
        </w:tc>
        <w:tc>
          <w:tcPr>
            <w:tcW w:w="2512" w:type="dxa"/>
            <w:gridSpan w:val="2"/>
          </w:tcPr>
          <w:p w:rsidR="006D4614" w:rsidRDefault="006D4614" w:rsidP="001B528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6D4614" w:rsidRDefault="006D4614" w:rsidP="001B5281">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1B5281">
            <w:pPr>
              <w:jc w:val="center"/>
              <w:rPr>
                <w:sz w:val="24"/>
                <w:szCs w:val="24"/>
              </w:rPr>
            </w:pPr>
          </w:p>
        </w:tc>
        <w:tc>
          <w:tcPr>
            <w:tcW w:w="2415" w:type="dxa"/>
          </w:tcPr>
          <w:p w:rsidR="006D4614" w:rsidRDefault="006D4614" w:rsidP="001B5281">
            <w:pPr>
              <w:autoSpaceDE w:val="0"/>
              <w:autoSpaceDN w:val="0"/>
              <w:adjustRightInd w:val="0"/>
              <w:jc w:val="both"/>
              <w:rPr>
                <w:rFonts w:eastAsiaTheme="minorHAnsi"/>
                <w:sz w:val="24"/>
                <w:szCs w:val="24"/>
                <w:lang w:eastAsia="en-US"/>
              </w:rPr>
            </w:pPr>
            <w:r>
              <w:rPr>
                <w:rFonts w:eastAsiaTheme="minorHAnsi"/>
                <w:sz w:val="24"/>
                <w:szCs w:val="24"/>
                <w:lang w:eastAsia="en-US"/>
              </w:rPr>
              <w:t>Антенны сотовой и спутниковой связи</w:t>
            </w:r>
          </w:p>
        </w:tc>
      </w:tr>
      <w:tr w:rsidR="006D4614" w:rsidTr="001B5281">
        <w:tc>
          <w:tcPr>
            <w:tcW w:w="2443" w:type="dxa"/>
          </w:tcPr>
          <w:p w:rsidR="006D4614" w:rsidRDefault="006D4614" w:rsidP="001B5281">
            <w:pPr>
              <w:jc w:val="center"/>
              <w:rPr>
                <w:sz w:val="24"/>
                <w:szCs w:val="24"/>
              </w:rPr>
            </w:pPr>
            <w:r>
              <w:rPr>
                <w:sz w:val="24"/>
                <w:szCs w:val="24"/>
              </w:rPr>
              <w:t>Склады 6.9</w:t>
            </w:r>
          </w:p>
        </w:tc>
        <w:tc>
          <w:tcPr>
            <w:tcW w:w="2512" w:type="dxa"/>
            <w:gridSpan w:val="2"/>
          </w:tcPr>
          <w:p w:rsidR="006D4614" w:rsidRDefault="006D4614" w:rsidP="001B528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w:t>
            </w:r>
            <w:r>
              <w:rPr>
                <w:rFonts w:eastAsiaTheme="minorHAnsi"/>
                <w:sz w:val="24"/>
                <w:szCs w:val="24"/>
                <w:lang w:eastAsia="en-US"/>
              </w:rPr>
              <w:lastRenderedPageBreak/>
              <w:t>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6D4614" w:rsidRDefault="006D4614" w:rsidP="001B5281">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1B5281">
            <w:pPr>
              <w:jc w:val="center"/>
              <w:rPr>
                <w:sz w:val="24"/>
                <w:szCs w:val="24"/>
              </w:rPr>
            </w:pPr>
          </w:p>
        </w:tc>
        <w:tc>
          <w:tcPr>
            <w:tcW w:w="2415" w:type="dxa"/>
          </w:tcPr>
          <w:p w:rsidR="006D4614" w:rsidRDefault="006D4614" w:rsidP="001B5281">
            <w:pPr>
              <w:autoSpaceDE w:val="0"/>
              <w:autoSpaceDN w:val="0"/>
              <w:adjustRightInd w:val="0"/>
              <w:jc w:val="both"/>
              <w:rPr>
                <w:rFonts w:eastAsiaTheme="minorHAnsi"/>
                <w:sz w:val="24"/>
                <w:szCs w:val="24"/>
                <w:lang w:eastAsia="en-US"/>
              </w:rPr>
            </w:pPr>
          </w:p>
        </w:tc>
      </w:tr>
      <w:tr w:rsidR="006D4614" w:rsidTr="001B5281">
        <w:tc>
          <w:tcPr>
            <w:tcW w:w="2443" w:type="dxa"/>
          </w:tcPr>
          <w:p w:rsidR="006D4614" w:rsidRDefault="006D4614" w:rsidP="001B5281">
            <w:pPr>
              <w:jc w:val="center"/>
              <w:rPr>
                <w:sz w:val="24"/>
                <w:szCs w:val="24"/>
              </w:rPr>
            </w:pPr>
            <w:r>
              <w:rPr>
                <w:sz w:val="24"/>
                <w:szCs w:val="24"/>
              </w:rPr>
              <w:lastRenderedPageBreak/>
              <w:t>Деловое управление 4.1</w:t>
            </w:r>
          </w:p>
        </w:tc>
        <w:tc>
          <w:tcPr>
            <w:tcW w:w="2512" w:type="dxa"/>
            <w:gridSpan w:val="2"/>
          </w:tcPr>
          <w:p w:rsidR="006D4614" w:rsidRDefault="006D4614"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6D4614" w:rsidRDefault="006D4614" w:rsidP="001B5281">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1B5281">
            <w:pPr>
              <w:jc w:val="center"/>
              <w:rPr>
                <w:sz w:val="24"/>
                <w:szCs w:val="24"/>
              </w:rPr>
            </w:pPr>
          </w:p>
        </w:tc>
        <w:tc>
          <w:tcPr>
            <w:tcW w:w="2415" w:type="dxa"/>
          </w:tcPr>
          <w:p w:rsidR="006D4614" w:rsidRDefault="006D4614" w:rsidP="001B5281">
            <w:pPr>
              <w:autoSpaceDE w:val="0"/>
              <w:autoSpaceDN w:val="0"/>
              <w:adjustRightInd w:val="0"/>
              <w:jc w:val="both"/>
              <w:rPr>
                <w:rFonts w:eastAsiaTheme="minorHAnsi"/>
                <w:sz w:val="24"/>
                <w:szCs w:val="24"/>
                <w:lang w:eastAsia="en-US"/>
              </w:rPr>
            </w:pPr>
          </w:p>
        </w:tc>
      </w:tr>
      <w:tr w:rsidR="006D4614" w:rsidTr="001B5281">
        <w:tc>
          <w:tcPr>
            <w:tcW w:w="2443" w:type="dxa"/>
          </w:tcPr>
          <w:p w:rsidR="006D4614" w:rsidRDefault="006D4614" w:rsidP="001B5281">
            <w:pPr>
              <w:jc w:val="center"/>
              <w:rPr>
                <w:sz w:val="24"/>
                <w:szCs w:val="24"/>
              </w:rPr>
            </w:pPr>
            <w:r>
              <w:rPr>
                <w:sz w:val="24"/>
                <w:szCs w:val="24"/>
              </w:rPr>
              <w:t>Обслуживание автотранспорта 4.9</w:t>
            </w:r>
          </w:p>
        </w:tc>
        <w:tc>
          <w:tcPr>
            <w:tcW w:w="2512" w:type="dxa"/>
            <w:gridSpan w:val="2"/>
          </w:tcPr>
          <w:p w:rsidR="006D4614" w:rsidRDefault="006D4614" w:rsidP="001B5281">
            <w:pPr>
              <w:autoSpaceDE w:val="0"/>
              <w:autoSpaceDN w:val="0"/>
              <w:adjustRightInd w:val="0"/>
              <w:jc w:val="both"/>
              <w:rPr>
                <w:rFonts w:eastAsiaTheme="minorHAnsi"/>
                <w:sz w:val="24"/>
                <w:szCs w:val="24"/>
                <w:lang w:eastAsia="en-US"/>
              </w:rPr>
            </w:pPr>
          </w:p>
        </w:tc>
        <w:tc>
          <w:tcPr>
            <w:tcW w:w="2483" w:type="dxa"/>
            <w:gridSpan w:val="2"/>
          </w:tcPr>
          <w:p w:rsidR="006D4614" w:rsidRDefault="006D4614" w:rsidP="001B528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6D4614" w:rsidRPr="00D86479" w:rsidRDefault="006D4614" w:rsidP="001B5281">
            <w:pPr>
              <w:jc w:val="center"/>
              <w:rPr>
                <w:sz w:val="24"/>
                <w:szCs w:val="24"/>
              </w:rPr>
            </w:pPr>
          </w:p>
        </w:tc>
        <w:tc>
          <w:tcPr>
            <w:tcW w:w="2415" w:type="dxa"/>
          </w:tcPr>
          <w:p w:rsidR="006D4614" w:rsidRDefault="006D4614" w:rsidP="001B5281">
            <w:pPr>
              <w:autoSpaceDE w:val="0"/>
              <w:autoSpaceDN w:val="0"/>
              <w:adjustRightInd w:val="0"/>
              <w:jc w:val="both"/>
              <w:rPr>
                <w:rFonts w:eastAsiaTheme="minorHAnsi"/>
                <w:sz w:val="24"/>
                <w:szCs w:val="24"/>
                <w:lang w:eastAsia="en-US"/>
              </w:rPr>
            </w:pPr>
          </w:p>
        </w:tc>
      </w:tr>
    </w:tbl>
    <w:p w:rsidR="006D4614" w:rsidRDefault="006D4614" w:rsidP="006D4614">
      <w:pPr>
        <w:spacing w:after="0" w:line="360" w:lineRule="auto"/>
        <w:ind w:firstLine="709"/>
        <w:jc w:val="center"/>
        <w:rPr>
          <w:rFonts w:ascii="Times New Roman" w:hAnsi="Times New Roman" w:cs="Times New Roman"/>
          <w:sz w:val="28"/>
          <w:szCs w:val="28"/>
        </w:rPr>
      </w:pPr>
    </w:p>
    <w:p w:rsidR="006D4614" w:rsidRPr="00E66943" w:rsidRDefault="0023371C"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D4614"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D4614" w:rsidRPr="00E66943" w:rsidRDefault="0023371C"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4614"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D4614" w:rsidRPr="00E66943" w:rsidRDefault="0023371C"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D4614" w:rsidRPr="00E66943" w:rsidRDefault="0023371C"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.1.Площадь земельного участка:</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23371C" w:rsidP="006D4614">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6D4614"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D4614" w:rsidRDefault="0023371C"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4614" w:rsidRPr="00E66943">
        <w:rPr>
          <w:rFonts w:ascii="Times New Roman" w:hAnsi="Times New Roman" w:cs="Times New Roman"/>
          <w:sz w:val="24"/>
          <w:szCs w:val="24"/>
        </w:rPr>
        <w:t xml:space="preserve">.Максимальная площадь застройки земельного участка – 60%. </w:t>
      </w:r>
    </w:p>
    <w:p w:rsidR="006D4614" w:rsidRPr="00E66943" w:rsidRDefault="006D4614" w:rsidP="00262AA3">
      <w:pPr>
        <w:spacing w:after="0" w:line="240" w:lineRule="auto"/>
        <w:ind w:firstLine="709"/>
        <w:jc w:val="center"/>
        <w:rPr>
          <w:rFonts w:ascii="Times New Roman" w:hAnsi="Times New Roman" w:cs="Times New Roman"/>
          <w:sz w:val="24"/>
          <w:szCs w:val="24"/>
        </w:rPr>
      </w:pPr>
    </w:p>
    <w:p w:rsidR="00441C81" w:rsidRPr="006D4614" w:rsidRDefault="006D4614" w:rsidP="00A94EDC">
      <w:pPr>
        <w:spacing w:after="0" w:line="360" w:lineRule="auto"/>
        <w:ind w:firstLine="709"/>
        <w:jc w:val="center"/>
        <w:rPr>
          <w:rFonts w:ascii="Times New Roman" w:hAnsi="Times New Roman" w:cs="Times New Roman"/>
          <w:sz w:val="24"/>
          <w:szCs w:val="24"/>
        </w:rPr>
      </w:pPr>
      <w:r w:rsidRPr="006D4614">
        <w:rPr>
          <w:rFonts w:ascii="Times New Roman" w:hAnsi="Times New Roman" w:cs="Times New Roman"/>
          <w:sz w:val="24"/>
          <w:szCs w:val="24"/>
        </w:rPr>
        <w:t>6.2. ОК. Зона общественных коммуникаций (дорог, проездов, площадей</w:t>
      </w:r>
      <w:r>
        <w:rPr>
          <w:rFonts w:ascii="Times New Roman" w:hAnsi="Times New Roman" w:cs="Times New Roman"/>
          <w:sz w:val="24"/>
          <w:szCs w:val="24"/>
        </w:rPr>
        <w:t>,</w:t>
      </w:r>
      <w:r w:rsidRPr="006D4614">
        <w:rPr>
          <w:rFonts w:ascii="Times New Roman" w:hAnsi="Times New Roman" w:cs="Times New Roman"/>
          <w:sz w:val="24"/>
          <w:szCs w:val="24"/>
        </w:rPr>
        <w:t xml:space="preserve"> пустырей)</w:t>
      </w:r>
    </w:p>
    <w:tbl>
      <w:tblPr>
        <w:tblStyle w:val="af0"/>
        <w:tblW w:w="0" w:type="auto"/>
        <w:tblLook w:val="04A0" w:firstRow="1" w:lastRow="0" w:firstColumn="1" w:lastColumn="0" w:noHBand="0" w:noVBand="1"/>
      </w:tblPr>
      <w:tblGrid>
        <w:gridCol w:w="2444"/>
        <w:gridCol w:w="2489"/>
        <w:gridCol w:w="2498"/>
        <w:gridCol w:w="2422"/>
      </w:tblGrid>
      <w:tr w:rsidR="006D4614" w:rsidTr="001B5281">
        <w:tc>
          <w:tcPr>
            <w:tcW w:w="2444" w:type="dxa"/>
          </w:tcPr>
          <w:p w:rsidR="006D4614" w:rsidRDefault="006D4614" w:rsidP="001B5281">
            <w:pPr>
              <w:jc w:val="center"/>
              <w:rPr>
                <w:sz w:val="24"/>
                <w:szCs w:val="24"/>
              </w:rPr>
            </w:pPr>
            <w:r>
              <w:rPr>
                <w:sz w:val="24"/>
                <w:szCs w:val="24"/>
              </w:rPr>
              <w:t>Классификатор</w:t>
            </w:r>
          </w:p>
        </w:tc>
        <w:tc>
          <w:tcPr>
            <w:tcW w:w="2489" w:type="dxa"/>
          </w:tcPr>
          <w:p w:rsidR="006D4614" w:rsidRDefault="006D4614"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6D4614" w:rsidRPr="00D86479" w:rsidRDefault="006D4614" w:rsidP="001B5281">
            <w:pPr>
              <w:jc w:val="center"/>
              <w:rPr>
                <w:sz w:val="24"/>
                <w:szCs w:val="24"/>
              </w:rPr>
            </w:pPr>
            <w:r>
              <w:rPr>
                <w:sz w:val="24"/>
                <w:szCs w:val="24"/>
              </w:rPr>
              <w:t>Вспомогательное</w:t>
            </w:r>
          </w:p>
        </w:tc>
        <w:tc>
          <w:tcPr>
            <w:tcW w:w="2422" w:type="dxa"/>
          </w:tcPr>
          <w:p w:rsidR="006D4614" w:rsidRDefault="006D4614" w:rsidP="001B5281">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6D4614" w:rsidTr="001B5281">
        <w:tc>
          <w:tcPr>
            <w:tcW w:w="2444" w:type="dxa"/>
          </w:tcPr>
          <w:p w:rsidR="006D4614" w:rsidRDefault="006D4614" w:rsidP="006D4614">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 12.0</w:t>
            </w:r>
          </w:p>
          <w:p w:rsidR="006D4614" w:rsidRDefault="006D4614" w:rsidP="001B5281">
            <w:pPr>
              <w:jc w:val="center"/>
              <w:rPr>
                <w:sz w:val="24"/>
                <w:szCs w:val="24"/>
              </w:rPr>
            </w:pPr>
          </w:p>
        </w:tc>
        <w:tc>
          <w:tcPr>
            <w:tcW w:w="2489" w:type="dxa"/>
          </w:tcPr>
          <w:p w:rsidR="006D4614" w:rsidRDefault="006D4614" w:rsidP="006D461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D4614" w:rsidRDefault="006D4614" w:rsidP="001B5281">
            <w:pPr>
              <w:autoSpaceDE w:val="0"/>
              <w:autoSpaceDN w:val="0"/>
              <w:adjustRightInd w:val="0"/>
              <w:jc w:val="center"/>
              <w:rPr>
                <w:rFonts w:eastAsiaTheme="minorHAnsi"/>
                <w:sz w:val="24"/>
                <w:szCs w:val="24"/>
                <w:lang w:eastAsia="en-US"/>
              </w:rPr>
            </w:pPr>
          </w:p>
        </w:tc>
        <w:tc>
          <w:tcPr>
            <w:tcW w:w="2498" w:type="dxa"/>
          </w:tcPr>
          <w:p w:rsidR="006D4614" w:rsidRDefault="006D4614" w:rsidP="001B5281">
            <w:pPr>
              <w:jc w:val="center"/>
              <w:rPr>
                <w:sz w:val="24"/>
                <w:szCs w:val="24"/>
              </w:rPr>
            </w:pPr>
          </w:p>
        </w:tc>
        <w:tc>
          <w:tcPr>
            <w:tcW w:w="2422" w:type="dxa"/>
          </w:tcPr>
          <w:p w:rsidR="006D4614" w:rsidRDefault="006D4614" w:rsidP="001B5281">
            <w:pPr>
              <w:autoSpaceDE w:val="0"/>
              <w:autoSpaceDN w:val="0"/>
              <w:adjustRightInd w:val="0"/>
              <w:jc w:val="center"/>
              <w:rPr>
                <w:rFonts w:eastAsiaTheme="minorHAnsi"/>
                <w:sz w:val="24"/>
                <w:szCs w:val="24"/>
                <w:lang w:eastAsia="en-US"/>
              </w:rPr>
            </w:pPr>
          </w:p>
        </w:tc>
      </w:tr>
    </w:tbl>
    <w:p w:rsidR="00DB04AC" w:rsidRPr="00E66943" w:rsidRDefault="0023371C"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B04AC"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B04AC" w:rsidRPr="00E66943" w:rsidRDefault="0023371C"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B04AC"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DB04AC" w:rsidRPr="00E66943" w:rsidRDefault="0023371C"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B04AC" w:rsidRPr="00E66943">
        <w:rPr>
          <w:rFonts w:ascii="Times New Roman" w:hAnsi="Times New Roman" w:cs="Times New Roman"/>
          <w:sz w:val="24"/>
          <w:szCs w:val="24"/>
        </w:rPr>
        <w:t>.1.Площадь земельного участка:</w:t>
      </w:r>
    </w:p>
    <w:p w:rsidR="00DB04AC" w:rsidRPr="00E66943" w:rsidRDefault="00DB04AC" w:rsidP="00DB04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B04AC" w:rsidRPr="00E66943" w:rsidRDefault="00DB04AC" w:rsidP="00DB04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B04AC" w:rsidRPr="00E66943" w:rsidRDefault="0023371C" w:rsidP="00DB04AC">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2</w:t>
      </w:r>
      <w:r w:rsidR="00DB04AC"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DB04AC" w:rsidRDefault="0023371C"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B04AC" w:rsidRPr="00E66943">
        <w:rPr>
          <w:rFonts w:ascii="Times New Roman" w:hAnsi="Times New Roman" w:cs="Times New Roman"/>
          <w:sz w:val="24"/>
          <w:szCs w:val="24"/>
        </w:rPr>
        <w:t xml:space="preserve">.Максимальная площадь застройки земельного участка – 60%. </w:t>
      </w:r>
    </w:p>
    <w:p w:rsidR="00911A40" w:rsidRDefault="00911A40"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bookmarkStart w:id="0" w:name="_GoBack"/>
      <w:bookmarkEnd w:id="0"/>
    </w:p>
    <w:sectPr w:rsidR="00B03C3D" w:rsidSect="003B0B7D">
      <w:headerReference w:type="default" r:id="rId14"/>
      <w:headerReference w:type="first" r:id="rId1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60" w:rsidRDefault="00702D60">
      <w:pPr>
        <w:spacing w:after="0" w:line="240" w:lineRule="auto"/>
      </w:pPr>
      <w:r>
        <w:separator/>
      </w:r>
    </w:p>
  </w:endnote>
  <w:endnote w:type="continuationSeparator" w:id="0">
    <w:p w:rsidR="00702D60" w:rsidRDefault="0070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60" w:rsidRDefault="00702D60">
      <w:pPr>
        <w:spacing w:after="0" w:line="240" w:lineRule="auto"/>
      </w:pPr>
      <w:r>
        <w:separator/>
      </w:r>
    </w:p>
  </w:footnote>
  <w:footnote w:type="continuationSeparator" w:id="0">
    <w:p w:rsidR="00702D60" w:rsidRDefault="0070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702D60" w:rsidRDefault="00702D60">
        <w:pPr>
          <w:pStyle w:val="afa"/>
          <w:jc w:val="center"/>
        </w:pPr>
        <w:r>
          <w:fldChar w:fldCharType="begin"/>
        </w:r>
        <w:r>
          <w:instrText xml:space="preserve"> PAGE   \* MERGEFORMAT </w:instrText>
        </w:r>
        <w:r>
          <w:fldChar w:fldCharType="separate"/>
        </w:r>
        <w:r w:rsidR="004C1EDC">
          <w:rPr>
            <w:noProof/>
          </w:rPr>
          <w:t>50</w:t>
        </w:r>
        <w:r>
          <w:rPr>
            <w:noProof/>
          </w:rPr>
          <w:fldChar w:fldCharType="end"/>
        </w:r>
      </w:p>
    </w:sdtContent>
  </w:sdt>
  <w:p w:rsidR="00702D60" w:rsidRDefault="00702D6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60" w:rsidRDefault="00702D60"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375A2"/>
    <w:rsid w:val="000833D0"/>
    <w:rsid w:val="00083692"/>
    <w:rsid w:val="000A6543"/>
    <w:rsid w:val="000B7F6A"/>
    <w:rsid w:val="000C7B83"/>
    <w:rsid w:val="000E32B0"/>
    <w:rsid w:val="000F7392"/>
    <w:rsid w:val="00123678"/>
    <w:rsid w:val="00133A9F"/>
    <w:rsid w:val="001471B2"/>
    <w:rsid w:val="00151151"/>
    <w:rsid w:val="001665CD"/>
    <w:rsid w:val="00182F5A"/>
    <w:rsid w:val="001863D7"/>
    <w:rsid w:val="001A1C6B"/>
    <w:rsid w:val="001A36F4"/>
    <w:rsid w:val="001B5281"/>
    <w:rsid w:val="001E0FD4"/>
    <w:rsid w:val="001E2944"/>
    <w:rsid w:val="001E315E"/>
    <w:rsid w:val="001E7F7C"/>
    <w:rsid w:val="001F1D6E"/>
    <w:rsid w:val="002050B2"/>
    <w:rsid w:val="0021610E"/>
    <w:rsid w:val="00217667"/>
    <w:rsid w:val="00220200"/>
    <w:rsid w:val="0023371C"/>
    <w:rsid w:val="00262AA3"/>
    <w:rsid w:val="00266097"/>
    <w:rsid w:val="002917A2"/>
    <w:rsid w:val="002A2CC8"/>
    <w:rsid w:val="002B52A1"/>
    <w:rsid w:val="002D2D96"/>
    <w:rsid w:val="002E742B"/>
    <w:rsid w:val="00300B9F"/>
    <w:rsid w:val="0031370C"/>
    <w:rsid w:val="00323F3C"/>
    <w:rsid w:val="00335A4C"/>
    <w:rsid w:val="0035185D"/>
    <w:rsid w:val="00356B36"/>
    <w:rsid w:val="0035786E"/>
    <w:rsid w:val="00360615"/>
    <w:rsid w:val="003658E7"/>
    <w:rsid w:val="00376E94"/>
    <w:rsid w:val="00390003"/>
    <w:rsid w:val="003979C5"/>
    <w:rsid w:val="003A16EC"/>
    <w:rsid w:val="003A1F2B"/>
    <w:rsid w:val="003B0B7D"/>
    <w:rsid w:val="003B1739"/>
    <w:rsid w:val="003D782C"/>
    <w:rsid w:val="003F6847"/>
    <w:rsid w:val="003F77F6"/>
    <w:rsid w:val="004226FE"/>
    <w:rsid w:val="0042463A"/>
    <w:rsid w:val="004254DE"/>
    <w:rsid w:val="00426C52"/>
    <w:rsid w:val="00436175"/>
    <w:rsid w:val="00436A27"/>
    <w:rsid w:val="00441C81"/>
    <w:rsid w:val="00486604"/>
    <w:rsid w:val="004A0C52"/>
    <w:rsid w:val="004A126B"/>
    <w:rsid w:val="004A63F7"/>
    <w:rsid w:val="004A741A"/>
    <w:rsid w:val="004C1EDC"/>
    <w:rsid w:val="004E2865"/>
    <w:rsid w:val="004F2B95"/>
    <w:rsid w:val="004F6906"/>
    <w:rsid w:val="00506DEE"/>
    <w:rsid w:val="00530985"/>
    <w:rsid w:val="0054045A"/>
    <w:rsid w:val="0054054A"/>
    <w:rsid w:val="0054788C"/>
    <w:rsid w:val="00552073"/>
    <w:rsid w:val="00555E32"/>
    <w:rsid w:val="00567AAF"/>
    <w:rsid w:val="00573988"/>
    <w:rsid w:val="00582AD6"/>
    <w:rsid w:val="005832B7"/>
    <w:rsid w:val="00593F6C"/>
    <w:rsid w:val="0059406D"/>
    <w:rsid w:val="00594A4D"/>
    <w:rsid w:val="005A2751"/>
    <w:rsid w:val="005A7A9D"/>
    <w:rsid w:val="005B4C82"/>
    <w:rsid w:val="005B5A76"/>
    <w:rsid w:val="005C3E9C"/>
    <w:rsid w:val="005E1390"/>
    <w:rsid w:val="00602CD6"/>
    <w:rsid w:val="00602DF1"/>
    <w:rsid w:val="00603D9F"/>
    <w:rsid w:val="00604FC7"/>
    <w:rsid w:val="00607C17"/>
    <w:rsid w:val="006134A1"/>
    <w:rsid w:val="00614CEE"/>
    <w:rsid w:val="00616CCE"/>
    <w:rsid w:val="0062059A"/>
    <w:rsid w:val="006254E2"/>
    <w:rsid w:val="006456D8"/>
    <w:rsid w:val="00650A5D"/>
    <w:rsid w:val="006531F8"/>
    <w:rsid w:val="00665CC8"/>
    <w:rsid w:val="00680A4B"/>
    <w:rsid w:val="006826FD"/>
    <w:rsid w:val="006A3E7A"/>
    <w:rsid w:val="006B158F"/>
    <w:rsid w:val="006C1688"/>
    <w:rsid w:val="006C6B22"/>
    <w:rsid w:val="006D4614"/>
    <w:rsid w:val="006D73B5"/>
    <w:rsid w:val="006F3143"/>
    <w:rsid w:val="006F65DF"/>
    <w:rsid w:val="00702D60"/>
    <w:rsid w:val="00715B58"/>
    <w:rsid w:val="007213BF"/>
    <w:rsid w:val="007239A5"/>
    <w:rsid w:val="0072673F"/>
    <w:rsid w:val="00742D17"/>
    <w:rsid w:val="0075015C"/>
    <w:rsid w:val="007576E4"/>
    <w:rsid w:val="007669E5"/>
    <w:rsid w:val="00775B40"/>
    <w:rsid w:val="0078126D"/>
    <w:rsid w:val="0078401F"/>
    <w:rsid w:val="007A1F50"/>
    <w:rsid w:val="007B1E0B"/>
    <w:rsid w:val="007C7640"/>
    <w:rsid w:val="007D317B"/>
    <w:rsid w:val="007F1EDF"/>
    <w:rsid w:val="00830D79"/>
    <w:rsid w:val="00872125"/>
    <w:rsid w:val="00882350"/>
    <w:rsid w:val="008A47A9"/>
    <w:rsid w:val="008C5A72"/>
    <w:rsid w:val="008E1C59"/>
    <w:rsid w:val="00901485"/>
    <w:rsid w:val="009029FE"/>
    <w:rsid w:val="00911A40"/>
    <w:rsid w:val="009126D2"/>
    <w:rsid w:val="0092783E"/>
    <w:rsid w:val="009339C4"/>
    <w:rsid w:val="00944AE9"/>
    <w:rsid w:val="00953212"/>
    <w:rsid w:val="00954A78"/>
    <w:rsid w:val="00956345"/>
    <w:rsid w:val="00961AC2"/>
    <w:rsid w:val="00963DAD"/>
    <w:rsid w:val="0097547D"/>
    <w:rsid w:val="00977EFA"/>
    <w:rsid w:val="009B4D42"/>
    <w:rsid w:val="009C2705"/>
    <w:rsid w:val="009E5328"/>
    <w:rsid w:val="009E5485"/>
    <w:rsid w:val="009F4413"/>
    <w:rsid w:val="00A16CE9"/>
    <w:rsid w:val="00A23495"/>
    <w:rsid w:val="00A23956"/>
    <w:rsid w:val="00A25AE2"/>
    <w:rsid w:val="00A94EDC"/>
    <w:rsid w:val="00A96B34"/>
    <w:rsid w:val="00AC2CF6"/>
    <w:rsid w:val="00AC40E1"/>
    <w:rsid w:val="00AC79A3"/>
    <w:rsid w:val="00AD4389"/>
    <w:rsid w:val="00AF094A"/>
    <w:rsid w:val="00AF1F92"/>
    <w:rsid w:val="00B00436"/>
    <w:rsid w:val="00B013ED"/>
    <w:rsid w:val="00B03C3D"/>
    <w:rsid w:val="00B14CA7"/>
    <w:rsid w:val="00B15AC4"/>
    <w:rsid w:val="00B50BE1"/>
    <w:rsid w:val="00B528AE"/>
    <w:rsid w:val="00B52BFF"/>
    <w:rsid w:val="00B56DE1"/>
    <w:rsid w:val="00B60B8C"/>
    <w:rsid w:val="00B636B3"/>
    <w:rsid w:val="00BC0209"/>
    <w:rsid w:val="00BC730F"/>
    <w:rsid w:val="00BD0BF3"/>
    <w:rsid w:val="00BE1B14"/>
    <w:rsid w:val="00BE5FE3"/>
    <w:rsid w:val="00BE7078"/>
    <w:rsid w:val="00C11524"/>
    <w:rsid w:val="00C146CF"/>
    <w:rsid w:val="00C34B40"/>
    <w:rsid w:val="00C50F98"/>
    <w:rsid w:val="00C67C24"/>
    <w:rsid w:val="00C75FE1"/>
    <w:rsid w:val="00C860F6"/>
    <w:rsid w:val="00C86ED6"/>
    <w:rsid w:val="00CA2802"/>
    <w:rsid w:val="00CA3626"/>
    <w:rsid w:val="00CA5A2E"/>
    <w:rsid w:val="00CA6A94"/>
    <w:rsid w:val="00CC0557"/>
    <w:rsid w:val="00CC7072"/>
    <w:rsid w:val="00CC7A10"/>
    <w:rsid w:val="00D01257"/>
    <w:rsid w:val="00D01880"/>
    <w:rsid w:val="00D02AF8"/>
    <w:rsid w:val="00D12A65"/>
    <w:rsid w:val="00D21402"/>
    <w:rsid w:val="00D2306D"/>
    <w:rsid w:val="00D45362"/>
    <w:rsid w:val="00D510B3"/>
    <w:rsid w:val="00D5713E"/>
    <w:rsid w:val="00D6037A"/>
    <w:rsid w:val="00D63588"/>
    <w:rsid w:val="00D66566"/>
    <w:rsid w:val="00D66B7F"/>
    <w:rsid w:val="00D72C34"/>
    <w:rsid w:val="00D83BC9"/>
    <w:rsid w:val="00D86479"/>
    <w:rsid w:val="00D9323A"/>
    <w:rsid w:val="00D97CEF"/>
    <w:rsid w:val="00DA3E9C"/>
    <w:rsid w:val="00DB04AC"/>
    <w:rsid w:val="00DD1DED"/>
    <w:rsid w:val="00DD5F5F"/>
    <w:rsid w:val="00E43913"/>
    <w:rsid w:val="00E46E15"/>
    <w:rsid w:val="00E53075"/>
    <w:rsid w:val="00E66943"/>
    <w:rsid w:val="00EA5F42"/>
    <w:rsid w:val="00EA7A6C"/>
    <w:rsid w:val="00EB37ED"/>
    <w:rsid w:val="00EB6598"/>
    <w:rsid w:val="00EB7AE4"/>
    <w:rsid w:val="00EC557E"/>
    <w:rsid w:val="00ED44DA"/>
    <w:rsid w:val="00ED60D4"/>
    <w:rsid w:val="00ED6A66"/>
    <w:rsid w:val="00F02C91"/>
    <w:rsid w:val="00F03601"/>
    <w:rsid w:val="00F0699C"/>
    <w:rsid w:val="00F21C9A"/>
    <w:rsid w:val="00F26A8A"/>
    <w:rsid w:val="00F4169A"/>
    <w:rsid w:val="00F80ADB"/>
    <w:rsid w:val="00FA56B7"/>
    <w:rsid w:val="00FA6082"/>
    <w:rsid w:val="00FD677B"/>
    <w:rsid w:val="00FE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B8C03DE61863BB51B8A9C7EF796ED276332167337016FCA33F655ADA5C46A895F11DB90EC636DCx5x0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EB8C03DE61863BB51B8A9C7EF796ED276332167337016FCA33F655ADA5C46A895F11DB90EC636D9x5x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388B-B98C-4A5D-9A97-7EA30EC4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50</Pages>
  <Words>14592</Words>
  <Characters>83177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93</cp:revision>
  <cp:lastPrinted>2017-07-20T07:31:00Z</cp:lastPrinted>
  <dcterms:created xsi:type="dcterms:W3CDTF">2016-12-20T01:44:00Z</dcterms:created>
  <dcterms:modified xsi:type="dcterms:W3CDTF">2017-08-07T00:35:00Z</dcterms:modified>
</cp:coreProperties>
</file>