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132D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дом. Участок находится примерно </w:t>
      </w:r>
      <w:r w:rsidR="00065432">
        <w:rPr>
          <w:rFonts w:ascii="Times New Roman" w:eastAsia="Calibri" w:hAnsi="Times New Roman" w:cs="Times New Roman"/>
          <w:sz w:val="28"/>
          <w:szCs w:val="28"/>
        </w:rPr>
        <w:t>6000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 м от ориентира по направлению на </w:t>
      </w:r>
      <w:r w:rsidR="00065432">
        <w:rPr>
          <w:rFonts w:ascii="Times New Roman" w:eastAsia="Calibri" w:hAnsi="Times New Roman" w:cs="Times New Roman"/>
          <w:sz w:val="28"/>
          <w:szCs w:val="28"/>
        </w:rPr>
        <w:t>юго</w:t>
      </w:r>
      <w:r w:rsidR="009227AF">
        <w:rPr>
          <w:rFonts w:ascii="Times New Roman" w:eastAsia="Calibri" w:hAnsi="Times New Roman" w:cs="Times New Roman"/>
          <w:sz w:val="28"/>
          <w:szCs w:val="28"/>
        </w:rPr>
        <w:t>-запад. Почтовый адрес ориентира: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Партизанское,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065432">
        <w:rPr>
          <w:rFonts w:ascii="Times New Roman" w:eastAsia="Calibri" w:hAnsi="Times New Roman" w:cs="Times New Roman"/>
          <w:sz w:val="28"/>
          <w:szCs w:val="28"/>
        </w:rPr>
        <w:t>Шоссейная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r w:rsidR="00065432">
        <w:rPr>
          <w:rFonts w:ascii="Times New Roman" w:eastAsia="Calibri" w:hAnsi="Times New Roman" w:cs="Times New Roman"/>
          <w:sz w:val="28"/>
          <w:szCs w:val="28"/>
        </w:rPr>
        <w:t>18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871977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8B1D0F" w:rsidRDefault="008B1D0F" w:rsidP="008B1D0F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 разрешенного использования земельного участка: «Выращивание зерновых и сельскохозяйственных культур».</w:t>
      </w:r>
    </w:p>
    <w:p w:rsidR="008B1D0F" w:rsidRDefault="008B1D0F" w:rsidP="008B1D0F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 для указанных целей, в течение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8B1D0F" w:rsidRDefault="008B1D0F" w:rsidP="008B1D0F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№ 104; направления заявления посредством электронной почты по адресу: </w:t>
      </w:r>
      <w:hyperlink r:id="rId4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5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8B1D0F" w:rsidRDefault="008B1D0F" w:rsidP="008B1D0F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участвовать в аукционе  23.11.2020г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. в 18 час. 00 мин. </w:t>
      </w:r>
    </w:p>
    <w:p w:rsidR="008B1D0F" w:rsidRDefault="008B1D0F" w:rsidP="008B1D0F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 Еврейская автономная область, Смидовичский район, п. Смидович,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104 (Комитет по управлению муниципальным имуществом) или по телефону 8(42632) 2-21-26. График работы ежедневный с 9-00 до 18-00 часов по местному времени, выходные дни: суббота, воскресенье, праздничные дни.</w:t>
      </w:r>
    </w:p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 w:rsidSect="004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21E"/>
    <w:rsid w:val="00006825"/>
    <w:rsid w:val="00065432"/>
    <w:rsid w:val="00132D03"/>
    <w:rsid w:val="001A5F93"/>
    <w:rsid w:val="002C0BD8"/>
    <w:rsid w:val="00376104"/>
    <w:rsid w:val="0039793C"/>
    <w:rsid w:val="003A461B"/>
    <w:rsid w:val="004A3635"/>
    <w:rsid w:val="005235BC"/>
    <w:rsid w:val="00634C21"/>
    <w:rsid w:val="006A20A4"/>
    <w:rsid w:val="006A6C61"/>
    <w:rsid w:val="007638F0"/>
    <w:rsid w:val="007B6C55"/>
    <w:rsid w:val="007E4EAA"/>
    <w:rsid w:val="00850057"/>
    <w:rsid w:val="008B1D0F"/>
    <w:rsid w:val="009227AF"/>
    <w:rsid w:val="00952C1D"/>
    <w:rsid w:val="009C37B9"/>
    <w:rsid w:val="00B02BA5"/>
    <w:rsid w:val="00B90F14"/>
    <w:rsid w:val="00BC069C"/>
    <w:rsid w:val="00C51BC4"/>
    <w:rsid w:val="00C66FEE"/>
    <w:rsid w:val="00C807D1"/>
    <w:rsid w:val="00DE1A0D"/>
    <w:rsid w:val="00DF58E0"/>
    <w:rsid w:val="00F04F9E"/>
    <w:rsid w:val="00F6021E"/>
    <w:rsid w:val="00FC3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adm@mail.ru" TargetMode="External"/><Relationship Id="rId4" Type="http://schemas.openxmlformats.org/officeDocument/2006/relationships/hyperlink" Target="mailto:smid_rm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Пользователь</cp:lastModifiedBy>
  <cp:revision>12</cp:revision>
  <cp:lastPrinted>2020-03-27T07:07:00Z</cp:lastPrinted>
  <dcterms:created xsi:type="dcterms:W3CDTF">2020-03-27T07:10:00Z</dcterms:created>
  <dcterms:modified xsi:type="dcterms:W3CDTF">2020-10-20T06:56:00Z</dcterms:modified>
</cp:coreProperties>
</file>