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C1F" w:rsidRDefault="00887975" w:rsidP="007E1C1F">
      <w:pPr>
        <w:pStyle w:val="30"/>
        <w:framePr w:w="5431" w:h="2221" w:hRule="exact" w:wrap="none" w:vAnchor="page" w:hAnchor="page" w:x="5956" w:y="1339"/>
        <w:shd w:val="clear" w:color="auto" w:fill="auto"/>
        <w:ind w:firstLine="0"/>
        <w:jc w:val="left"/>
      </w:pPr>
      <w:r>
        <w:t>Утвержден</w:t>
      </w:r>
      <w:r w:rsidR="007E1C1F">
        <w:t xml:space="preserve"> </w:t>
      </w:r>
    </w:p>
    <w:p w:rsidR="00A47A6F" w:rsidRDefault="007E1C1F" w:rsidP="007E1C1F">
      <w:pPr>
        <w:pStyle w:val="30"/>
        <w:framePr w:w="5431" w:h="2221" w:hRule="exact" w:wrap="none" w:vAnchor="page" w:hAnchor="page" w:x="5956" w:y="1339"/>
        <w:shd w:val="clear" w:color="auto" w:fill="auto"/>
        <w:ind w:firstLine="0"/>
        <w:jc w:val="left"/>
      </w:pPr>
      <w:r>
        <w:rPr>
          <w:spacing w:val="2"/>
          <w:shd w:val="clear" w:color="auto" w:fill="FFFFFF"/>
        </w:rPr>
        <w:t xml:space="preserve">Комиссией </w:t>
      </w:r>
      <w:r w:rsidRPr="009170AA">
        <w:rPr>
          <w:spacing w:val="2"/>
          <w:shd w:val="clear" w:color="auto" w:fill="FFFFFF"/>
        </w:rPr>
        <w:t>по инвестиционной политике и развитию конкуренции на территории Смидовичского муниципального района</w:t>
      </w:r>
      <w:r>
        <w:t xml:space="preserve"> </w:t>
      </w:r>
      <w:r w:rsidR="00887975">
        <w:t>(протокол от</w:t>
      </w:r>
      <w:r w:rsidR="006A1F1E">
        <w:t xml:space="preserve"> 1</w:t>
      </w:r>
      <w:r w:rsidR="00816A9C">
        <w:t>6</w:t>
      </w:r>
      <w:r w:rsidR="00256CFB">
        <w:t>.02.202</w:t>
      </w:r>
      <w:r w:rsidR="00816A9C">
        <w:t>6</w:t>
      </w:r>
      <w:r w:rsidR="006A1F1E">
        <w:t xml:space="preserve"> </w:t>
      </w:r>
      <w:r w:rsidR="00887975">
        <w:t>№</w:t>
      </w:r>
      <w:r w:rsidR="00256CFB">
        <w:t>1</w:t>
      </w:r>
      <w:r>
        <w:t>)</w:t>
      </w:r>
    </w:p>
    <w:p w:rsidR="007E1C1F" w:rsidRDefault="00887975" w:rsidP="007E1C1F">
      <w:pPr>
        <w:pStyle w:val="10"/>
        <w:framePr w:w="8737" w:h="2596" w:hRule="exact" w:wrap="none" w:vAnchor="page" w:hAnchor="page" w:x="1786" w:y="7831"/>
        <w:shd w:val="clear" w:color="auto" w:fill="auto"/>
        <w:spacing w:before="0"/>
        <w:ind w:left="40"/>
      </w:pPr>
      <w:bookmarkStart w:id="0" w:name="bookmark0"/>
      <w:r>
        <w:t>ДОКЛАД</w:t>
      </w:r>
    </w:p>
    <w:p w:rsidR="00A47A6F" w:rsidRDefault="00887975" w:rsidP="007E1C1F">
      <w:pPr>
        <w:pStyle w:val="10"/>
        <w:framePr w:w="8737" w:h="2596" w:hRule="exact" w:wrap="none" w:vAnchor="page" w:hAnchor="page" w:x="1786" w:y="7831"/>
        <w:shd w:val="clear" w:color="auto" w:fill="auto"/>
        <w:spacing w:before="0"/>
        <w:ind w:left="40"/>
      </w:pPr>
      <w:r>
        <w:t xml:space="preserve"> ОБ </w:t>
      </w:r>
      <w:proofErr w:type="gramStart"/>
      <w:r>
        <w:t>АНТИМОНОПОЛЬНОМ</w:t>
      </w:r>
      <w:proofErr w:type="gramEnd"/>
      <w:r>
        <w:br/>
        <w:t xml:space="preserve">КОМПЛАЕНСЕ </w:t>
      </w:r>
      <w:r w:rsidR="007E1C1F">
        <w:t>АДМИНИСТРАЦИИ СМИДОВИЧСКОГО МУНИЦИПАЛЬНОГО РАЙОНА ЗА 20</w:t>
      </w:r>
      <w:r w:rsidR="00256CFB">
        <w:t>2</w:t>
      </w:r>
      <w:r w:rsidR="00816A9C">
        <w:t>5</w:t>
      </w:r>
      <w:r w:rsidR="007E1C1F">
        <w:t xml:space="preserve"> ГОД</w:t>
      </w:r>
      <w:r w:rsidR="007E1C1F">
        <w:br/>
      </w:r>
      <w:bookmarkEnd w:id="0"/>
    </w:p>
    <w:p w:rsidR="00A47A6F" w:rsidRDefault="00A47A6F">
      <w:pPr>
        <w:rPr>
          <w:sz w:val="2"/>
          <w:szCs w:val="2"/>
        </w:rPr>
        <w:sectPr w:rsidR="00A47A6F">
          <w:headerReference w:type="default" r:id="rId8"/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CE187C" w:rsidRPr="00CE187C" w:rsidRDefault="00CE187C" w:rsidP="00CE187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CE187C">
        <w:rPr>
          <w:rFonts w:ascii="Times New Roman" w:hAnsi="Times New Roman" w:cs="Times New Roman"/>
          <w:sz w:val="28"/>
        </w:rPr>
        <w:lastRenderedPageBreak/>
        <w:t>Указом Президента Российской Федерации от 21 декабря 2017 г. № 618                  «Об основных направлениях государственной политики по развитию конкуренции» предусмотрено поручение высшим должностным лицам (руководителям высших исполнительных органов государственной власти) субъектов Российской Федерации в срок до 1 марта 2019 г. принять меры, направленные на создание и организацию системы внутреннего обеспечения соответствия требованиям антимонопольного законодательства деятельности органов исполнительной власти субъектов Российской Федерации</w:t>
      </w:r>
      <w:proofErr w:type="gramEnd"/>
      <w:r w:rsidRPr="00CE187C">
        <w:rPr>
          <w:rFonts w:ascii="Times New Roman" w:hAnsi="Times New Roman" w:cs="Times New Roman"/>
          <w:sz w:val="28"/>
        </w:rPr>
        <w:t xml:space="preserve"> (абзац 3 подпункта «е» пункта 2 Национального плана);</w:t>
      </w:r>
    </w:p>
    <w:p w:rsidR="00CE187C" w:rsidRDefault="00CE187C" w:rsidP="00CE187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E187C">
        <w:rPr>
          <w:rFonts w:ascii="Times New Roman" w:hAnsi="Times New Roman" w:cs="Times New Roman"/>
          <w:sz w:val="28"/>
        </w:rPr>
        <w:t>Распоряжением Правительства Российской Федерации от 18 октября 2018 г. № 2258-р утверждены Методические рекомендации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законодательства. Пунктом 2 указанного распоряжения органам исполнительной власти субъектов Российской Федерации рекомендовано руководствоваться утвержденными методическими рекомендациями.</w:t>
      </w:r>
    </w:p>
    <w:p w:rsidR="00C36506" w:rsidRPr="00C36506" w:rsidRDefault="00C36506" w:rsidP="00CE187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C36506">
        <w:rPr>
          <w:rFonts w:ascii="Times New Roman" w:hAnsi="Times New Roman" w:cs="Times New Roman"/>
          <w:sz w:val="28"/>
        </w:rPr>
        <w:t xml:space="preserve">Постановлением администрации муниципального района от 25.03.2019 №170 «О системе внутреннего обеспечения соответствия требованиям антимонопольного законодательства в администрации муниципального образования «Смидовичский муниципальный район» (антимонопольном </w:t>
      </w:r>
      <w:proofErr w:type="spellStart"/>
      <w:r w:rsidRPr="00C36506">
        <w:rPr>
          <w:rFonts w:ascii="Times New Roman" w:hAnsi="Times New Roman" w:cs="Times New Roman"/>
          <w:sz w:val="28"/>
        </w:rPr>
        <w:t>комплаенсе</w:t>
      </w:r>
      <w:proofErr w:type="spellEnd"/>
      <w:r w:rsidRPr="00C36506">
        <w:rPr>
          <w:rFonts w:ascii="Times New Roman" w:hAnsi="Times New Roman" w:cs="Times New Roman"/>
          <w:sz w:val="28"/>
        </w:rPr>
        <w:t>) утверждено Положение об организации в администрации Смидовичского муниципального района системы внутреннего обеспечения соответствия требованиям антимонопольного законодательства (далее – Положения), определены уполномоченные органы администрации района, ответственные за внедрение антимонопольного комплаенса и контроль за его исполнением.</w:t>
      </w:r>
      <w:proofErr w:type="gramEnd"/>
    </w:p>
    <w:p w:rsidR="00C36506" w:rsidRPr="00C36506" w:rsidRDefault="00C36506" w:rsidP="00C36506">
      <w:pPr>
        <w:pStyle w:val="22"/>
        <w:shd w:val="clear" w:color="auto" w:fill="auto"/>
        <w:tabs>
          <w:tab w:val="left" w:pos="1289"/>
        </w:tabs>
        <w:spacing w:line="360" w:lineRule="auto"/>
        <w:ind w:firstLine="709"/>
      </w:pPr>
      <w:r w:rsidRPr="00C36506">
        <w:t xml:space="preserve">Функции Уполномоченного органа, осуществляющего внедрение и </w:t>
      </w:r>
      <w:proofErr w:type="gramStart"/>
      <w:r w:rsidRPr="00C36506">
        <w:t>контроль за</w:t>
      </w:r>
      <w:proofErr w:type="gramEnd"/>
      <w:r w:rsidRPr="00C36506">
        <w:t xml:space="preserve"> исполнением в администрации муниципального района антимонопольного комплаенса, распределены между управлениями экономического развития</w:t>
      </w:r>
      <w:r w:rsidR="00816A9C">
        <w:t>, сельского хозяйства и туризма</w:t>
      </w:r>
      <w:r w:rsidRPr="00C36506">
        <w:t xml:space="preserve"> и юридическим, отделом муниципальной </w:t>
      </w:r>
      <w:r w:rsidR="00816A9C">
        <w:t>района</w:t>
      </w:r>
      <w:r w:rsidRPr="00C36506">
        <w:t>.</w:t>
      </w:r>
    </w:p>
    <w:p w:rsidR="00C36506" w:rsidRPr="00C36506" w:rsidRDefault="00C36506" w:rsidP="00C365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36506">
        <w:rPr>
          <w:rFonts w:ascii="Times New Roman" w:hAnsi="Times New Roman" w:cs="Times New Roman"/>
          <w:sz w:val="28"/>
        </w:rPr>
        <w:lastRenderedPageBreak/>
        <w:t>В целях единого подхода к созданию и организации антимонопольного комплаенса в 202</w:t>
      </w:r>
      <w:r w:rsidR="00816A9C">
        <w:rPr>
          <w:rFonts w:ascii="Times New Roman" w:hAnsi="Times New Roman" w:cs="Times New Roman"/>
          <w:sz w:val="28"/>
        </w:rPr>
        <w:t>5</w:t>
      </w:r>
      <w:r w:rsidRPr="00C36506">
        <w:rPr>
          <w:rFonts w:ascii="Times New Roman" w:hAnsi="Times New Roman" w:cs="Times New Roman"/>
          <w:sz w:val="28"/>
        </w:rPr>
        <w:t xml:space="preserve"> году распоряжением Администрации муниципального района от </w:t>
      </w:r>
      <w:r w:rsidR="00816A9C">
        <w:rPr>
          <w:rFonts w:ascii="Times New Roman" w:hAnsi="Times New Roman" w:cs="Times New Roman"/>
          <w:sz w:val="28"/>
        </w:rPr>
        <w:t>26</w:t>
      </w:r>
      <w:r w:rsidRPr="00C36506">
        <w:rPr>
          <w:rFonts w:ascii="Times New Roman" w:hAnsi="Times New Roman" w:cs="Times New Roman"/>
          <w:sz w:val="28"/>
        </w:rPr>
        <w:t>.12.202</w:t>
      </w:r>
      <w:r w:rsidR="00816A9C">
        <w:rPr>
          <w:rFonts w:ascii="Times New Roman" w:hAnsi="Times New Roman" w:cs="Times New Roman"/>
          <w:sz w:val="28"/>
        </w:rPr>
        <w:t>5</w:t>
      </w:r>
      <w:r w:rsidRPr="00C36506">
        <w:rPr>
          <w:rFonts w:ascii="Times New Roman" w:hAnsi="Times New Roman" w:cs="Times New Roman"/>
          <w:sz w:val="28"/>
        </w:rPr>
        <w:t xml:space="preserve"> № </w:t>
      </w:r>
      <w:r w:rsidR="00816A9C">
        <w:rPr>
          <w:rFonts w:ascii="Times New Roman" w:hAnsi="Times New Roman" w:cs="Times New Roman"/>
          <w:sz w:val="28"/>
        </w:rPr>
        <w:t>423</w:t>
      </w:r>
      <w:r w:rsidR="0059335D">
        <w:rPr>
          <w:rFonts w:ascii="Times New Roman" w:hAnsi="Times New Roman" w:cs="Times New Roman"/>
          <w:sz w:val="28"/>
        </w:rPr>
        <w:t xml:space="preserve"> утверждены</w:t>
      </w:r>
      <w:r w:rsidRPr="00C36506">
        <w:rPr>
          <w:rFonts w:ascii="Times New Roman" w:hAnsi="Times New Roman" w:cs="Times New Roman"/>
          <w:sz w:val="28"/>
        </w:rPr>
        <w:t>:</w:t>
      </w:r>
    </w:p>
    <w:p w:rsidR="00C36506" w:rsidRPr="00C36506" w:rsidRDefault="00C36506" w:rsidP="00C365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36506">
        <w:rPr>
          <w:rFonts w:ascii="Times New Roman" w:hAnsi="Times New Roman" w:cs="Times New Roman"/>
          <w:sz w:val="28"/>
        </w:rPr>
        <w:t>- план мероприятий («дорожной карты») по снижению рисков нарушения антимонопольного законодательства администрации Смидовичского муниципального района Еврейской автономной области на 202</w:t>
      </w:r>
      <w:r w:rsidR="00816A9C">
        <w:rPr>
          <w:rFonts w:ascii="Times New Roman" w:hAnsi="Times New Roman" w:cs="Times New Roman"/>
          <w:sz w:val="28"/>
        </w:rPr>
        <w:t>6</w:t>
      </w:r>
      <w:r w:rsidRPr="00C36506">
        <w:rPr>
          <w:rFonts w:ascii="Times New Roman" w:hAnsi="Times New Roman" w:cs="Times New Roman"/>
          <w:sz w:val="28"/>
        </w:rPr>
        <w:t xml:space="preserve"> год</w:t>
      </w:r>
      <w:proofErr w:type="gramStart"/>
      <w:r w:rsidRPr="00C36506">
        <w:rPr>
          <w:rFonts w:ascii="Times New Roman" w:hAnsi="Times New Roman" w:cs="Times New Roman"/>
          <w:sz w:val="28"/>
        </w:rPr>
        <w:t xml:space="preserve"> ;</w:t>
      </w:r>
      <w:proofErr w:type="gramEnd"/>
    </w:p>
    <w:p w:rsidR="00C36506" w:rsidRPr="00C36506" w:rsidRDefault="00C36506" w:rsidP="00C365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36506">
        <w:rPr>
          <w:rFonts w:ascii="Times New Roman" w:hAnsi="Times New Roman" w:cs="Times New Roman"/>
          <w:sz w:val="28"/>
        </w:rPr>
        <w:t xml:space="preserve">- карта </w:t>
      </w:r>
      <w:proofErr w:type="spellStart"/>
      <w:r w:rsidRPr="00C36506">
        <w:rPr>
          <w:rFonts w:ascii="Times New Roman" w:hAnsi="Times New Roman" w:cs="Times New Roman"/>
          <w:sz w:val="28"/>
        </w:rPr>
        <w:t>комплаенс</w:t>
      </w:r>
      <w:proofErr w:type="spellEnd"/>
      <w:r w:rsidRPr="00C36506">
        <w:rPr>
          <w:rFonts w:ascii="Times New Roman" w:hAnsi="Times New Roman" w:cs="Times New Roman"/>
          <w:sz w:val="28"/>
        </w:rPr>
        <w:t xml:space="preserve"> – рисков.</w:t>
      </w:r>
    </w:p>
    <w:p w:rsidR="00C36506" w:rsidRPr="00C36506" w:rsidRDefault="00C36506" w:rsidP="00C365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36506">
        <w:rPr>
          <w:rFonts w:ascii="Times New Roman" w:hAnsi="Times New Roman" w:cs="Times New Roman"/>
          <w:sz w:val="28"/>
        </w:rPr>
        <w:t>В целях выявления рисков нарушения антимонопольного законодательства уполномоченным органом по организации функционирования антимонопольного комплаенса в Администрации муниципального района проводятся следующие мероприятия:</w:t>
      </w:r>
    </w:p>
    <w:p w:rsidR="00C36506" w:rsidRPr="00C36506" w:rsidRDefault="00C36506" w:rsidP="00C365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36506">
        <w:rPr>
          <w:rFonts w:ascii="Times New Roman" w:hAnsi="Times New Roman" w:cs="Times New Roman"/>
          <w:sz w:val="28"/>
        </w:rPr>
        <w:t>-анализ выявленных нарушений антимонопольного законодательства в деятельности Администрации муниципального района в 202</w:t>
      </w:r>
      <w:r w:rsidR="00816A9C">
        <w:rPr>
          <w:rFonts w:ascii="Times New Roman" w:hAnsi="Times New Roman" w:cs="Times New Roman"/>
          <w:sz w:val="28"/>
        </w:rPr>
        <w:t>5</w:t>
      </w:r>
      <w:r w:rsidRPr="00C36506">
        <w:rPr>
          <w:rFonts w:ascii="Times New Roman" w:hAnsi="Times New Roman" w:cs="Times New Roman"/>
          <w:sz w:val="28"/>
        </w:rPr>
        <w:t xml:space="preserve"> году (наличие предостережений, предупреждений, штрафов, жалоб, возбужденных дел);</w:t>
      </w:r>
    </w:p>
    <w:p w:rsidR="00C36506" w:rsidRPr="00C36506" w:rsidRDefault="00C36506" w:rsidP="00C365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36506">
        <w:rPr>
          <w:rFonts w:ascii="Times New Roman" w:hAnsi="Times New Roman" w:cs="Times New Roman"/>
          <w:sz w:val="28"/>
        </w:rPr>
        <w:t>-анализ нормативны</w:t>
      </w:r>
      <w:r w:rsidR="00A56BC2">
        <w:rPr>
          <w:rFonts w:ascii="Times New Roman" w:hAnsi="Times New Roman" w:cs="Times New Roman"/>
          <w:sz w:val="28"/>
        </w:rPr>
        <w:t xml:space="preserve">х правовых актов Администрации </w:t>
      </w:r>
      <w:r w:rsidRPr="00C36506">
        <w:rPr>
          <w:rFonts w:ascii="Times New Roman" w:hAnsi="Times New Roman" w:cs="Times New Roman"/>
          <w:sz w:val="28"/>
        </w:rPr>
        <w:t>муниципального района;</w:t>
      </w:r>
    </w:p>
    <w:p w:rsidR="00C36506" w:rsidRPr="00C36506" w:rsidRDefault="00C36506" w:rsidP="00C365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36506">
        <w:rPr>
          <w:rFonts w:ascii="Times New Roman" w:hAnsi="Times New Roman" w:cs="Times New Roman"/>
          <w:sz w:val="28"/>
        </w:rPr>
        <w:t>-анализ проектов нормативных правовых актов Администрации муниципального района по направлениям деятельности структурных подразделений;</w:t>
      </w:r>
    </w:p>
    <w:p w:rsidR="00C36506" w:rsidRPr="00C36506" w:rsidRDefault="00C36506" w:rsidP="00C365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36506">
        <w:rPr>
          <w:rFonts w:ascii="Times New Roman" w:hAnsi="Times New Roman" w:cs="Times New Roman"/>
          <w:sz w:val="28"/>
        </w:rPr>
        <w:t>- оценка эффективности разработанных и реализуемых мероприятий по снижению рисков нарушения антимонопольного законодательства.</w:t>
      </w:r>
    </w:p>
    <w:p w:rsidR="00C36506" w:rsidRPr="00C36506" w:rsidRDefault="00C36506" w:rsidP="00C365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36506">
        <w:rPr>
          <w:rFonts w:ascii="Times New Roman" w:hAnsi="Times New Roman" w:cs="Times New Roman"/>
          <w:sz w:val="28"/>
        </w:rPr>
        <w:t>Реализованы следующие мероприятия по снижению рисков нарушения антимонопольного законодательства в деятельности Администрации муниципального района:</w:t>
      </w:r>
    </w:p>
    <w:p w:rsidR="00C36506" w:rsidRPr="00C36506" w:rsidRDefault="00C36506" w:rsidP="00C365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36506">
        <w:rPr>
          <w:rFonts w:ascii="Times New Roman" w:hAnsi="Times New Roman" w:cs="Times New Roman"/>
          <w:sz w:val="28"/>
        </w:rPr>
        <w:t>1. В целях обеспечения открытости и доступа к информации на официальном сайте Администрации  муниципального района создан раздел «Антимонопольный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36506">
        <w:rPr>
          <w:rFonts w:ascii="Times New Roman" w:hAnsi="Times New Roman" w:cs="Times New Roman"/>
          <w:sz w:val="28"/>
        </w:rPr>
        <w:t>комплаенс</w:t>
      </w:r>
      <w:proofErr w:type="spellEnd"/>
      <w:r w:rsidRPr="00C36506">
        <w:rPr>
          <w:rFonts w:ascii="Times New Roman" w:hAnsi="Times New Roman" w:cs="Times New Roman"/>
          <w:sz w:val="28"/>
        </w:rPr>
        <w:t>»:</w:t>
      </w:r>
      <w:r w:rsidRPr="00C36506">
        <w:rPr>
          <w:rFonts w:ascii="Times New Roman" w:hAnsi="Times New Roman" w:cs="Times New Roman"/>
        </w:rPr>
        <w:t xml:space="preserve"> </w:t>
      </w:r>
      <w:hyperlink r:id="rId9" w:history="1">
        <w:r w:rsidRPr="00C36506">
          <w:rPr>
            <w:rStyle w:val="a3"/>
            <w:rFonts w:ascii="Times New Roman" w:hAnsi="Times New Roman" w:cs="Times New Roman"/>
            <w:sz w:val="28"/>
          </w:rPr>
          <w:t>https://xn--d1ahlt.xn--p1ai/</w:t>
        </w:r>
        <w:proofErr w:type="spellStart"/>
        <w:r w:rsidRPr="00C36506">
          <w:rPr>
            <w:rStyle w:val="a3"/>
            <w:rFonts w:ascii="Times New Roman" w:hAnsi="Times New Roman" w:cs="Times New Roman"/>
            <w:sz w:val="28"/>
          </w:rPr>
          <w:t>komplaens</w:t>
        </w:r>
        <w:proofErr w:type="spellEnd"/>
        <w:r w:rsidRPr="00C36506">
          <w:rPr>
            <w:rStyle w:val="a3"/>
            <w:rFonts w:ascii="Times New Roman" w:hAnsi="Times New Roman" w:cs="Times New Roman"/>
            <w:sz w:val="28"/>
          </w:rPr>
          <w:t>/</w:t>
        </w:r>
        <w:proofErr w:type="spellStart"/>
        <w:r w:rsidRPr="00C36506">
          <w:rPr>
            <w:rStyle w:val="a3"/>
            <w:rFonts w:ascii="Times New Roman" w:hAnsi="Times New Roman" w:cs="Times New Roman"/>
            <w:sz w:val="28"/>
          </w:rPr>
          <w:t>index.php</w:t>
        </w:r>
        <w:proofErr w:type="spellEnd"/>
      </w:hyperlink>
    </w:p>
    <w:p w:rsidR="00C36506" w:rsidRPr="0079109A" w:rsidRDefault="00C36506" w:rsidP="00C36506">
      <w:pPr>
        <w:widowControl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C36506">
        <w:rPr>
          <w:rFonts w:ascii="Times New Roman" w:hAnsi="Times New Roman" w:cs="Times New Roman"/>
          <w:sz w:val="28"/>
        </w:rPr>
        <w:t xml:space="preserve">2. </w:t>
      </w:r>
      <w:r w:rsidRPr="00C3650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Структурными подразделениями администрации</w:t>
      </w:r>
      <w:r w:rsidRPr="0079109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района п</w:t>
      </w:r>
      <w:r w:rsidRPr="0079109A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роводится систематическая оценка эффективности разработанных и реализуемых </w:t>
      </w:r>
      <w:r w:rsidRPr="0079109A">
        <w:rPr>
          <w:rFonts w:ascii="Times New Roman" w:hAnsi="Times New Roman" w:cs="Times New Roman"/>
          <w:color w:val="auto"/>
          <w:sz w:val="28"/>
          <w:szCs w:val="28"/>
          <w:lang w:bidi="ar-SA"/>
        </w:rPr>
        <w:lastRenderedPageBreak/>
        <w:t>мероприятий по снижению рисков нарушения антимонопольного законодательства.</w:t>
      </w:r>
    </w:p>
    <w:p w:rsidR="00C36506" w:rsidRDefault="00C36506" w:rsidP="00C3650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79109A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Процесс выявления и недопущения </w:t>
      </w:r>
      <w:proofErr w:type="gramStart"/>
      <w:r w:rsidRPr="0079109A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  <w:t xml:space="preserve">рисков нарушения </w:t>
      </w:r>
      <w:r w:rsidRPr="0079109A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требований </w:t>
      </w:r>
      <w:r w:rsidRPr="0079109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антимонопольного законодательства Российской Федерации</w:t>
      </w:r>
      <w:proofErr w:type="gramEnd"/>
      <w:r w:rsidRPr="0079109A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является неотъемлемой частью трудовых обязанностей сотрудников </w:t>
      </w:r>
      <w:r w:rsidRPr="0079109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администрации</w:t>
      </w:r>
      <w:r w:rsidRPr="0079109A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, в сферу деятельности которых входит принятие решений, связанных с применением норм </w:t>
      </w:r>
      <w:r w:rsidRPr="0079109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антимонопольного законодательства Российской Федерации. </w:t>
      </w:r>
    </w:p>
    <w:p w:rsidR="00C36506" w:rsidRPr="0079109A" w:rsidRDefault="00C36506" w:rsidP="00C36506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9109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Так юридическим отделом администрации муниципального района и отделом муниципальной службы администрации муниципального района осуществляется функция по выявлению конфликта интересов в деятельности муниципальных служащих и структурных подразделениях администрации муниципального района. </w:t>
      </w:r>
    </w:p>
    <w:p w:rsidR="0059335D" w:rsidRDefault="00C36506" w:rsidP="0059335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16A9C">
        <w:rPr>
          <w:rFonts w:ascii="Times New Roman" w:hAnsi="Times New Roman" w:cs="Times New Roman"/>
          <w:color w:val="auto"/>
          <w:sz w:val="28"/>
          <w:szCs w:val="28"/>
        </w:rPr>
        <w:t xml:space="preserve">3. Проведено обучение муниципальных служащих </w:t>
      </w:r>
      <w:r w:rsidR="00816A9C" w:rsidRPr="00816A9C">
        <w:rPr>
          <w:rFonts w:ascii="Times New Roman" w:hAnsi="Times New Roman" w:cs="Times New Roman"/>
          <w:color w:val="auto"/>
          <w:sz w:val="28"/>
          <w:szCs w:val="28"/>
        </w:rPr>
        <w:t xml:space="preserve">в ООО «Центр дополнительного образования «Кругозор» </w:t>
      </w:r>
      <w:r w:rsidR="0059335D" w:rsidRPr="00816A9C">
        <w:rPr>
          <w:rFonts w:ascii="Times New Roman" w:hAnsi="Times New Roman" w:cs="Times New Roman"/>
          <w:color w:val="auto"/>
          <w:sz w:val="28"/>
          <w:szCs w:val="28"/>
        </w:rPr>
        <w:t xml:space="preserve"> для 2 муниципальных служащих по </w:t>
      </w:r>
      <w:r w:rsidR="00816A9C" w:rsidRPr="00816A9C">
        <w:rPr>
          <w:rFonts w:ascii="Times New Roman" w:hAnsi="Times New Roman" w:cs="Times New Roman"/>
          <w:color w:val="auto"/>
          <w:sz w:val="28"/>
          <w:szCs w:val="28"/>
        </w:rPr>
        <w:t>теме: «Контрактная система в сфере закупок товаров, работ, услуг для обеспечения государственных и муниципальных нужд»</w:t>
      </w:r>
      <w:r w:rsidR="0059335D" w:rsidRPr="00816A9C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816A9C" w:rsidRPr="00816A9C" w:rsidRDefault="00816A9C" w:rsidP="00816A9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16A9C">
        <w:rPr>
          <w:rFonts w:ascii="Times New Roman" w:hAnsi="Times New Roman" w:cs="Times New Roman"/>
          <w:color w:val="auto"/>
          <w:sz w:val="28"/>
          <w:szCs w:val="28"/>
        </w:rPr>
        <w:t xml:space="preserve">АНОДПО «Институт государственного управления и контрактной системы» курсы повышения квалификации прошли 4 служащих по теме  «Антимонопольный </w:t>
      </w:r>
      <w:proofErr w:type="spellStart"/>
      <w:r w:rsidRPr="00816A9C">
        <w:rPr>
          <w:rFonts w:ascii="Times New Roman" w:hAnsi="Times New Roman" w:cs="Times New Roman"/>
          <w:color w:val="auto"/>
          <w:sz w:val="28"/>
          <w:szCs w:val="28"/>
        </w:rPr>
        <w:t>комплаенс</w:t>
      </w:r>
      <w:proofErr w:type="spellEnd"/>
      <w:r w:rsidRPr="00816A9C">
        <w:rPr>
          <w:rFonts w:ascii="Times New Roman" w:hAnsi="Times New Roman" w:cs="Times New Roman"/>
          <w:color w:val="auto"/>
          <w:sz w:val="28"/>
          <w:szCs w:val="28"/>
        </w:rPr>
        <w:t>».</w:t>
      </w:r>
    </w:p>
    <w:p w:rsidR="00C36506" w:rsidRPr="009A1C51" w:rsidRDefault="00C36506" w:rsidP="00C36506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51">
        <w:rPr>
          <w:rFonts w:ascii="Times New Roman" w:hAnsi="Times New Roman" w:cs="Times New Roman"/>
          <w:sz w:val="28"/>
          <w:szCs w:val="28"/>
        </w:rPr>
        <w:t xml:space="preserve">4. </w:t>
      </w:r>
      <w:r w:rsidRPr="009A1C5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 2010 года </w:t>
      </w:r>
      <w:r w:rsidRPr="009A1C51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в администрации муниципального района действует комиссия </w:t>
      </w:r>
      <w:r w:rsidRPr="009A1C51">
        <w:rPr>
          <w:rFonts w:ascii="Times New Roman" w:hAnsi="Times New Roman" w:cs="Times New Roman"/>
          <w:sz w:val="28"/>
          <w:szCs w:val="28"/>
        </w:rPr>
        <w:t>по соблюдению требований к служебному поведению муниципальных служащих и урегулированию конфликта интересов</w:t>
      </w:r>
      <w:r w:rsidRPr="009A1C51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. </w:t>
      </w:r>
      <w:r w:rsidRPr="009A1C51">
        <w:rPr>
          <w:rFonts w:ascii="Times New Roman" w:hAnsi="Times New Roman" w:cs="Times New Roman"/>
          <w:sz w:val="28"/>
          <w:szCs w:val="28"/>
        </w:rPr>
        <w:t>В 202</w:t>
      </w:r>
      <w:r w:rsidR="00816A9C">
        <w:rPr>
          <w:rFonts w:ascii="Times New Roman" w:hAnsi="Times New Roman" w:cs="Times New Roman"/>
          <w:sz w:val="28"/>
          <w:szCs w:val="28"/>
        </w:rPr>
        <w:t>5</w:t>
      </w:r>
      <w:r w:rsidRPr="009A1C51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году </w:t>
      </w:r>
      <w:r w:rsidR="00816A9C">
        <w:rPr>
          <w:rFonts w:ascii="Times New Roman" w:hAnsi="Times New Roman" w:cs="Times New Roman"/>
          <w:color w:val="auto"/>
          <w:sz w:val="28"/>
          <w:szCs w:val="28"/>
          <w:lang w:bidi="ar-SA"/>
        </w:rPr>
        <w:t>з</w:t>
      </w:r>
      <w:r w:rsidR="00816A9C" w:rsidRPr="00816A9C">
        <w:rPr>
          <w:rFonts w:ascii="Times New Roman" w:hAnsi="Times New Roman" w:cs="Times New Roman"/>
          <w:color w:val="auto"/>
          <w:sz w:val="28"/>
          <w:szCs w:val="28"/>
          <w:lang w:bidi="ar-SA"/>
        </w:rPr>
        <w:t>аседание комиссии по соблюдению требований к служебному поведению муниципальных служащих, замещающих должности муниципальной службы администрации Смидовичского муниципального района и урегулированию конфликта интересов администрации муниципального района не проводилось ввиду отсутствия оснований</w:t>
      </w:r>
      <w:r w:rsidRPr="009A1C51">
        <w:rPr>
          <w:rFonts w:ascii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C36506" w:rsidRPr="009A1C51" w:rsidRDefault="00C36506" w:rsidP="00C36506">
      <w:pPr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A1C51">
        <w:rPr>
          <w:rFonts w:ascii="Times New Roman" w:hAnsi="Times New Roman" w:cs="Times New Roman"/>
          <w:color w:val="auto"/>
          <w:sz w:val="28"/>
          <w:szCs w:val="28"/>
          <w:lang w:bidi="ar-SA"/>
        </w:rPr>
        <w:t>При проведении мониторинга и анализа муниципальных правовых актов структурными подразделениями администрации муниципального района, разработанных за период с 20</w:t>
      </w:r>
      <w:r w:rsidRPr="009A1C51">
        <w:rPr>
          <w:rFonts w:ascii="Times New Roman" w:hAnsi="Times New Roman" w:cs="Times New Roman"/>
          <w:sz w:val="28"/>
          <w:szCs w:val="28"/>
        </w:rPr>
        <w:t>2</w:t>
      </w:r>
      <w:r w:rsidR="00816A9C">
        <w:rPr>
          <w:rFonts w:ascii="Times New Roman" w:hAnsi="Times New Roman" w:cs="Times New Roman"/>
          <w:sz w:val="28"/>
          <w:szCs w:val="28"/>
        </w:rPr>
        <w:t>3</w:t>
      </w:r>
      <w:r w:rsidRPr="009A1C51">
        <w:rPr>
          <w:rFonts w:ascii="Times New Roman" w:hAnsi="Times New Roman" w:cs="Times New Roman"/>
          <w:color w:val="auto"/>
          <w:sz w:val="28"/>
          <w:szCs w:val="28"/>
          <w:lang w:bidi="ar-SA"/>
        </w:rPr>
        <w:t>-202</w:t>
      </w:r>
      <w:r w:rsidR="00816A9C">
        <w:rPr>
          <w:rFonts w:ascii="Times New Roman" w:hAnsi="Times New Roman" w:cs="Times New Roman"/>
          <w:color w:val="auto"/>
          <w:sz w:val="28"/>
          <w:szCs w:val="28"/>
          <w:lang w:bidi="ar-SA"/>
        </w:rPr>
        <w:t>5</w:t>
      </w:r>
      <w:r w:rsidRPr="009A1C51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годы, </w:t>
      </w:r>
      <w:r w:rsidRPr="009A1C51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нарушений </w:t>
      </w:r>
      <w:r w:rsidRPr="009A1C51">
        <w:rPr>
          <w:rFonts w:ascii="Times New Roman" w:eastAsia="Times New Roman" w:hAnsi="Times New Roman" w:cs="Times New Roman"/>
          <w:sz w:val="28"/>
          <w:szCs w:val="28"/>
          <w:lang w:bidi="ar-SA"/>
        </w:rPr>
        <w:lastRenderedPageBreak/>
        <w:t xml:space="preserve">антимонопольного законодательства не выявлено. Все нормативно – правовые акты проходили установленную процедуру согласования, включая юридическую экспертизу. </w:t>
      </w:r>
    </w:p>
    <w:p w:rsidR="00C36506" w:rsidRPr="009A1C51" w:rsidRDefault="00C36506" w:rsidP="00C36506">
      <w:pPr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A1C51">
        <w:rPr>
          <w:rFonts w:ascii="Times New Roman" w:eastAsia="Times New Roman" w:hAnsi="Times New Roman" w:cs="Times New Roman"/>
          <w:sz w:val="28"/>
          <w:szCs w:val="28"/>
          <w:lang w:bidi="ar-SA"/>
        </w:rPr>
        <w:t>В целях снижения рисков нарушения антимонопольного законодательства юридическим отделом муниципального района совместно со структурными подразделениями администрации муниципального района проведен мониторинг мероприятий по снижению рисков нарушения антимонопольного законодательства.</w:t>
      </w:r>
    </w:p>
    <w:p w:rsidR="00C36506" w:rsidRPr="009A1C51" w:rsidRDefault="00C36506" w:rsidP="00C36506">
      <w:pPr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A1C51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Муниципальные нормативно-правовые акты на предмет соответствия антимонопольному законодательству размещаются на официальном сайте администрации муниципального района в разделе «Антимонопольный </w:t>
      </w:r>
      <w:proofErr w:type="spellStart"/>
      <w:r w:rsidRPr="009A1C51">
        <w:rPr>
          <w:rFonts w:ascii="Times New Roman" w:eastAsia="Times New Roman" w:hAnsi="Times New Roman" w:cs="Times New Roman"/>
          <w:sz w:val="28"/>
          <w:szCs w:val="28"/>
          <w:lang w:bidi="ar-SA"/>
        </w:rPr>
        <w:t>комплаенс</w:t>
      </w:r>
      <w:proofErr w:type="spellEnd"/>
      <w:r w:rsidRPr="009A1C51">
        <w:rPr>
          <w:rFonts w:ascii="Times New Roman" w:eastAsia="Times New Roman" w:hAnsi="Times New Roman" w:cs="Times New Roman"/>
          <w:sz w:val="28"/>
          <w:szCs w:val="28"/>
          <w:lang w:bidi="ar-SA"/>
        </w:rPr>
        <w:t>».</w:t>
      </w:r>
    </w:p>
    <w:p w:rsidR="00C36506" w:rsidRPr="009A1C51" w:rsidRDefault="00C36506" w:rsidP="00C36506">
      <w:pPr>
        <w:pStyle w:val="20"/>
        <w:tabs>
          <w:tab w:val="left" w:pos="0"/>
        </w:tabs>
        <w:spacing w:line="360" w:lineRule="auto"/>
        <w:ind w:firstLine="709"/>
      </w:pPr>
    </w:p>
    <w:p w:rsidR="00C36506" w:rsidRPr="009A1C51" w:rsidRDefault="00C36506" w:rsidP="00C36506">
      <w:pPr>
        <w:pStyle w:val="20"/>
        <w:tabs>
          <w:tab w:val="left" w:pos="0"/>
        </w:tabs>
        <w:spacing w:line="324" w:lineRule="exact"/>
        <w:ind w:firstLine="709"/>
      </w:pPr>
    </w:p>
    <w:p w:rsidR="00816A9C" w:rsidRDefault="00816A9C" w:rsidP="00C36506">
      <w:pPr>
        <w:pStyle w:val="20"/>
        <w:tabs>
          <w:tab w:val="left" w:pos="0"/>
        </w:tabs>
        <w:spacing w:line="324" w:lineRule="exact"/>
        <w:ind w:firstLine="0"/>
        <w:rPr>
          <w:b w:val="0"/>
        </w:rPr>
      </w:pPr>
      <w:r>
        <w:rPr>
          <w:b w:val="0"/>
        </w:rPr>
        <w:t>Первый заместитель г</w:t>
      </w:r>
      <w:r w:rsidR="00C36506" w:rsidRPr="009A1C51">
        <w:rPr>
          <w:b w:val="0"/>
        </w:rPr>
        <w:t>лав</w:t>
      </w:r>
      <w:r>
        <w:rPr>
          <w:b w:val="0"/>
        </w:rPr>
        <w:t>ы</w:t>
      </w:r>
      <w:r w:rsidR="00C36506" w:rsidRPr="009A1C51">
        <w:rPr>
          <w:b w:val="0"/>
        </w:rPr>
        <w:t xml:space="preserve"> администрации</w:t>
      </w:r>
    </w:p>
    <w:p w:rsidR="00816A9C" w:rsidRDefault="00816A9C" w:rsidP="00C36506">
      <w:pPr>
        <w:pStyle w:val="20"/>
        <w:tabs>
          <w:tab w:val="left" w:pos="0"/>
        </w:tabs>
        <w:spacing w:line="324" w:lineRule="exact"/>
        <w:ind w:firstLine="0"/>
        <w:rPr>
          <w:b w:val="0"/>
        </w:rPr>
      </w:pPr>
      <w:r>
        <w:rPr>
          <w:b w:val="0"/>
        </w:rPr>
        <w:t>м</w:t>
      </w:r>
      <w:r w:rsidR="00C36506" w:rsidRPr="009A1C51">
        <w:rPr>
          <w:b w:val="0"/>
        </w:rPr>
        <w:t>униципального</w:t>
      </w:r>
      <w:r>
        <w:rPr>
          <w:b w:val="0"/>
        </w:rPr>
        <w:t xml:space="preserve"> </w:t>
      </w:r>
      <w:r w:rsidR="00C36506" w:rsidRPr="009A1C51">
        <w:rPr>
          <w:b w:val="0"/>
        </w:rPr>
        <w:t>образования</w:t>
      </w:r>
      <w:r>
        <w:rPr>
          <w:b w:val="0"/>
        </w:rPr>
        <w:t xml:space="preserve"> </w:t>
      </w:r>
      <w:r w:rsidRPr="009A1C51">
        <w:rPr>
          <w:b w:val="0"/>
        </w:rPr>
        <w:t>«Смидовичский</w:t>
      </w:r>
      <w:r w:rsidR="00C36506" w:rsidRPr="009A1C51">
        <w:rPr>
          <w:b w:val="0"/>
        </w:rPr>
        <w:t xml:space="preserve"> </w:t>
      </w:r>
    </w:p>
    <w:p w:rsidR="00C36506" w:rsidRPr="009A1C51" w:rsidRDefault="00C36506" w:rsidP="00C36506">
      <w:pPr>
        <w:pStyle w:val="20"/>
        <w:tabs>
          <w:tab w:val="left" w:pos="0"/>
        </w:tabs>
        <w:spacing w:line="324" w:lineRule="exact"/>
        <w:ind w:firstLine="0"/>
        <w:rPr>
          <w:b w:val="0"/>
        </w:rPr>
      </w:pPr>
      <w:r w:rsidRPr="009A1C51">
        <w:rPr>
          <w:b w:val="0"/>
        </w:rPr>
        <w:t>муниципальный</w:t>
      </w:r>
      <w:r w:rsidR="00816A9C">
        <w:rPr>
          <w:b w:val="0"/>
        </w:rPr>
        <w:t xml:space="preserve"> </w:t>
      </w:r>
      <w:r w:rsidRPr="009A1C51">
        <w:rPr>
          <w:b w:val="0"/>
        </w:rPr>
        <w:t xml:space="preserve">район»                                                                          </w:t>
      </w:r>
      <w:r w:rsidR="00816A9C">
        <w:rPr>
          <w:b w:val="0"/>
        </w:rPr>
        <w:t>В.В. Волошенко</w:t>
      </w:r>
      <w:bookmarkStart w:id="1" w:name="_GoBack"/>
      <w:bookmarkEnd w:id="1"/>
    </w:p>
    <w:p w:rsidR="00C36506" w:rsidRPr="009A1C51" w:rsidRDefault="00C36506" w:rsidP="00C36506">
      <w:pPr>
        <w:pStyle w:val="22"/>
        <w:shd w:val="clear" w:color="auto" w:fill="auto"/>
        <w:ind w:firstLine="709"/>
        <w:rPr>
          <w:sz w:val="2"/>
          <w:szCs w:val="2"/>
        </w:rPr>
      </w:pPr>
    </w:p>
    <w:p w:rsidR="00C36506" w:rsidRPr="009A1C51" w:rsidRDefault="00C36506" w:rsidP="00C365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C36506" w:rsidRPr="009A1C51" w:rsidRDefault="00C36506" w:rsidP="00C365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C36506" w:rsidRPr="009A1C51" w:rsidRDefault="00C36506" w:rsidP="00C365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sectPr w:rsidR="00C36506" w:rsidRPr="009A1C51" w:rsidSect="006A1F1E">
      <w:pgSz w:w="11900" w:h="16840"/>
      <w:pgMar w:top="993" w:right="843" w:bottom="709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3D68" w:rsidRDefault="00F83D68">
      <w:r>
        <w:separator/>
      </w:r>
    </w:p>
  </w:endnote>
  <w:endnote w:type="continuationSeparator" w:id="0">
    <w:p w:rsidR="00F83D68" w:rsidRDefault="00F83D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3D68" w:rsidRDefault="00F83D68"/>
  </w:footnote>
  <w:footnote w:type="continuationSeparator" w:id="0">
    <w:p w:rsidR="00F83D68" w:rsidRDefault="00F83D6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70B" w:rsidRDefault="0076570B">
    <w:pPr>
      <w:pStyle w:val="a8"/>
      <w:jc w:val="center"/>
    </w:pPr>
  </w:p>
  <w:p w:rsidR="0076570B" w:rsidRDefault="0076570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66EB9"/>
    <w:multiLevelType w:val="multilevel"/>
    <w:tmpl w:val="DD386DC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4D6FB2"/>
    <w:multiLevelType w:val="multilevel"/>
    <w:tmpl w:val="88E6536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AF7B9F"/>
    <w:multiLevelType w:val="multilevel"/>
    <w:tmpl w:val="B74424C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91040E9"/>
    <w:multiLevelType w:val="multilevel"/>
    <w:tmpl w:val="D5BC09FE"/>
    <w:lvl w:ilvl="0">
      <w:start w:val="2016"/>
      <w:numFmt w:val="decimal"/>
      <w:lvlText w:val="07.0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DAD23D9"/>
    <w:multiLevelType w:val="multilevel"/>
    <w:tmpl w:val="DC902608"/>
    <w:lvl w:ilvl="0">
      <w:start w:val="2016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E2A54E5"/>
    <w:multiLevelType w:val="multilevel"/>
    <w:tmpl w:val="322897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0AA2216"/>
    <w:multiLevelType w:val="multilevel"/>
    <w:tmpl w:val="C372A934"/>
    <w:lvl w:ilvl="0">
      <w:start w:val="2017"/>
      <w:numFmt w:val="decimal"/>
      <w:lvlText w:val="31.0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2851899"/>
    <w:multiLevelType w:val="multilevel"/>
    <w:tmpl w:val="986E240E"/>
    <w:lvl w:ilvl="0">
      <w:start w:val="2018"/>
      <w:numFmt w:val="decimal"/>
      <w:lvlText w:val="29.0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6032A54"/>
    <w:multiLevelType w:val="multilevel"/>
    <w:tmpl w:val="3AC2A83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8CE4F50"/>
    <w:multiLevelType w:val="multilevel"/>
    <w:tmpl w:val="F440C57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A7B177E"/>
    <w:multiLevelType w:val="multilevel"/>
    <w:tmpl w:val="CA6C12DC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D502A37"/>
    <w:multiLevelType w:val="multilevel"/>
    <w:tmpl w:val="658C2E70"/>
    <w:lvl w:ilvl="0">
      <w:start w:val="2016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10"/>
  </w:num>
  <w:num w:numId="5">
    <w:abstractNumId w:val="8"/>
  </w:num>
  <w:num w:numId="6">
    <w:abstractNumId w:val="11"/>
  </w:num>
  <w:num w:numId="7">
    <w:abstractNumId w:val="9"/>
  </w:num>
  <w:num w:numId="8">
    <w:abstractNumId w:val="3"/>
  </w:num>
  <w:num w:numId="9">
    <w:abstractNumId w:val="6"/>
  </w:num>
  <w:num w:numId="10">
    <w:abstractNumId w:val="7"/>
  </w:num>
  <w:num w:numId="11">
    <w:abstractNumId w:val="4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A6F"/>
    <w:rsid w:val="0002049D"/>
    <w:rsid w:val="0003092A"/>
    <w:rsid w:val="00031C5D"/>
    <w:rsid w:val="00035A1D"/>
    <w:rsid w:val="00043331"/>
    <w:rsid w:val="001A1157"/>
    <w:rsid w:val="00256CFB"/>
    <w:rsid w:val="002B66AC"/>
    <w:rsid w:val="00304A83"/>
    <w:rsid w:val="003245B7"/>
    <w:rsid w:val="0038499E"/>
    <w:rsid w:val="00395876"/>
    <w:rsid w:val="003F6847"/>
    <w:rsid w:val="004A0797"/>
    <w:rsid w:val="004D0C6A"/>
    <w:rsid w:val="004F0A4E"/>
    <w:rsid w:val="00502118"/>
    <w:rsid w:val="00510C0E"/>
    <w:rsid w:val="00552F42"/>
    <w:rsid w:val="0059335D"/>
    <w:rsid w:val="006719F6"/>
    <w:rsid w:val="006A1F1E"/>
    <w:rsid w:val="00733914"/>
    <w:rsid w:val="0076570B"/>
    <w:rsid w:val="0079109A"/>
    <w:rsid w:val="007E1C1F"/>
    <w:rsid w:val="00816A9C"/>
    <w:rsid w:val="00887975"/>
    <w:rsid w:val="00893B98"/>
    <w:rsid w:val="008B3F48"/>
    <w:rsid w:val="008D1FBD"/>
    <w:rsid w:val="008F41B3"/>
    <w:rsid w:val="00903EBB"/>
    <w:rsid w:val="00962A13"/>
    <w:rsid w:val="00966F9D"/>
    <w:rsid w:val="00984F18"/>
    <w:rsid w:val="009A1C51"/>
    <w:rsid w:val="00A26789"/>
    <w:rsid w:val="00A47A6F"/>
    <w:rsid w:val="00A56BC2"/>
    <w:rsid w:val="00A86C76"/>
    <w:rsid w:val="00AC0230"/>
    <w:rsid w:val="00AF6E3E"/>
    <w:rsid w:val="00B27804"/>
    <w:rsid w:val="00B70F04"/>
    <w:rsid w:val="00C1376E"/>
    <w:rsid w:val="00C24DAF"/>
    <w:rsid w:val="00C36506"/>
    <w:rsid w:val="00CE187C"/>
    <w:rsid w:val="00D014C6"/>
    <w:rsid w:val="00DD6E2B"/>
    <w:rsid w:val="00E55C63"/>
    <w:rsid w:val="00EA37E1"/>
    <w:rsid w:val="00ED1D88"/>
    <w:rsid w:val="00EE7DD5"/>
    <w:rsid w:val="00F17CBE"/>
    <w:rsid w:val="00F32799"/>
    <w:rsid w:val="00F83D68"/>
    <w:rsid w:val="00FA2307"/>
    <w:rsid w:val="00FA417F"/>
    <w:rsid w:val="00FC4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3pt">
    <w:name w:val="Основной текст (3) + Не полужирный;Курсив;Интервал 3 pt"/>
    <w:basedOn w:val="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6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33pt0">
    <w:name w:val="Основной текст (3) + Не полужирный;Курсив;Интервал 3 pt"/>
    <w:basedOn w:val="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6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a4">
    <w:name w:val="Колонтитул_"/>
    <w:basedOn w:val="a0"/>
    <w:link w:val="a5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 + 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Заголовок №2 + Не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5">
    <w:name w:val="Основной текст (2) + Курсив"/>
    <w:basedOn w:val="2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20" w:lineRule="exact"/>
      <w:ind w:hanging="960"/>
      <w:jc w:val="righ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5520" w:line="461" w:lineRule="exact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Calibri" w:eastAsia="Calibri" w:hAnsi="Calibri" w:cs="Calibri"/>
      <w:sz w:val="21"/>
      <w:szCs w:val="21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line="320" w:lineRule="exact"/>
      <w:ind w:firstLine="74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line="32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39587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95876"/>
    <w:rPr>
      <w:rFonts w:ascii="Tahoma" w:hAnsi="Tahoma" w:cs="Tahoma"/>
      <w:color w:val="000000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76570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6570B"/>
    <w:rPr>
      <w:color w:val="000000"/>
    </w:rPr>
  </w:style>
  <w:style w:type="paragraph" w:styleId="aa">
    <w:name w:val="footer"/>
    <w:basedOn w:val="a"/>
    <w:link w:val="ab"/>
    <w:uiPriority w:val="99"/>
    <w:unhideWhenUsed/>
    <w:rsid w:val="0076570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6570B"/>
    <w:rPr>
      <w:color w:val="000000"/>
    </w:rPr>
  </w:style>
  <w:style w:type="character" w:styleId="ac">
    <w:name w:val="FollowedHyperlink"/>
    <w:basedOn w:val="a0"/>
    <w:uiPriority w:val="99"/>
    <w:semiHidden/>
    <w:unhideWhenUsed/>
    <w:rsid w:val="00C3650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3pt">
    <w:name w:val="Основной текст (3) + Не полужирный;Курсив;Интервал 3 pt"/>
    <w:basedOn w:val="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6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33pt0">
    <w:name w:val="Основной текст (3) + Не полужирный;Курсив;Интервал 3 pt"/>
    <w:basedOn w:val="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6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a4">
    <w:name w:val="Колонтитул_"/>
    <w:basedOn w:val="a0"/>
    <w:link w:val="a5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 + 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Заголовок №2 + Не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5">
    <w:name w:val="Основной текст (2) + Курсив"/>
    <w:basedOn w:val="2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20" w:lineRule="exact"/>
      <w:ind w:hanging="960"/>
      <w:jc w:val="righ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5520" w:line="461" w:lineRule="exact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Calibri" w:eastAsia="Calibri" w:hAnsi="Calibri" w:cs="Calibri"/>
      <w:sz w:val="21"/>
      <w:szCs w:val="21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line="320" w:lineRule="exact"/>
      <w:ind w:firstLine="74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line="32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39587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95876"/>
    <w:rPr>
      <w:rFonts w:ascii="Tahoma" w:hAnsi="Tahoma" w:cs="Tahoma"/>
      <w:color w:val="000000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76570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6570B"/>
    <w:rPr>
      <w:color w:val="000000"/>
    </w:rPr>
  </w:style>
  <w:style w:type="paragraph" w:styleId="aa">
    <w:name w:val="footer"/>
    <w:basedOn w:val="a"/>
    <w:link w:val="ab"/>
    <w:uiPriority w:val="99"/>
    <w:unhideWhenUsed/>
    <w:rsid w:val="0076570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6570B"/>
    <w:rPr>
      <w:color w:val="000000"/>
    </w:rPr>
  </w:style>
  <w:style w:type="character" w:styleId="ac">
    <w:name w:val="FollowedHyperlink"/>
    <w:basedOn w:val="a0"/>
    <w:uiPriority w:val="99"/>
    <w:semiHidden/>
    <w:unhideWhenUsed/>
    <w:rsid w:val="00C3650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xn--d1ahlt.xn--p1ai/komplaens/index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5</Pages>
  <Words>974</Words>
  <Characters>5552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Экономика</dc:creator>
  <cp:lastModifiedBy>Экономика</cp:lastModifiedBy>
  <cp:revision>20</cp:revision>
  <cp:lastPrinted>2026-02-13T04:54:00Z</cp:lastPrinted>
  <dcterms:created xsi:type="dcterms:W3CDTF">2021-01-21T02:12:00Z</dcterms:created>
  <dcterms:modified xsi:type="dcterms:W3CDTF">2026-02-13T04:54:00Z</dcterms:modified>
</cp:coreProperties>
</file>