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CB4" w:rsidRPr="00C63E10" w:rsidRDefault="00A77CB4" w:rsidP="00A77CB4">
      <w:pPr>
        <w:spacing w:after="0"/>
        <w:ind w:left="4956"/>
        <w:jc w:val="both"/>
        <w:rPr>
          <w:rFonts w:ascii="Times New Roman" w:hAnsi="Times New Roman"/>
          <w:sz w:val="28"/>
          <w:szCs w:val="28"/>
        </w:rPr>
      </w:pPr>
      <w:r w:rsidRPr="00C63E10">
        <w:rPr>
          <w:rFonts w:ascii="Times New Roman" w:hAnsi="Times New Roman"/>
          <w:sz w:val="28"/>
          <w:szCs w:val="28"/>
        </w:rPr>
        <w:t>УТВЕРЖДЕНО</w:t>
      </w:r>
    </w:p>
    <w:p w:rsidR="00A77CB4" w:rsidRPr="00C63E10" w:rsidRDefault="00A77CB4" w:rsidP="00A77CB4">
      <w:pPr>
        <w:spacing w:after="0"/>
        <w:ind w:left="708"/>
        <w:rPr>
          <w:rFonts w:ascii="Times New Roman" w:hAnsi="Times New Roman"/>
          <w:sz w:val="28"/>
          <w:szCs w:val="28"/>
        </w:rPr>
      </w:pPr>
      <w:r w:rsidRPr="00C63E10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постановлением главы</w:t>
      </w:r>
    </w:p>
    <w:p w:rsidR="00A77CB4" w:rsidRPr="00C63E10" w:rsidRDefault="00A77CB4" w:rsidP="00A77CB4">
      <w:pPr>
        <w:spacing w:after="0"/>
        <w:ind w:left="708"/>
        <w:rPr>
          <w:rFonts w:ascii="Times New Roman" w:hAnsi="Times New Roman"/>
          <w:sz w:val="28"/>
          <w:szCs w:val="28"/>
        </w:rPr>
      </w:pPr>
      <w:r w:rsidRPr="00C63E10">
        <w:rPr>
          <w:rFonts w:ascii="Times New Roman" w:hAnsi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C63E10">
        <w:rPr>
          <w:rFonts w:ascii="Times New Roman" w:hAnsi="Times New Roman"/>
          <w:sz w:val="28"/>
          <w:szCs w:val="28"/>
        </w:rPr>
        <w:t>муниципального  района</w:t>
      </w:r>
    </w:p>
    <w:p w:rsidR="00A77CB4" w:rsidRPr="00C63E10" w:rsidRDefault="00A77CB4" w:rsidP="00A77CB4">
      <w:pPr>
        <w:spacing w:after="0"/>
        <w:ind w:left="708"/>
        <w:rPr>
          <w:rFonts w:ascii="Times New Roman" w:hAnsi="Times New Roman"/>
          <w:sz w:val="28"/>
          <w:szCs w:val="28"/>
        </w:rPr>
      </w:pPr>
      <w:r w:rsidRPr="00C63E10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от </w:t>
      </w:r>
      <w:r>
        <w:rPr>
          <w:rFonts w:ascii="Times New Roman" w:hAnsi="Times New Roman"/>
          <w:sz w:val="28"/>
          <w:szCs w:val="28"/>
          <w:u w:val="single"/>
        </w:rPr>
        <w:t xml:space="preserve">20.12.2016 </w:t>
      </w:r>
      <w:r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  <w:u w:val="single"/>
        </w:rPr>
        <w:t xml:space="preserve">11   </w:t>
      </w:r>
      <w:r w:rsidRPr="00FB3184">
        <w:rPr>
          <w:rFonts w:ascii="Times New Roman" w:hAnsi="Times New Roman"/>
          <w:sz w:val="28"/>
          <w:szCs w:val="28"/>
          <w:u w:val="single"/>
        </w:rPr>
        <w:t xml:space="preserve">      </w:t>
      </w:r>
    </w:p>
    <w:p w:rsidR="00A77CB4" w:rsidRDefault="00A77CB4" w:rsidP="00A77CB4">
      <w:pPr>
        <w:pStyle w:val="ConsPlusTitle"/>
        <w:widowControl/>
        <w:spacing w:line="276" w:lineRule="auto"/>
        <w:jc w:val="center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77CB4" w:rsidRDefault="00A77CB4" w:rsidP="00A77CB4">
      <w:pPr>
        <w:pStyle w:val="ConsPlusTitle"/>
        <w:widowControl/>
        <w:spacing w:line="276" w:lineRule="auto"/>
        <w:jc w:val="center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77CB4" w:rsidRDefault="00A77CB4" w:rsidP="00A77CB4">
      <w:pPr>
        <w:pStyle w:val="ConsPlusTitle"/>
        <w:widowControl/>
        <w:spacing w:line="276" w:lineRule="auto"/>
        <w:jc w:val="center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Положение</w:t>
      </w:r>
    </w:p>
    <w:p w:rsidR="00A77CB4" w:rsidRDefault="00A77CB4" w:rsidP="00A77CB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Общественном совете </w:t>
      </w:r>
      <w:r w:rsidRPr="00C63E10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77CB4" w:rsidRDefault="00A77CB4" w:rsidP="00A77CB4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63E10">
        <w:rPr>
          <w:rFonts w:ascii="Times New Roman" w:hAnsi="Times New Roman"/>
          <w:sz w:val="28"/>
          <w:szCs w:val="28"/>
        </w:rPr>
        <w:t>"</w:t>
      </w:r>
      <w:proofErr w:type="spellStart"/>
      <w:r w:rsidRPr="00C63E10">
        <w:rPr>
          <w:rFonts w:ascii="Times New Roman" w:hAnsi="Times New Roman"/>
          <w:sz w:val="28"/>
          <w:szCs w:val="28"/>
        </w:rPr>
        <w:t>Смидовичский</w:t>
      </w:r>
      <w:proofErr w:type="spellEnd"/>
      <w:r w:rsidRPr="00C63E10">
        <w:rPr>
          <w:rFonts w:ascii="Times New Roman" w:hAnsi="Times New Roman"/>
          <w:sz w:val="28"/>
          <w:szCs w:val="28"/>
        </w:rPr>
        <w:t xml:space="preserve"> муниципальный район"</w:t>
      </w:r>
    </w:p>
    <w:p w:rsidR="00A77CB4" w:rsidRPr="00C63E10" w:rsidRDefault="00A77CB4" w:rsidP="00A77CB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A77CB4" w:rsidRPr="00C63E10" w:rsidRDefault="00A77CB4" w:rsidP="00A77CB4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77CB4" w:rsidRPr="00C63E10" w:rsidRDefault="00A77CB4" w:rsidP="00A77CB4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63E10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A77CB4" w:rsidRPr="00C63E10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1.1. Положение об Общественном совете </w:t>
      </w:r>
      <w:r w:rsidRPr="00C63E10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3E10"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Pr="00C63E10">
        <w:rPr>
          <w:rFonts w:ascii="Times New Roman" w:hAnsi="Times New Roman"/>
          <w:sz w:val="28"/>
          <w:szCs w:val="28"/>
        </w:rPr>
        <w:t>Смидовичский</w:t>
      </w:r>
      <w:proofErr w:type="spellEnd"/>
      <w:r w:rsidRPr="00C63E10">
        <w:rPr>
          <w:rFonts w:ascii="Times New Roman" w:hAnsi="Times New Roman"/>
          <w:sz w:val="28"/>
          <w:szCs w:val="28"/>
        </w:rPr>
        <w:t xml:space="preserve"> муниципальный район"</w:t>
      </w:r>
      <w:r>
        <w:rPr>
          <w:rFonts w:ascii="Times New Roman" w:hAnsi="Times New Roman"/>
          <w:sz w:val="28"/>
          <w:szCs w:val="28"/>
        </w:rPr>
        <w:t xml:space="preserve"> (далее - Положение) определяет функции, порядок формирования и организацию деятельности Общественного совета  </w:t>
      </w:r>
      <w:r w:rsidRPr="00C63E10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3E10">
        <w:rPr>
          <w:rFonts w:ascii="Times New Roman" w:hAnsi="Times New Roman"/>
          <w:sz w:val="28"/>
          <w:szCs w:val="28"/>
        </w:rPr>
        <w:t>"</w:t>
      </w:r>
      <w:proofErr w:type="spellStart"/>
      <w:r w:rsidRPr="00C63E10">
        <w:rPr>
          <w:rFonts w:ascii="Times New Roman" w:hAnsi="Times New Roman"/>
          <w:sz w:val="28"/>
          <w:szCs w:val="28"/>
        </w:rPr>
        <w:t>Смидовичский</w:t>
      </w:r>
      <w:proofErr w:type="spellEnd"/>
      <w:r w:rsidRPr="00C63E10">
        <w:rPr>
          <w:rFonts w:ascii="Times New Roman" w:hAnsi="Times New Roman"/>
          <w:sz w:val="28"/>
          <w:szCs w:val="28"/>
        </w:rPr>
        <w:t xml:space="preserve"> муниципальный район"</w:t>
      </w:r>
      <w:r>
        <w:rPr>
          <w:rFonts w:ascii="Times New Roman" w:hAnsi="Times New Roman"/>
          <w:sz w:val="28"/>
          <w:szCs w:val="28"/>
        </w:rPr>
        <w:t xml:space="preserve"> (далее - Общественный совет).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1.2. Общественный совет является консультативно - совещательным органом, созданным в целях обеспечения взаимодействия органов местного самоуправления </w:t>
      </w:r>
      <w:r w:rsidRPr="00C63E10">
        <w:rPr>
          <w:rFonts w:ascii="Times New Roman" w:hAnsi="Times New Roman"/>
          <w:sz w:val="28"/>
          <w:szCs w:val="28"/>
        </w:rPr>
        <w:t>муниципального образования "</w:t>
      </w:r>
      <w:proofErr w:type="spellStart"/>
      <w:r w:rsidRPr="00C63E10">
        <w:rPr>
          <w:rFonts w:ascii="Times New Roman" w:hAnsi="Times New Roman"/>
          <w:sz w:val="28"/>
          <w:szCs w:val="28"/>
        </w:rPr>
        <w:t>Смидовичский</w:t>
      </w:r>
      <w:proofErr w:type="spellEnd"/>
      <w:r w:rsidRPr="00C63E10">
        <w:rPr>
          <w:rFonts w:ascii="Times New Roman" w:hAnsi="Times New Roman"/>
          <w:sz w:val="28"/>
          <w:szCs w:val="28"/>
        </w:rPr>
        <w:t xml:space="preserve"> муниципальный район"</w:t>
      </w:r>
      <w:r>
        <w:rPr>
          <w:rFonts w:ascii="Times New Roman" w:hAnsi="Times New Roman"/>
          <w:sz w:val="28"/>
          <w:szCs w:val="28"/>
        </w:rPr>
        <w:t xml:space="preserve"> с гражданами, общественными объединениями и иными некоммерческими организациями, осуществляющими деятельность на территории муниципального района, содействия в решении важных для населения вопросах экономического, социального развития муниципального района, разработки мероприятий по поддержке гражданских инициатив.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1.3. Общественный совет в своей деятельности основывается на принципах открытости, инициативности, коллективного решения совместных вопросов.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77CB4" w:rsidRPr="00C63E10" w:rsidRDefault="00A77CB4" w:rsidP="00A77CB4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Цели Общественного совета</w:t>
      </w:r>
    </w:p>
    <w:p w:rsidR="00A77CB4" w:rsidRPr="00C63E10" w:rsidRDefault="00A77CB4" w:rsidP="00A77CB4">
      <w:pPr>
        <w:pStyle w:val="a3"/>
        <w:spacing w:before="0" w:beforeAutospacing="0" w:after="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Целями Общественного совета</w:t>
      </w:r>
      <w:r w:rsidRPr="00C63E10">
        <w:rPr>
          <w:sz w:val="28"/>
          <w:szCs w:val="28"/>
        </w:rPr>
        <w:t xml:space="preserve"> являются:</w:t>
      </w:r>
    </w:p>
    <w:p w:rsidR="00A77CB4" w:rsidRDefault="00A77CB4" w:rsidP="00A77CB4">
      <w:pPr>
        <w:pStyle w:val="a3"/>
        <w:spacing w:before="0" w:beforeAutospacing="0" w:after="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объединение усилий граждан, некоммерческих организаций и органов местного самоуправления муниципального района в решении вопросов общественно - политического и социально - экономического развития муниципального района;</w:t>
      </w:r>
    </w:p>
    <w:p w:rsidR="00A77CB4" w:rsidRDefault="00A77CB4" w:rsidP="00A77CB4">
      <w:pPr>
        <w:pStyle w:val="a3"/>
        <w:spacing w:before="0" w:beforeAutospacing="0" w:after="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выдвижение и поддержка гражданских инициатив в сфере социального, экономического и культурного развития района.</w:t>
      </w:r>
    </w:p>
    <w:p w:rsidR="00A77CB4" w:rsidRDefault="00A77CB4" w:rsidP="00A77CB4">
      <w:pPr>
        <w:pStyle w:val="a3"/>
        <w:spacing w:before="0" w:beforeAutospacing="0" w:after="0"/>
        <w:ind w:firstLine="540"/>
        <w:jc w:val="center"/>
        <w:rPr>
          <w:sz w:val="28"/>
          <w:szCs w:val="28"/>
        </w:rPr>
      </w:pPr>
    </w:p>
    <w:p w:rsidR="00A77CB4" w:rsidRPr="00C63E10" w:rsidRDefault="00A77CB4" w:rsidP="00A77CB4">
      <w:pPr>
        <w:pStyle w:val="a3"/>
        <w:spacing w:before="0" w:beforeAutospacing="0" w:after="0" w:line="276" w:lineRule="auto"/>
        <w:ind w:firstLine="540"/>
        <w:jc w:val="center"/>
        <w:rPr>
          <w:sz w:val="28"/>
          <w:szCs w:val="28"/>
        </w:rPr>
      </w:pPr>
      <w:r w:rsidRPr="00C63E10">
        <w:rPr>
          <w:sz w:val="28"/>
          <w:szCs w:val="28"/>
        </w:rPr>
        <w:t>3. З</w:t>
      </w:r>
      <w:r>
        <w:rPr>
          <w:sz w:val="28"/>
          <w:szCs w:val="28"/>
        </w:rPr>
        <w:t>адачи Общественного совета</w:t>
      </w:r>
    </w:p>
    <w:p w:rsidR="00A77CB4" w:rsidRPr="00C63E10" w:rsidRDefault="00A77CB4" w:rsidP="00A77CB4">
      <w:pPr>
        <w:pStyle w:val="a3"/>
        <w:spacing w:before="0" w:beforeAutospacing="0" w:after="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Задачами Общественного совета</w:t>
      </w:r>
      <w:r w:rsidRPr="00C63E10">
        <w:rPr>
          <w:sz w:val="28"/>
          <w:szCs w:val="28"/>
        </w:rPr>
        <w:t xml:space="preserve"> являются:</w:t>
      </w:r>
    </w:p>
    <w:p w:rsidR="00A77CB4" w:rsidRDefault="00A77CB4" w:rsidP="00A77CB4">
      <w:pPr>
        <w:pStyle w:val="a3"/>
        <w:spacing w:before="0" w:beforeAutospacing="0" w:after="0" w:line="276" w:lineRule="auto"/>
        <w:ind w:firstLine="540"/>
        <w:jc w:val="both"/>
        <w:rPr>
          <w:sz w:val="28"/>
          <w:szCs w:val="28"/>
        </w:rPr>
      </w:pPr>
    </w:p>
    <w:p w:rsidR="00A77CB4" w:rsidRDefault="00A77CB4" w:rsidP="00A77CB4">
      <w:pPr>
        <w:pStyle w:val="a3"/>
        <w:spacing w:before="0" w:beforeAutospacing="0" w:after="0" w:line="276" w:lineRule="auto"/>
        <w:ind w:firstLine="540"/>
        <w:jc w:val="center"/>
        <w:rPr>
          <w:sz w:val="28"/>
          <w:szCs w:val="28"/>
        </w:rPr>
      </w:pPr>
    </w:p>
    <w:p w:rsidR="00A77CB4" w:rsidRDefault="00A77CB4" w:rsidP="00A77CB4">
      <w:pPr>
        <w:pStyle w:val="a3"/>
        <w:spacing w:before="0" w:beforeAutospacing="0" w:after="0" w:line="276" w:lineRule="auto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</w:p>
    <w:p w:rsidR="00A77CB4" w:rsidRDefault="00A77CB4" w:rsidP="00A77CB4">
      <w:pPr>
        <w:pStyle w:val="a3"/>
        <w:spacing w:before="0" w:beforeAutospacing="0" w:after="0" w:line="276" w:lineRule="auto"/>
        <w:ind w:firstLine="540"/>
        <w:jc w:val="both"/>
        <w:rPr>
          <w:sz w:val="28"/>
          <w:szCs w:val="28"/>
        </w:rPr>
      </w:pPr>
      <w:r w:rsidRPr="00C63E10">
        <w:rPr>
          <w:sz w:val="28"/>
          <w:szCs w:val="28"/>
        </w:rPr>
        <w:t xml:space="preserve">- </w:t>
      </w:r>
      <w:r>
        <w:rPr>
          <w:sz w:val="28"/>
          <w:szCs w:val="28"/>
        </w:rPr>
        <w:t>развитие конструктивного диалога и социального партнёрства, повышение правовой культуры населения, обеспечение стабильности, гражданского мира и согласия в обществе;</w:t>
      </w:r>
    </w:p>
    <w:p w:rsidR="00A77CB4" w:rsidRDefault="00A77CB4" w:rsidP="00A77CB4">
      <w:pPr>
        <w:pStyle w:val="a3"/>
        <w:spacing w:before="0" w:beforeAutospacing="0" w:after="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привлечение граждан и некоммерческих организаций к обсуждению вопросов социального - экономического развития района;</w:t>
      </w:r>
    </w:p>
    <w:p w:rsidR="00A77CB4" w:rsidRPr="00C63E10" w:rsidRDefault="00A77CB4" w:rsidP="00A77CB4">
      <w:pPr>
        <w:pStyle w:val="a3"/>
        <w:spacing w:before="0" w:beforeAutospacing="0" w:after="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привлечение граждан к обсуждению нормативных правовых актов органов местного самоуправления.</w:t>
      </w:r>
    </w:p>
    <w:p w:rsidR="00A77CB4" w:rsidRPr="00C63E10" w:rsidRDefault="00A77CB4" w:rsidP="00A77CB4">
      <w:pPr>
        <w:pStyle w:val="ConsPlusNormal"/>
        <w:widowControl/>
        <w:spacing w:line="276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77CB4" w:rsidRPr="00C63E10" w:rsidRDefault="00A77CB4" w:rsidP="00A77CB4">
      <w:pPr>
        <w:pStyle w:val="ConsPlusNormal"/>
        <w:widowControl/>
        <w:spacing w:line="276" w:lineRule="auto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Функции Общественного совета</w:t>
      </w:r>
    </w:p>
    <w:p w:rsidR="00A77CB4" w:rsidRDefault="00A77CB4" w:rsidP="00A77CB4">
      <w:pPr>
        <w:pStyle w:val="ConsPlusNormal"/>
        <w:widowControl/>
        <w:spacing w:line="276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Общественный совет осуществляет следующие функции:</w:t>
      </w:r>
    </w:p>
    <w:p w:rsidR="00A77CB4" w:rsidRDefault="00A77CB4" w:rsidP="00A77CB4">
      <w:pPr>
        <w:pStyle w:val="ConsPlusNormal"/>
        <w:widowControl/>
        <w:spacing w:line="276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обеспечивает взаимодействие между органами местного самоуправления муниципального района, гражданами и некоммерческими организациями;</w:t>
      </w:r>
    </w:p>
    <w:p w:rsidR="00A77CB4" w:rsidRDefault="00A77CB4" w:rsidP="00A77CB4">
      <w:pPr>
        <w:pStyle w:val="ConsPlusNormal"/>
        <w:widowControl/>
        <w:spacing w:line="276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содействует укреплению гражданского согласия, недопущению социальной напряжённости в обществе;</w:t>
      </w:r>
    </w:p>
    <w:p w:rsidR="00A77CB4" w:rsidRDefault="00A77CB4" w:rsidP="00A77CB4">
      <w:pPr>
        <w:pStyle w:val="ConsPlusNormal"/>
        <w:widowControl/>
        <w:spacing w:line="276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способствует привлечению общественности к обсуждению и принятию решений по наиболее актуальным вопросам жизнеобеспечения муниципального района.</w:t>
      </w:r>
    </w:p>
    <w:p w:rsidR="00A77CB4" w:rsidRPr="00C63E10" w:rsidRDefault="00A77CB4" w:rsidP="00A77CB4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77CB4" w:rsidRDefault="00A77CB4" w:rsidP="00A77CB4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Порядок формирования Общественного совета</w:t>
      </w:r>
    </w:p>
    <w:p w:rsidR="00A77CB4" w:rsidRDefault="00A77CB4" w:rsidP="00A77CB4">
      <w:pPr>
        <w:pStyle w:val="ConsPlusNormal"/>
        <w:widowControl/>
        <w:spacing w:line="276" w:lineRule="auto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5.1. Общественный совет формируется на срок полномочий главы муниципального района.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5.2. Состав Общественного совета и вносимые в Положение изменения утверждаются постановлением главы </w:t>
      </w:r>
      <w:r w:rsidRPr="00C63E10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3E10"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Pr="00C63E10">
        <w:rPr>
          <w:rFonts w:ascii="Times New Roman" w:hAnsi="Times New Roman"/>
          <w:sz w:val="28"/>
          <w:szCs w:val="28"/>
        </w:rPr>
        <w:t>Смидовичский</w:t>
      </w:r>
      <w:proofErr w:type="spellEnd"/>
      <w:r w:rsidRPr="00C63E10">
        <w:rPr>
          <w:rFonts w:ascii="Times New Roman" w:hAnsi="Times New Roman"/>
          <w:sz w:val="28"/>
          <w:szCs w:val="28"/>
        </w:rPr>
        <w:t xml:space="preserve"> муниципальный район"</w:t>
      </w:r>
      <w:r>
        <w:rPr>
          <w:rFonts w:ascii="Times New Roman" w:hAnsi="Times New Roman"/>
          <w:sz w:val="28"/>
          <w:szCs w:val="28"/>
        </w:rPr>
        <w:t>.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5.3. В состав Общественного совета входят: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председатель;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заместитель председателя;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секретарь;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члены Общественного совета;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граждане, имеющие заслуги перед районом, пользующиеся авторитетом среди жителей района;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представители некоммерческих организаций, зарегистрированных и активно осуществляющих свою деятельность на территории района.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5.3. Членство в Общественном совете осуществляется на общественных началах.</w:t>
      </w:r>
    </w:p>
    <w:p w:rsidR="00A77CB4" w:rsidRDefault="00A77CB4" w:rsidP="00A77CB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A77CB4" w:rsidRDefault="00A77CB4" w:rsidP="00A77CB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Порядок организации деятельности Общественного совета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6.1. Основной формой деятельности совета является заседание.</w:t>
      </w:r>
    </w:p>
    <w:p w:rsidR="00A77CB4" w:rsidRDefault="00A77CB4" w:rsidP="00A77CB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</w:p>
    <w:p w:rsidR="00A77CB4" w:rsidRDefault="00A77CB4" w:rsidP="00A77CB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Заседания Общественного совета проводятся по мере необходимости, но не реже одного раза в полугодие. Заседание считается правомочным, если на нём присутствует более половины членов Общественного совета.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6.2. Председатель Общественного совета: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осуществляет руководство деятельностью Общественного совета;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утверждает план работы Общественного совета на год;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утверждает повестку дня Общественного совета;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приглашает для участия в заседаниях Общественного совета представителей учреждений, организаций, органов государственной власти и местного самоуправления;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распределяет обязанности между членами Общественного совета, подписывает от имени Общественного совета протоколы, отчёты, аналитические доклады и иные документы;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в рамках деятельности Общественного совета, возложенных на него целей и задач, даёт поручения членам Общественного совета;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представляет Общественный совет во взаимоотношениях с органами местного самоуправления, а также с иными организациями и учреждениями;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осуществляет контроль над исполнением решений Общественного совета;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осуществляет иные функции, необходимые для обеспечения деятельности Общественного совета;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вправе делегировать отдельные полномочия, предусмотренные настоящим Положением, заместителю председателя.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6.3. Заместитель председателя Общественного совета: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выполняет поручения председателя Общественного совета;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готовит предложения по основным направлениям деятельности Общественного совета;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ведёт заседания Общественного совета в отсутствие председателя по его поручению;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обеспечивает выполнение решений Общественного совета;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в отсутствие председателя Общественного совета исполняет его функции.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6.4. Работа членов Общественного совета осуществляется на безвозмездной основе.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6.5. Члены Общественного совета вправе: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- участвовать в заседаниях Общественного совета и голосовать по обсуждаемым вопросам;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вносить предложения в повестку дня заседания Общественного совета и по порядку его проведения, в план работы Общественного совета на год;</w:t>
      </w:r>
    </w:p>
    <w:p w:rsidR="00A77CB4" w:rsidRDefault="00A77CB4" w:rsidP="00A77CB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</w:p>
    <w:p w:rsidR="00A77CB4" w:rsidRDefault="00A77CB4" w:rsidP="00A77CB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излагать мнение по обсуждаемым на заседании Общественного совета вопросам, в т.ч. предоставлять своё письменное мнение по рассматриваемым вопросам в случае невозможного личного участия в заседаниях Общественного совета;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получать устную и письменную информацию о деятельности Общественного совета, в т.ч. о ходе выполнения решений;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получать и знакомиться с материалами, необходимыми для рассматриваемых Общественным советом вопросов и выполнения данных поручений;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выйти из Общественного совета на основании письменного заявления;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реализовывать иные полномочия, связанные с исполнением функций Общественного совета.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6.6. Члены Общественного совета не имеют права делегировать свои полномочия другим лицам.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6.7. Члены Общественного совета обязаны: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участвовать в обсуждении рассматриваемых вопросов и выработке решений по ним;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содействовать выполнению поручений Общественного совета;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выполнять по поручению Общественного совета принятые решения, информировать руководство Общественного совета о ходе их выполнения;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принимать активное участие в подготовке и обсуждении вопросов, рассматриваемых на заседаниях Общественного совета;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знать и соблюдать предусмотренный данным Положением порядок организации деятельности Общественного совета;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исполнять иные обязанности, необходимые для надлежащего осуществления своей деятельности.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6.8. Секретарь Общественного совета осуществляет организационно -техническую работу: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выполняет поручения председателя Общественного совета;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взаимодействует с членами Общественного совета;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ведёт делопроизводство Общественного совета;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готовит проект плана работы Общественного совета на год;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- организует проведение заседаний Общественного совета и своевременную подготовку проектов решений по рассматриваемым на заседании Общественного совета вопросам, а также справочный материал по ним;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информирует членов Общественного совета о времени, месте и повестке дня заседания, об утверждённых планах работы Общественного </w:t>
      </w:r>
    </w:p>
    <w:p w:rsidR="00A77CB4" w:rsidRDefault="00A77CB4" w:rsidP="00A77CB4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совета, и организует рассылку подготовленных к заседанию материалов членам Общественного совета;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готовит информацию председателю Общественного совета о выполнении решений Общественного совета;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доводит решения Общественного совета до исполнителей и заинтересованных организаций;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осуществляет все функции, необходимые для надлежащей организации работы Общественного совета.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6.9. Для организации текущей работы в составе Общественного совета могут формироваться комиссии (рабочие группы) по основным направлениям деятельности.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6.10. Деятельность Общественного совета осуществляется на основе плана работы на текущий год, утверждённого его председателем.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6.11. Решения Общественного совета принимаются простым большинством голосов присутствующих на заседании членов Общественного совета. </w:t>
      </w:r>
    </w:p>
    <w:p w:rsidR="00A77CB4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Решение оформляется протоколом, который подписывают председатель Общественного совета либо его заместитель и секретарь. </w:t>
      </w:r>
    </w:p>
    <w:p w:rsidR="00A77CB4" w:rsidRPr="00C63E10" w:rsidRDefault="00A77CB4" w:rsidP="00A77CB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Решения Общественного совета носят рекомендательный характер.</w:t>
      </w:r>
    </w:p>
    <w:p w:rsidR="00A77CB4" w:rsidRDefault="00A77CB4" w:rsidP="00A77CB4">
      <w:pPr>
        <w:pStyle w:val="ConsPlusNormal"/>
        <w:widowControl/>
        <w:spacing w:line="276" w:lineRule="auto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77CB4" w:rsidRDefault="00A77CB4" w:rsidP="00A77CB4">
      <w:pPr>
        <w:pStyle w:val="ConsPlusNormal"/>
        <w:widowControl/>
        <w:spacing w:line="276" w:lineRule="auto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Взаимодействие с органами местного самоуправления</w:t>
      </w:r>
    </w:p>
    <w:p w:rsidR="00A77CB4" w:rsidRDefault="00A77CB4" w:rsidP="00A77CB4">
      <w:pPr>
        <w:pStyle w:val="ConsPlusNormal"/>
        <w:widowControl/>
        <w:spacing w:line="276" w:lineRule="auto"/>
        <w:ind w:firstLine="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7.1. Органы местного самоуправления оказывают содействие членам </w:t>
      </w:r>
      <w:r>
        <w:rPr>
          <w:rFonts w:ascii="Times New Roman" w:hAnsi="Times New Roman"/>
          <w:sz w:val="28"/>
          <w:szCs w:val="28"/>
        </w:rPr>
        <w:t>Общественного совета в исполнении ими своих обязанностей.</w:t>
      </w:r>
    </w:p>
    <w:p w:rsidR="00A77CB4" w:rsidRPr="00C63E10" w:rsidRDefault="00A77CB4" w:rsidP="00A77CB4">
      <w:pPr>
        <w:pStyle w:val="ConsPlusNormal"/>
        <w:widowControl/>
        <w:spacing w:line="276" w:lineRule="auto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7.2. Органы местного самоуправления муниципального образования "</w:t>
      </w:r>
      <w:proofErr w:type="spellStart"/>
      <w:r>
        <w:rPr>
          <w:rFonts w:ascii="Times New Roman" w:hAnsi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район", их должностные лица, муниципальные служащие обязаны предоставлять по запросам Общественного совета необходимые для осуществления его целей и задач сведения, за исключением тех, которые составляют служебную или государственную тайну.</w:t>
      </w:r>
    </w:p>
    <w:p w:rsidR="00A77CB4" w:rsidRPr="00C63E10" w:rsidRDefault="00A77CB4" w:rsidP="00A77CB4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76C1C" w:rsidRDefault="00176C1C"/>
    <w:sectPr w:rsidR="00176C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A77CB4"/>
    <w:rsid w:val="00176C1C"/>
    <w:rsid w:val="00A77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77C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A77C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Normal (Web)"/>
    <w:basedOn w:val="a"/>
    <w:uiPriority w:val="99"/>
    <w:rsid w:val="00A77CB4"/>
    <w:pPr>
      <w:spacing w:before="100" w:beforeAutospacing="1" w:after="16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1353</Words>
  <Characters>7715</Characters>
  <Application>Microsoft Office Word</Application>
  <DocSecurity>0</DocSecurity>
  <Lines>64</Lines>
  <Paragraphs>18</Paragraphs>
  <ScaleCrop>false</ScaleCrop>
  <Company>Reanimator Extreme Edition</Company>
  <LinksUpToDate>false</LinksUpToDate>
  <CharactersWithSpaces>9050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</cp:revision>
  <dcterms:created xsi:type="dcterms:W3CDTF">2017-02-06T02:17:00Z</dcterms:created>
  <dcterms:modified xsi:type="dcterms:W3CDTF">2017-02-06T02:18:00Z</dcterms:modified>
</cp:coreProperties>
</file>