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4" w:rsidRPr="00C63E10" w:rsidRDefault="00A77CB4" w:rsidP="00A77CB4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УТВЕРЖДЕНО</w:t>
      </w:r>
    </w:p>
    <w:p w:rsidR="00A77CB4" w:rsidRPr="00C63E10" w:rsidRDefault="00A77CB4" w:rsidP="00A77CB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постановлением главы</w:t>
      </w:r>
    </w:p>
    <w:p w:rsidR="00A77CB4" w:rsidRPr="00C63E10" w:rsidRDefault="00A77CB4" w:rsidP="00A77CB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3E10">
        <w:rPr>
          <w:rFonts w:ascii="Times New Roman" w:hAnsi="Times New Roman"/>
          <w:sz w:val="28"/>
          <w:szCs w:val="28"/>
        </w:rPr>
        <w:t>муниципального  района</w:t>
      </w:r>
    </w:p>
    <w:p w:rsidR="00A77CB4" w:rsidRPr="00C63E10" w:rsidRDefault="00A77CB4" w:rsidP="00A77CB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20.12.2016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11   </w:t>
      </w:r>
      <w:r w:rsidRPr="00FB3184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A77CB4" w:rsidRDefault="00A77CB4" w:rsidP="00A77CB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CB4" w:rsidRDefault="00A77CB4" w:rsidP="00A77CB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CB4" w:rsidRDefault="00A77CB4" w:rsidP="00A77CB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</w:p>
    <w:p w:rsidR="00A77CB4" w:rsidRPr="00C63E10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CB4" w:rsidRPr="00C63E10" w:rsidRDefault="00A77CB4" w:rsidP="00A77C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CB4" w:rsidRPr="00C63E10" w:rsidRDefault="00A77CB4" w:rsidP="00A77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7CB4" w:rsidRPr="00C63E10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Положение 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(далее - Положение) определяет функции, порядок формирования и организацию деятельности Общественного совета 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(далее - Общественный совет).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Общественный совет является консультативно - совещательным органом, созданным в целях обеспечения взаимодействия органов местного самоуправления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с гражданами, общественными объединениями и иными некоммерческими организациями, осуществляющими деятельность на территории муниципального района, содействия в решении важных для населения вопросах экономического, социального развития муниципального района, разработки мероприятий по поддержке гражданских инициатив.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Общественный совет в своей деятельности основывается на принципах открытости, инициативности, коллективного решения совместных вопросов.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CB4" w:rsidRPr="00C63E10" w:rsidRDefault="00A77CB4" w:rsidP="00A77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Общественного совета</w:t>
      </w:r>
    </w:p>
    <w:p w:rsidR="00A77CB4" w:rsidRPr="00C63E10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Общественного совета</w:t>
      </w:r>
      <w:r w:rsidRPr="00C63E10">
        <w:rPr>
          <w:sz w:val="28"/>
          <w:szCs w:val="28"/>
        </w:rPr>
        <w:t xml:space="preserve"> являются:</w:t>
      </w: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граждан, некоммерческих организаций и органов местного самоуправления муниципального района в решении вопросов общественно - политического и социально - экономического развития муниципального района;</w:t>
      </w: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поддержка гражданских инициатив в сфере социального, экономического и культурного развития района.</w:t>
      </w:r>
    </w:p>
    <w:p w:rsidR="00A77CB4" w:rsidRDefault="00A77CB4" w:rsidP="00A77CB4">
      <w:pPr>
        <w:pStyle w:val="a3"/>
        <w:spacing w:before="0" w:beforeAutospacing="0" w:after="0"/>
        <w:ind w:firstLine="540"/>
        <w:jc w:val="center"/>
        <w:rPr>
          <w:sz w:val="28"/>
          <w:szCs w:val="28"/>
        </w:rPr>
      </w:pPr>
    </w:p>
    <w:p w:rsidR="00A77CB4" w:rsidRPr="00C63E10" w:rsidRDefault="00A77CB4" w:rsidP="00A77CB4">
      <w:pPr>
        <w:pStyle w:val="a3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 w:rsidRPr="00C63E10">
        <w:rPr>
          <w:sz w:val="28"/>
          <w:szCs w:val="28"/>
        </w:rPr>
        <w:t>3. З</w:t>
      </w:r>
      <w:r>
        <w:rPr>
          <w:sz w:val="28"/>
          <w:szCs w:val="28"/>
        </w:rPr>
        <w:t>адачи Общественного совета</w:t>
      </w:r>
    </w:p>
    <w:p w:rsidR="00A77CB4" w:rsidRPr="00C63E10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Общественного совета</w:t>
      </w:r>
      <w:r w:rsidRPr="00C63E10">
        <w:rPr>
          <w:sz w:val="28"/>
          <w:szCs w:val="28"/>
        </w:rPr>
        <w:t xml:space="preserve"> являются:</w:t>
      </w: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 w:rsidRPr="00C63E10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конструктивного диалога и социального партнёрства, повышение правовой культуры населения, обеспечение стабильности, гражданского мира и согласия в обществе;</w:t>
      </w:r>
    </w:p>
    <w:p w:rsidR="00A77CB4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и некоммерческих организаций к обсуждению вопросов социального - экономического развития района;</w:t>
      </w:r>
    </w:p>
    <w:p w:rsidR="00A77CB4" w:rsidRPr="00C63E10" w:rsidRDefault="00A77CB4" w:rsidP="00A77CB4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к обсуждению нормативных правовых актов органов местного самоуправления.</w:t>
      </w:r>
    </w:p>
    <w:p w:rsidR="00A77CB4" w:rsidRPr="00C63E10" w:rsidRDefault="00A77CB4" w:rsidP="00A77CB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7CB4" w:rsidRPr="00C63E10" w:rsidRDefault="00A77CB4" w:rsidP="00A77CB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Общественного совета</w:t>
      </w:r>
    </w:p>
    <w:p w:rsidR="00A77CB4" w:rsidRDefault="00A77CB4" w:rsidP="00A77CB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A77CB4" w:rsidRDefault="00A77CB4" w:rsidP="00A77CB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взаимодействие между органами местного самоуправления муниципального района, гражданами и некоммерческими организациями;</w:t>
      </w:r>
    </w:p>
    <w:p w:rsidR="00A77CB4" w:rsidRDefault="00A77CB4" w:rsidP="00A77CB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укреплению гражданского согласия, недопущению социальной напряжённости в обществе;</w:t>
      </w:r>
    </w:p>
    <w:p w:rsidR="00A77CB4" w:rsidRDefault="00A77CB4" w:rsidP="00A77CB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привлечению общественности к обсуждению и принятию решений по наиболее актуальным вопросам жизнеобеспечения муниципального района.</w:t>
      </w:r>
    </w:p>
    <w:p w:rsidR="00A77CB4" w:rsidRPr="00C63E10" w:rsidRDefault="00A77CB4" w:rsidP="00A77C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7CB4" w:rsidRDefault="00A77CB4" w:rsidP="00A77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формирования Общественного совета</w:t>
      </w:r>
    </w:p>
    <w:p w:rsidR="00A77CB4" w:rsidRDefault="00A77CB4" w:rsidP="00A77CB4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Общественный совет формируется на срок полномочий главы муниципального района.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Состав Общественного совета и вносимые в Положение изменения утверждаются постановлением главы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В состав Общественного совета входят: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председатель;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заместитель председателя;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секретарь;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граждане, имеющие заслуги перед районом, пользующиеся авторитетом среди жителей района;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некоммерческих организаций, зарегистрированных и активно осуществляющих свою деятельность на территории района.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Членство в Общественном совете осуществляется на общественных началах.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организации деятельности Общественного совета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Основной формой деятельности совета является заседание.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77CB4" w:rsidRDefault="00A77CB4" w:rsidP="00A77C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проводятся по мере необходимости, но не реже одного раза в полугодие. Заседание считается правомочным, если на нём присутствует более половины членов Общественного совета.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Председатель Общественного совета: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руководство деятельностью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план работы Общественного совета на год;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повестку дня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приглашает для участия в заседаниях Общественного совета представителей учреждений, организаций, органов государственной власти и местного самоуправления;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распределяет обязанности между членами Общественного совета, подписывает от имени Общественного совета протоколы, отчёты, аналитические доклады и иные документы;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деятельности Общественного совета, возложенных на него целей и задач, даёт поручения членам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представляет Общественный совет во взаимоотношениях с органами местного самоуправления, а также с иными организациями и учреждениями;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контроль над исполнением решений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иные функции, необходимые для обеспечения деятельности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вправе делегировать отдельные полномочия, предусмотренные настоящим Положением, заместителю председателя.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 Заместитель председателя Общественного совета: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предложения по основным направлениям деятельности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ведёт заседания Общественного совета в отсутствие председателя по его поручению;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обеспечивает выполнение решений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отсутствие председателя Общественного совета исполняет его функции.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Работа членов Общественного совета осуществляется на безвозмездной основе.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6.5. Члены Общественного совета вправе: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участвовать в заседаниях Общественного совета и голосовать по обсуждаемым вопросам;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A77CB4" w:rsidRDefault="00A77CB4" w:rsidP="00A77C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мнение по обсуждаемым на заседании Общественного совета вопросам, в т.ч. предоставлять своё письменное мнение по рассматриваемым вопросам в случае невозможного личного участия в заседаниях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получать устную и письменную информацию о деятельности Общественного совета, в т.ч. о ходе выполнения решений;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получать и знакомиться с материалами, необходимыми для рассматриваемых Общественным советом вопросов и выполнения данных поручений;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выйти из Общественного совета на основании письменного заявления;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реализовывать иные полномочия, связанные с исполнением функций Общественного совета.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 Члены Общественного совета не имеют права делегировать свои полномочия другим лицам.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6.7. Члены Общественного совета обязаны: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участвовать в обсуждении рассматриваемых вопросов и выработке решений по ним;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содействовать выполнению поручений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выполнять по поручению Общественного совета принятые решения, информировать руководство Общественного совета о ходе их выполнения;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принимать активное участие в подготовке и обсуждении вопросов, рассматриваемых на заседаниях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знать и соблюдать предусмотренный данным Положением порядок организации деятельности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исполнять иные обязанности, необходимые для надлежащего осуществления своей деятельности.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6.8. Секретарь Общественного совета осуществляет организационно -техническую работу: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взаимодействует с членами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ведёт делопроизводство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проект плана работы Общественного совета на год;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информирует членов Общественного совета о времени, месте и повестке дня заседания, об утверждённых планах работы Общественного </w:t>
      </w:r>
    </w:p>
    <w:p w:rsidR="00A77CB4" w:rsidRDefault="00A77CB4" w:rsidP="00A77C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совета, и организует рассылку подготовленных к заседанию материалов членам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информацию председателю Общественного совета о выполнении решений Общественного совета;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доводит решения Общественного совета до исполнителей и заинтересованных организаций;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все функции, необходимые для надлежащей организации работы Общественного совета.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6.9. 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6.10. Деятельность Общественного совета осуществляется на основе плана работы на текущий год, утверждённого его председателем.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6.11. Решения Общественного совета принимаются простым большинством голосов присутствующих на заседании членов Общественного совета. </w:t>
      </w:r>
    </w:p>
    <w:p w:rsidR="00A77CB4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оформляется протоколом, который подписывают председатель Общественного совета либо его заместитель и секретарь. </w:t>
      </w:r>
    </w:p>
    <w:p w:rsidR="00A77CB4" w:rsidRPr="00C63E10" w:rsidRDefault="00A77CB4" w:rsidP="00A7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Решения Общественного совета носят рекомендательный характер.</w:t>
      </w:r>
    </w:p>
    <w:p w:rsidR="00A77CB4" w:rsidRDefault="00A77CB4" w:rsidP="00A77CB4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7CB4" w:rsidRDefault="00A77CB4" w:rsidP="00A77CB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органами местного самоуправления</w:t>
      </w:r>
    </w:p>
    <w:p w:rsidR="00A77CB4" w:rsidRDefault="00A77CB4" w:rsidP="00A77CB4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Органы местного самоуправления оказывают содействие членам </w:t>
      </w:r>
      <w:r>
        <w:rPr>
          <w:rFonts w:ascii="Times New Roman" w:hAnsi="Times New Roman"/>
          <w:sz w:val="28"/>
          <w:szCs w:val="28"/>
        </w:rPr>
        <w:t>Общественного совета в исполнении ими своих обязанностей.</w:t>
      </w:r>
    </w:p>
    <w:p w:rsidR="00A77CB4" w:rsidRPr="00C63E10" w:rsidRDefault="00A77CB4" w:rsidP="00A77CB4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Органы местного самоуправления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район", их должностные лица, муниципальные служащие обязаны предоставлять по запросам Общественного совета необходимые для осуществления его целей и задач сведения, за исключением тех, которые составляют служебную или государственную тайну.</w:t>
      </w:r>
    </w:p>
    <w:p w:rsidR="00A77CB4" w:rsidRPr="00C63E10" w:rsidRDefault="00A77CB4" w:rsidP="00A77C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C1C" w:rsidRDefault="00176C1C"/>
    <w:sectPr w:rsidR="001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CB4"/>
    <w:rsid w:val="00176C1C"/>
    <w:rsid w:val="00A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7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A77CB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2017-02-06T02:17:00Z</dcterms:created>
  <dcterms:modified xsi:type="dcterms:W3CDTF">2017-02-06T02:18:00Z</dcterms:modified>
</cp:coreProperties>
</file>