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Утверждены</w:t>
      </w:r>
    </w:p>
    <w:p w:rsidR="00EA5F42" w:rsidRDefault="00EA5F42" w:rsidP="00EA5F42">
      <w:pPr>
        <w:spacing w:after="0" w:line="240" w:lineRule="auto"/>
        <w:ind w:firstLine="709"/>
        <w:jc w:val="center"/>
        <w:rPr>
          <w:rFonts w:ascii="Times New Roman" w:hAnsi="Times New Roman" w:cs="Times New Roman"/>
          <w:sz w:val="28"/>
          <w:szCs w:val="28"/>
        </w:rPr>
      </w:pP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C73FD0">
        <w:rPr>
          <w:rFonts w:ascii="Times New Roman" w:hAnsi="Times New Roman" w:cs="Times New Roman"/>
          <w:sz w:val="28"/>
          <w:szCs w:val="28"/>
        </w:rPr>
        <w:t>р</w:t>
      </w:r>
      <w:r>
        <w:rPr>
          <w:rFonts w:ascii="Times New Roman" w:hAnsi="Times New Roman" w:cs="Times New Roman"/>
          <w:sz w:val="28"/>
          <w:szCs w:val="28"/>
        </w:rPr>
        <w:t>ешением Собрания</w:t>
      </w: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депутатов                        </w:t>
      </w:r>
    </w:p>
    <w:p w:rsidR="00EA5F42" w:rsidRDefault="00EA5F42" w:rsidP="005520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3FD0">
        <w:rPr>
          <w:rFonts w:ascii="Times New Roman" w:hAnsi="Times New Roman" w:cs="Times New Roman"/>
          <w:sz w:val="28"/>
          <w:szCs w:val="28"/>
        </w:rPr>
        <w:t xml:space="preserve">    </w:t>
      </w:r>
      <w:r w:rsidR="00BE5FE3">
        <w:rPr>
          <w:rFonts w:ascii="Times New Roman" w:hAnsi="Times New Roman" w:cs="Times New Roman"/>
          <w:sz w:val="28"/>
          <w:szCs w:val="28"/>
        </w:rPr>
        <w:t xml:space="preserve"> </w:t>
      </w:r>
      <w:r>
        <w:rPr>
          <w:rFonts w:ascii="Times New Roman" w:hAnsi="Times New Roman" w:cs="Times New Roman"/>
          <w:sz w:val="28"/>
          <w:szCs w:val="28"/>
        </w:rPr>
        <w:t xml:space="preserve"> от ___________№______</w:t>
      </w:r>
    </w:p>
    <w:p w:rsidR="00EA5F42" w:rsidRDefault="00EA5F42" w:rsidP="00552073">
      <w:pPr>
        <w:spacing w:after="0" w:line="240" w:lineRule="auto"/>
        <w:ind w:firstLine="709"/>
        <w:jc w:val="both"/>
        <w:rPr>
          <w:rFonts w:ascii="Times New Roman" w:hAnsi="Times New Roman" w:cs="Times New Roman"/>
          <w:sz w:val="28"/>
          <w:szCs w:val="28"/>
        </w:rPr>
      </w:pP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Правила</w:t>
      </w: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w:t>
      </w:r>
      <w:r w:rsidR="001B1A04">
        <w:rPr>
          <w:rFonts w:ascii="Times New Roman" w:hAnsi="Times New Roman" w:cs="Times New Roman"/>
          <w:sz w:val="28"/>
          <w:szCs w:val="28"/>
        </w:rPr>
        <w:t>емлепользования и застройки поселка</w:t>
      </w:r>
      <w:r>
        <w:rPr>
          <w:rFonts w:ascii="Times New Roman" w:hAnsi="Times New Roman" w:cs="Times New Roman"/>
          <w:sz w:val="28"/>
          <w:szCs w:val="28"/>
        </w:rPr>
        <w:t xml:space="preserve"> Смидович муниципального образования «</w:t>
      </w:r>
      <w:proofErr w:type="spellStart"/>
      <w:r>
        <w:rPr>
          <w:rFonts w:ascii="Times New Roman" w:hAnsi="Times New Roman" w:cs="Times New Roman"/>
          <w:sz w:val="28"/>
          <w:szCs w:val="28"/>
        </w:rPr>
        <w:t>Смидовичское</w:t>
      </w:r>
      <w:proofErr w:type="spellEnd"/>
      <w:r>
        <w:rPr>
          <w:rFonts w:ascii="Times New Roman" w:hAnsi="Times New Roman" w:cs="Times New Roman"/>
          <w:sz w:val="28"/>
          <w:szCs w:val="28"/>
        </w:rPr>
        <w:t xml:space="preserve"> городское поселение» </w:t>
      </w:r>
      <w:r w:rsidR="006531F8">
        <w:rPr>
          <w:rFonts w:ascii="Times New Roman" w:hAnsi="Times New Roman" w:cs="Times New Roman"/>
          <w:sz w:val="28"/>
          <w:szCs w:val="28"/>
        </w:rPr>
        <w:t xml:space="preserve">Смидовичского муниципального района </w:t>
      </w:r>
      <w:r>
        <w:rPr>
          <w:rFonts w:ascii="Times New Roman" w:hAnsi="Times New Roman" w:cs="Times New Roman"/>
          <w:sz w:val="28"/>
          <w:szCs w:val="28"/>
        </w:rPr>
        <w:t xml:space="preserve">Еврейской автономной области </w:t>
      </w:r>
    </w:p>
    <w:p w:rsidR="00EA5F42" w:rsidRDefault="00EA5F42" w:rsidP="00552073">
      <w:pPr>
        <w:spacing w:after="0" w:line="240" w:lineRule="auto"/>
        <w:ind w:firstLine="709"/>
        <w:jc w:val="both"/>
        <w:rPr>
          <w:rFonts w:ascii="Times New Roman" w:hAnsi="Times New Roman" w:cs="Times New Roman"/>
          <w:sz w:val="28"/>
          <w:szCs w:val="28"/>
        </w:rPr>
      </w:pPr>
    </w:p>
    <w:p w:rsidR="00EA5F42" w:rsidRDefault="00EA5F42" w:rsidP="00552073">
      <w:pPr>
        <w:spacing w:after="0" w:line="240" w:lineRule="auto"/>
        <w:ind w:firstLine="709"/>
        <w:jc w:val="both"/>
        <w:rPr>
          <w:rFonts w:ascii="Times New Roman" w:hAnsi="Times New Roman" w:cs="Times New Roman"/>
          <w:sz w:val="28"/>
          <w:szCs w:val="28"/>
        </w:rPr>
      </w:pPr>
    </w:p>
    <w:p w:rsidR="001471B2" w:rsidRPr="00E66943" w:rsidRDefault="00EA5F42" w:rsidP="00552073">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1.</w:t>
      </w:r>
      <w:r w:rsidR="001471B2" w:rsidRPr="00E66943">
        <w:rPr>
          <w:rFonts w:ascii="Times New Roman" w:hAnsi="Times New Roman" w:cs="Times New Roman"/>
          <w:sz w:val="24"/>
          <w:szCs w:val="24"/>
        </w:rPr>
        <w:t xml:space="preserve">Правила землепользования и застройки </w:t>
      </w:r>
      <w:r w:rsidR="004E2865" w:rsidRPr="00E66943">
        <w:rPr>
          <w:rFonts w:ascii="Times New Roman" w:hAnsi="Times New Roman" w:cs="Times New Roman"/>
          <w:sz w:val="24"/>
          <w:szCs w:val="24"/>
        </w:rPr>
        <w:t>поселка Смидович</w:t>
      </w:r>
      <w:r w:rsidRPr="00E66943">
        <w:rPr>
          <w:rFonts w:ascii="Times New Roman" w:hAnsi="Times New Roman" w:cs="Times New Roman"/>
          <w:sz w:val="24"/>
          <w:szCs w:val="24"/>
        </w:rPr>
        <w:t xml:space="preserve"> муниципального образования «</w:t>
      </w:r>
      <w:proofErr w:type="spellStart"/>
      <w:r w:rsidRPr="00E66943">
        <w:rPr>
          <w:rFonts w:ascii="Times New Roman" w:hAnsi="Times New Roman" w:cs="Times New Roman"/>
          <w:sz w:val="24"/>
          <w:szCs w:val="24"/>
        </w:rPr>
        <w:t>Смидовичское</w:t>
      </w:r>
      <w:proofErr w:type="spellEnd"/>
      <w:r w:rsidRPr="00E66943">
        <w:rPr>
          <w:rFonts w:ascii="Times New Roman" w:hAnsi="Times New Roman" w:cs="Times New Roman"/>
          <w:sz w:val="24"/>
          <w:szCs w:val="24"/>
        </w:rPr>
        <w:t xml:space="preserve"> городское поселение» </w:t>
      </w:r>
      <w:r w:rsidR="006531F8" w:rsidRPr="00E66943">
        <w:rPr>
          <w:rFonts w:ascii="Times New Roman" w:hAnsi="Times New Roman" w:cs="Times New Roman"/>
          <w:sz w:val="24"/>
          <w:szCs w:val="24"/>
        </w:rPr>
        <w:t xml:space="preserve">Смидовичского муниципального района </w:t>
      </w:r>
      <w:r w:rsidRPr="00E66943">
        <w:rPr>
          <w:rFonts w:ascii="Times New Roman" w:hAnsi="Times New Roman" w:cs="Times New Roman"/>
          <w:sz w:val="24"/>
          <w:szCs w:val="24"/>
        </w:rPr>
        <w:t>Еврейской автономной области</w:t>
      </w:r>
      <w:r w:rsidR="001471B2" w:rsidRPr="00E66943">
        <w:rPr>
          <w:rFonts w:ascii="Times New Roman" w:hAnsi="Times New Roman" w:cs="Times New Roman"/>
          <w:sz w:val="24"/>
          <w:szCs w:val="24"/>
        </w:rPr>
        <w:t xml:space="preserve"> (далее Правила) разработаны  в </w:t>
      </w:r>
      <w:r w:rsidRPr="00E66943">
        <w:rPr>
          <w:rFonts w:ascii="Times New Roman" w:hAnsi="Times New Roman" w:cs="Times New Roman"/>
          <w:sz w:val="24"/>
          <w:szCs w:val="24"/>
        </w:rPr>
        <w:t xml:space="preserve">соответствии с </w:t>
      </w:r>
      <w:r w:rsidR="00D5713E" w:rsidRPr="00E66943">
        <w:rPr>
          <w:rFonts w:ascii="Times New Roman" w:hAnsi="Times New Roman" w:cs="Times New Roman"/>
          <w:sz w:val="24"/>
          <w:szCs w:val="24"/>
        </w:rPr>
        <w:t>требованиями Градостроительного кодекса</w:t>
      </w:r>
      <w:r w:rsidRPr="00E66943">
        <w:rPr>
          <w:rFonts w:ascii="Times New Roman" w:hAnsi="Times New Roman" w:cs="Times New Roman"/>
          <w:sz w:val="24"/>
          <w:szCs w:val="24"/>
        </w:rPr>
        <w:t xml:space="preserve">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«Смидовичский муниципальный район», генерального плана пос. Смидович, утвержденного решением Собрания депутатов от 20.11.2008 № 100</w:t>
      </w:r>
      <w:proofErr w:type="gramEnd"/>
      <w:r w:rsidRPr="00E66943">
        <w:rPr>
          <w:rFonts w:ascii="Times New Roman" w:hAnsi="Times New Roman" w:cs="Times New Roman"/>
          <w:sz w:val="24"/>
          <w:szCs w:val="24"/>
        </w:rPr>
        <w:t xml:space="preserve"> и утверждаются Собранием депутатов в целях:</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создания условий для устойчивого развития </w:t>
      </w:r>
      <w:r w:rsidR="00360615" w:rsidRPr="00E66943">
        <w:rPr>
          <w:rFonts w:ascii="Times New Roman" w:hAnsi="Times New Roman" w:cs="Times New Roman"/>
          <w:sz w:val="24"/>
          <w:szCs w:val="24"/>
        </w:rPr>
        <w:t>поселка Смидович</w:t>
      </w:r>
      <w:r w:rsidR="003B0B7D" w:rsidRPr="00E66943">
        <w:rPr>
          <w:rFonts w:ascii="Times New Roman" w:hAnsi="Times New Roman" w:cs="Times New Roman"/>
          <w:sz w:val="24"/>
          <w:szCs w:val="24"/>
        </w:rPr>
        <w:t>, сохранения окружающей среды и объектов культурного наследия;</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создания условий для планировки территории;</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обеспечения прав и законных интересов физических и юридических лиц;</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471B2" w:rsidRPr="00E66943" w:rsidRDefault="00EA5F4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Настоящие Правила </w:t>
      </w:r>
      <w:r w:rsidR="001471B2" w:rsidRPr="00E66943">
        <w:rPr>
          <w:rFonts w:ascii="Times New Roman" w:hAnsi="Times New Roman" w:cs="Times New Roman"/>
          <w:sz w:val="24"/>
          <w:szCs w:val="24"/>
        </w:rPr>
        <w:t xml:space="preserve">вводят в </w:t>
      </w:r>
      <w:r w:rsidR="00360615" w:rsidRPr="00E66943">
        <w:rPr>
          <w:rFonts w:ascii="Times New Roman" w:hAnsi="Times New Roman" w:cs="Times New Roman"/>
          <w:sz w:val="24"/>
          <w:szCs w:val="24"/>
        </w:rPr>
        <w:t>поселке Смидович</w:t>
      </w:r>
      <w:r w:rsidR="001471B2" w:rsidRPr="00E66943">
        <w:rPr>
          <w:rFonts w:ascii="Times New Roman" w:hAnsi="Times New Roman" w:cs="Times New Roman"/>
          <w:sz w:val="24"/>
          <w:szCs w:val="24"/>
        </w:rPr>
        <w:t xml:space="preserve"> систему регулирования землепользования и застройки, кот</w:t>
      </w:r>
      <w:r w:rsidRPr="00E66943">
        <w:rPr>
          <w:rFonts w:ascii="Times New Roman" w:hAnsi="Times New Roman" w:cs="Times New Roman"/>
          <w:sz w:val="24"/>
          <w:szCs w:val="24"/>
        </w:rPr>
        <w:t xml:space="preserve">орая основана </w:t>
      </w:r>
      <w:r w:rsidR="001471B2" w:rsidRPr="00E66943">
        <w:rPr>
          <w:rFonts w:ascii="Times New Roman" w:hAnsi="Times New Roman" w:cs="Times New Roman"/>
          <w:sz w:val="24"/>
          <w:szCs w:val="24"/>
        </w:rPr>
        <w:t>на градостроительном зонировании – делении всей</w:t>
      </w:r>
      <w:r w:rsidR="0059406D" w:rsidRPr="00E66943">
        <w:rPr>
          <w:rFonts w:ascii="Times New Roman" w:hAnsi="Times New Roman" w:cs="Times New Roman"/>
          <w:sz w:val="24"/>
          <w:szCs w:val="24"/>
        </w:rPr>
        <w:t xml:space="preserve"> территории в границах населенного пункта</w:t>
      </w:r>
      <w:r w:rsidR="001471B2" w:rsidRPr="00E66943">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w:t>
      </w:r>
      <w:r w:rsidR="001471B2" w:rsidRPr="00E66943">
        <w:rPr>
          <w:rFonts w:ascii="Times New Roman" w:hAnsi="Times New Roman" w:cs="Times New Roman"/>
          <w:sz w:val="24"/>
          <w:szCs w:val="24"/>
        </w:rPr>
        <w:t>Правила землепользования и застройки включают в себя: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порядок их применения и внесения изменений в указанные правила;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карту градостроительного зонирования;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градостроительные регламенты.</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w:t>
      </w:r>
      <w:r w:rsidR="001471B2" w:rsidRPr="00E66943">
        <w:rPr>
          <w:rFonts w:ascii="Times New Roman" w:hAnsi="Times New Roman" w:cs="Times New Roman"/>
          <w:sz w:val="24"/>
          <w:szCs w:val="24"/>
        </w:rPr>
        <w:t>Порядок применения правил землепользования и застройки и внесения в них изменений включает в себя положения:</w:t>
      </w:r>
    </w:p>
    <w:p w:rsidR="004F6906"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о регулировании землепользования и застройки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о подготовке документации по планировке территории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о проведении публичных слушаний по вопросам землепользования  и застройки;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о внесении изменений в правила землепользования и застройки;</w:t>
      </w:r>
    </w:p>
    <w:p w:rsidR="001471B2" w:rsidRPr="00E66943" w:rsidRDefault="00603D9F"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1471B2" w:rsidRPr="00E66943">
        <w:rPr>
          <w:rFonts w:ascii="Times New Roman" w:hAnsi="Times New Roman" w:cs="Times New Roman"/>
          <w:sz w:val="24"/>
          <w:szCs w:val="24"/>
        </w:rPr>
        <w:t>На карте градостроительного зонирования устанавливаются границы территориальных зон.</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471B2" w:rsidRPr="00E66943" w:rsidRDefault="00603D9F"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5.В целях обеспечения реализации настоящих Правил главой администрации муниципального района формируется Комиссия по землепользованию и застройке муниципального района – консультативный орган при главе администрации муниципального района (далее – Комиссия), которая осуществляет свою деятельность в соответствии с настоящими Правилами и Положением о Комиссии, утверждаемым главой администрации муниципального района.</w:t>
      </w:r>
    </w:p>
    <w:p w:rsidR="001471B2" w:rsidRPr="00E66943" w:rsidRDefault="001471B2" w:rsidP="00552073">
      <w:pPr>
        <w:pStyle w:val="afc"/>
        <w:spacing w:after="0" w:line="240" w:lineRule="auto"/>
        <w:ind w:left="1069"/>
        <w:jc w:val="both"/>
        <w:rPr>
          <w:rFonts w:ascii="Times New Roman" w:hAnsi="Times New Roman" w:cs="Times New Roman"/>
          <w:b/>
          <w:sz w:val="24"/>
          <w:szCs w:val="24"/>
        </w:rPr>
      </w:pPr>
    </w:p>
    <w:p w:rsidR="001471B2" w:rsidRPr="00E66943" w:rsidRDefault="00603D9F" w:rsidP="003B0B7D">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Глава 1. Общие положения</w:t>
      </w:r>
    </w:p>
    <w:p w:rsidR="003B0B7D" w:rsidRPr="00E66943" w:rsidRDefault="003B0B7D" w:rsidP="00603D9F">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Раздел 1. Основные понятия, используемые в настоящих Правилах</w:t>
      </w:r>
    </w:p>
    <w:p w:rsidR="001471B2" w:rsidRPr="00E66943" w:rsidRDefault="001471B2" w:rsidP="001471B2">
      <w:pPr>
        <w:pStyle w:val="afc"/>
        <w:spacing w:after="0" w:line="240" w:lineRule="auto"/>
        <w:ind w:left="1069"/>
        <w:jc w:val="both"/>
        <w:rPr>
          <w:rFonts w:ascii="Times New Roman" w:hAnsi="Times New Roman" w:cs="Times New Roman"/>
          <w:sz w:val="24"/>
          <w:szCs w:val="24"/>
        </w:rPr>
      </w:pPr>
    </w:p>
    <w:p w:rsidR="001471B2"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Градостроительное зонирование – зонирование территории в целях определения территориальных зон и установления градостроительных регламентов.</w:t>
      </w:r>
    </w:p>
    <w:p w:rsidR="003B0B7D"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Правила землепользования и застройки – документ градостроительного зонирования, который утверждается решением Собрания депутатов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B0B7D"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Территориальные зоны – зоны, для которых Правила определены границы и установлены градостроительные регламенты.</w:t>
      </w:r>
    </w:p>
    <w:p w:rsidR="00EB37ED" w:rsidRPr="00E66943" w:rsidRDefault="003B0B7D"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Градостроительные регламент</w:t>
      </w:r>
      <w:r w:rsidR="007A1F50" w:rsidRPr="00E66943">
        <w:rPr>
          <w:rFonts w:ascii="Times New Roman" w:hAnsi="Times New Roman" w:cs="Times New Roman"/>
          <w:sz w:val="24"/>
          <w:szCs w:val="24"/>
        </w:rPr>
        <w:t>ы</w:t>
      </w:r>
      <w:r w:rsidRPr="00E66943">
        <w:rPr>
          <w:rFonts w:ascii="Times New Roman" w:hAnsi="Times New Roman" w:cs="Times New Roman"/>
          <w:sz w:val="24"/>
          <w:szCs w:val="24"/>
        </w:rPr>
        <w:t xml:space="preserve"> – устанавливаемые в пределах границ соответствующей </w:t>
      </w:r>
      <w:r w:rsidR="00EB37ED" w:rsidRPr="00E66943">
        <w:rPr>
          <w:rFonts w:ascii="Times New Roman" w:hAnsi="Times New Roman" w:cs="Times New Roman"/>
          <w:sz w:val="24"/>
          <w:szCs w:val="24"/>
        </w:rPr>
        <w:t>территориальной</w:t>
      </w:r>
      <w:r w:rsidRPr="00E66943">
        <w:rPr>
          <w:rFonts w:ascii="Times New Roman" w:hAnsi="Times New Roman" w:cs="Times New Roman"/>
          <w:sz w:val="24"/>
          <w:szCs w:val="24"/>
        </w:rPr>
        <w:t xml:space="preserve"> зоны виды разрешенного использования земельных участков, равно как всего, что находится над и под пов</w:t>
      </w:r>
      <w:r w:rsidR="00EB37ED" w:rsidRPr="00E66943">
        <w:rPr>
          <w:rFonts w:ascii="Times New Roman" w:hAnsi="Times New Roman" w:cs="Times New Roman"/>
          <w:sz w:val="24"/>
          <w:szCs w:val="24"/>
        </w:rPr>
        <w:t xml:space="preserve">ерхностью земельных участков и </w:t>
      </w:r>
      <w:r w:rsidRPr="00E66943">
        <w:rPr>
          <w:rFonts w:ascii="Times New Roman" w:hAnsi="Times New Roman" w:cs="Times New Roman"/>
          <w:sz w:val="24"/>
          <w:szCs w:val="24"/>
        </w:rPr>
        <w:t xml:space="preserve"> </w:t>
      </w:r>
      <w:r w:rsidR="00EB37ED" w:rsidRPr="00E66943">
        <w:rPr>
          <w:rFonts w:ascii="Times New Roman" w:hAnsi="Times New Roman" w:cs="Times New Roman"/>
          <w:sz w:val="24"/>
          <w:szCs w:val="24"/>
        </w:rPr>
        <w:t>и</w:t>
      </w:r>
      <w:r w:rsidRPr="00E66943">
        <w:rPr>
          <w:rFonts w:ascii="Times New Roman" w:hAnsi="Times New Roman" w:cs="Times New Roman"/>
          <w:sz w:val="24"/>
          <w:szCs w:val="24"/>
        </w:rPr>
        <w:t>спользуется в процессе их застройки и последующей эксплуатации объектов капитального строительства, предельные (минимальные и (или)</w:t>
      </w:r>
      <w:r w:rsidR="00EB37ED" w:rsidRPr="00E66943">
        <w:rPr>
          <w:rFonts w:ascii="Times New Roman" w:hAnsi="Times New Roman" w:cs="Times New Roman"/>
          <w:sz w:val="24"/>
          <w:szCs w:val="24"/>
        </w:rPr>
        <w:t xml:space="preserve"> максимальные) размеры земельны</w:t>
      </w:r>
      <w:r w:rsidRPr="00E66943">
        <w:rPr>
          <w:rFonts w:ascii="Times New Roman" w:hAnsi="Times New Roman" w:cs="Times New Roman"/>
          <w:sz w:val="24"/>
          <w:szCs w:val="24"/>
        </w:rPr>
        <w:t>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r w:rsidR="00EB37ED" w:rsidRPr="00E66943">
        <w:rPr>
          <w:rFonts w:ascii="Times New Roman" w:hAnsi="Times New Roman" w:cs="Times New Roman"/>
          <w:sz w:val="24"/>
          <w:szCs w:val="24"/>
        </w:rPr>
        <w:t xml:space="preserve"> земельных участков</w:t>
      </w:r>
      <w:proofErr w:type="gramEnd"/>
      <w:r w:rsidR="00EB37ED" w:rsidRPr="00E66943">
        <w:rPr>
          <w:rFonts w:ascii="Times New Roman" w:hAnsi="Times New Roman" w:cs="Times New Roman"/>
          <w:sz w:val="24"/>
          <w:szCs w:val="24"/>
        </w:rPr>
        <w:t xml:space="preserve"> и объектов капитального строительства.</w:t>
      </w:r>
    </w:p>
    <w:p w:rsidR="003B0B7D" w:rsidRPr="00E66943" w:rsidRDefault="00EB37ED"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w:t>
      </w:r>
      <w:r w:rsidR="00BE5FE3" w:rsidRPr="00E66943">
        <w:rPr>
          <w:rFonts w:ascii="Times New Roman" w:hAnsi="Times New Roman" w:cs="Times New Roman"/>
          <w:sz w:val="24"/>
          <w:szCs w:val="24"/>
        </w:rPr>
        <w:t>), за исключением временных построек, киосков, навесов.</w:t>
      </w:r>
      <w:r w:rsidR="003B0B7D" w:rsidRPr="00E66943">
        <w:rPr>
          <w:rFonts w:ascii="Times New Roman" w:hAnsi="Times New Roman" w:cs="Times New Roman"/>
          <w:sz w:val="24"/>
          <w:szCs w:val="24"/>
        </w:rPr>
        <w:t xml:space="preserve"> </w:t>
      </w:r>
      <w:proofErr w:type="gramEnd"/>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Объект индивидуального жилищного строительства – отдельно стоящие жилые дома с количеством не более чем три, предназначенные для проживания одной семьи.</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Строительные намерения заявителя – планируемое строительство, реконструкция, капитальный ремонт объекта капитального строительства.</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Планировка территории – осуществление деятельности по развитию территории посредством разработки проектов планировки территории, проектов межевания территории и градостроительных планов земельных участков.</w:t>
      </w:r>
    </w:p>
    <w:p w:rsidR="00BE5FE3" w:rsidRPr="00E66943" w:rsidRDefault="00BE5FE3"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Реконструкция – изменение параметров объектов капитального строительства, их частей (количества помещений, высоты, количества этажей (далее этажность), площади, показателей производственной мощности, объема) и качества инженерно-технического обеспечения.</w:t>
      </w:r>
      <w:proofErr w:type="gramEnd"/>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Технические условия – информация о технических условиях подключения объектов капитального строительства к сетям </w:t>
      </w:r>
      <w:proofErr w:type="spellStart"/>
      <w:r w:rsidRPr="00E66943">
        <w:rPr>
          <w:rFonts w:ascii="Times New Roman" w:hAnsi="Times New Roman" w:cs="Times New Roman"/>
          <w:sz w:val="24"/>
          <w:szCs w:val="24"/>
        </w:rPr>
        <w:t>инженерно</w:t>
      </w:r>
      <w:proofErr w:type="spellEnd"/>
      <w:r w:rsidRPr="00E66943">
        <w:rPr>
          <w:rFonts w:ascii="Times New Roman" w:hAnsi="Times New Roman" w:cs="Times New Roman"/>
          <w:sz w:val="24"/>
          <w:szCs w:val="24"/>
        </w:rPr>
        <w:t xml:space="preserve"> – технического обеспечения.</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xml:space="preserve">Формирование земельного участка – индивидуализация земельного участка посредством определения его границ (документально и на местности); разрешенного использования земельного участка в соответствии с градостроительным регламентом той зоны, в которой этот участок расположен; технических условий подключения объектов земельного участка к сетям </w:t>
      </w:r>
      <w:proofErr w:type="spellStart"/>
      <w:r w:rsidRPr="00E66943">
        <w:rPr>
          <w:rFonts w:ascii="Times New Roman" w:hAnsi="Times New Roman" w:cs="Times New Roman"/>
          <w:sz w:val="24"/>
          <w:szCs w:val="24"/>
        </w:rPr>
        <w:t>инженерно</w:t>
      </w:r>
      <w:proofErr w:type="spellEnd"/>
      <w:r w:rsidRPr="00E66943">
        <w:rPr>
          <w:rFonts w:ascii="Times New Roman" w:hAnsi="Times New Roman" w:cs="Times New Roman"/>
          <w:sz w:val="24"/>
          <w:szCs w:val="24"/>
        </w:rPr>
        <w:t xml:space="preserve"> – технического обеспечения.</w:t>
      </w:r>
    </w:p>
    <w:p w:rsidR="00BE5FE3" w:rsidRPr="00E66943"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Линейные объекты – линии электропередачи,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182F5A" w:rsidRPr="00E66943"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182F5A" w:rsidRPr="00E66943"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182F5A" w:rsidRPr="00E66943" w:rsidRDefault="00182F5A" w:rsidP="00182F5A">
      <w:pPr>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Раздел 2. Открытость и доступность информации о землепользовании и застройке. Участие граждан в принятии решений по вопрос</w:t>
      </w:r>
      <w:r w:rsidR="006531F8" w:rsidRPr="00E66943">
        <w:rPr>
          <w:rFonts w:ascii="Times New Roman" w:hAnsi="Times New Roman" w:cs="Times New Roman"/>
          <w:sz w:val="24"/>
          <w:szCs w:val="24"/>
        </w:rPr>
        <w:t>ам землепользования и застройки</w:t>
      </w:r>
    </w:p>
    <w:p w:rsidR="00182F5A" w:rsidRPr="00E66943" w:rsidRDefault="00182F5A" w:rsidP="00182F5A">
      <w:pPr>
        <w:spacing w:after="0" w:line="240" w:lineRule="auto"/>
        <w:ind w:firstLine="708"/>
        <w:rPr>
          <w:rFonts w:ascii="Times New Roman" w:hAnsi="Times New Roman" w:cs="Times New Roman"/>
          <w:sz w:val="24"/>
          <w:szCs w:val="24"/>
        </w:rPr>
      </w:pP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1.Настоящие Правила являются открытыми для юридических лиц, индивидуальных предпринимателей и физических лиц.</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2.Администрация муниципального района обеспечивает возможность ознакомления с Правилами путем:</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публикации Правил в средствах массовой информации (в том числе в информационно – телекоммуникационной сети Интернет);</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создания условий для ознакомления с Правилами в администрации муниципального района.</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3.Граждане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Еврейской автономной области и муниципальными правовыми актами органов местного самоуправления.</w:t>
      </w:r>
    </w:p>
    <w:p w:rsidR="00182F5A" w:rsidRPr="00E66943" w:rsidRDefault="00182F5A" w:rsidP="00552073">
      <w:pPr>
        <w:autoSpaceDE w:val="0"/>
        <w:autoSpaceDN w:val="0"/>
        <w:adjustRightInd w:val="0"/>
        <w:spacing w:after="0" w:line="240" w:lineRule="auto"/>
        <w:ind w:firstLine="709"/>
        <w:jc w:val="both"/>
        <w:rPr>
          <w:rFonts w:ascii="Times New Roman" w:hAnsi="Times New Roman" w:cs="Times New Roman"/>
          <w:b/>
          <w:sz w:val="24"/>
          <w:szCs w:val="24"/>
        </w:rPr>
      </w:pPr>
    </w:p>
    <w:p w:rsidR="00182F5A" w:rsidRPr="00E66943" w:rsidRDefault="00182F5A" w:rsidP="00182F5A">
      <w:pPr>
        <w:tabs>
          <w:tab w:val="left" w:pos="2295"/>
        </w:tabs>
        <w:autoSpaceDE w:val="0"/>
        <w:autoSpaceDN w:val="0"/>
        <w:adjustRightInd w:val="0"/>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3. Соотношение Правил с Генеральным планом и докуме</w:t>
      </w:r>
      <w:r w:rsidR="006531F8" w:rsidRPr="00E66943">
        <w:rPr>
          <w:rFonts w:ascii="Times New Roman" w:hAnsi="Times New Roman" w:cs="Times New Roman"/>
          <w:sz w:val="24"/>
          <w:szCs w:val="24"/>
        </w:rPr>
        <w:t>нтацией по планировке территории</w:t>
      </w:r>
    </w:p>
    <w:p w:rsidR="00182F5A" w:rsidRPr="00E66943" w:rsidRDefault="00182F5A" w:rsidP="00182F5A">
      <w:pPr>
        <w:tabs>
          <w:tab w:val="left" w:pos="2295"/>
        </w:tabs>
        <w:autoSpaceDE w:val="0"/>
        <w:autoSpaceDN w:val="0"/>
        <w:adjustRightInd w:val="0"/>
        <w:spacing w:after="0" w:line="240" w:lineRule="auto"/>
        <w:ind w:firstLine="709"/>
        <w:rPr>
          <w:rFonts w:ascii="Times New Roman" w:hAnsi="Times New Roman" w:cs="Times New Roman"/>
          <w:sz w:val="24"/>
          <w:szCs w:val="24"/>
        </w:rPr>
      </w:pPr>
    </w:p>
    <w:p w:rsidR="00182F5A" w:rsidRPr="00E66943" w:rsidRDefault="00182F5A" w:rsidP="00182F5A">
      <w:pPr>
        <w:tabs>
          <w:tab w:val="left" w:pos="2295"/>
        </w:tabs>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1.Правила разработаны на основе генерального плана и не должны ему противоречить. В случае внесения изменений в генеральный план соответствующие изменения должны быть внесены в Правила.</w:t>
      </w:r>
    </w:p>
    <w:p w:rsidR="004A126B" w:rsidRPr="00E66943" w:rsidRDefault="00182F5A" w:rsidP="004A126B">
      <w:pPr>
        <w:autoSpaceDE w:val="0"/>
        <w:autoSpaceDN w:val="0"/>
        <w:adjustRightInd w:val="0"/>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2.Документация по планировке территории разрабатывается на основе генерального плана, Прав</w:t>
      </w:r>
      <w:r w:rsidR="004A126B" w:rsidRPr="00E66943">
        <w:rPr>
          <w:rFonts w:ascii="Times New Roman" w:hAnsi="Times New Roman" w:cs="Times New Roman"/>
          <w:sz w:val="24"/>
          <w:szCs w:val="24"/>
        </w:rPr>
        <w:t>и</w:t>
      </w:r>
      <w:r w:rsidRPr="00E66943">
        <w:rPr>
          <w:rFonts w:ascii="Times New Roman" w:hAnsi="Times New Roman" w:cs="Times New Roman"/>
          <w:sz w:val="24"/>
          <w:szCs w:val="24"/>
        </w:rPr>
        <w:t>л</w:t>
      </w:r>
      <w:r w:rsidR="004A126B" w:rsidRPr="00E66943">
        <w:rPr>
          <w:rFonts w:ascii="Times New Roman" w:hAnsi="Times New Roman" w:cs="Times New Roman"/>
          <w:sz w:val="24"/>
          <w:szCs w:val="24"/>
        </w:rPr>
        <w:t xml:space="preserve"> и не должна им противоречить.</w:t>
      </w:r>
    </w:p>
    <w:p w:rsidR="004A126B" w:rsidRPr="00E66943" w:rsidRDefault="004A126B" w:rsidP="004A126B">
      <w:pPr>
        <w:autoSpaceDE w:val="0"/>
        <w:autoSpaceDN w:val="0"/>
        <w:adjustRightInd w:val="0"/>
        <w:spacing w:after="0" w:line="240" w:lineRule="auto"/>
        <w:ind w:firstLine="708"/>
        <w:jc w:val="both"/>
        <w:rPr>
          <w:rFonts w:ascii="Times New Roman" w:hAnsi="Times New Roman" w:cs="Times New Roman"/>
          <w:sz w:val="24"/>
          <w:szCs w:val="24"/>
        </w:rPr>
      </w:pPr>
    </w:p>
    <w:p w:rsidR="004A126B" w:rsidRPr="00E66943" w:rsidRDefault="004A126B"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Глава 2.Порядок применения</w:t>
      </w:r>
      <w:r w:rsidR="006531F8" w:rsidRPr="00E66943">
        <w:rPr>
          <w:rFonts w:ascii="Times New Roman" w:hAnsi="Times New Roman" w:cs="Times New Roman"/>
          <w:sz w:val="24"/>
          <w:szCs w:val="24"/>
        </w:rPr>
        <w:t xml:space="preserve"> Правил</w:t>
      </w:r>
      <w:r w:rsidRPr="00E66943">
        <w:rPr>
          <w:rFonts w:ascii="Times New Roman" w:hAnsi="Times New Roman" w:cs="Times New Roman"/>
          <w:sz w:val="24"/>
          <w:szCs w:val="24"/>
        </w:rPr>
        <w:t xml:space="preserve"> и внесения </w:t>
      </w:r>
      <w:r w:rsidR="006531F8" w:rsidRPr="00E66943">
        <w:rPr>
          <w:rFonts w:ascii="Times New Roman" w:hAnsi="Times New Roman" w:cs="Times New Roman"/>
          <w:sz w:val="24"/>
          <w:szCs w:val="24"/>
        </w:rPr>
        <w:t>в них изменений</w:t>
      </w:r>
    </w:p>
    <w:p w:rsidR="005A7A9D" w:rsidRPr="00E66943" w:rsidRDefault="005A7A9D"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p>
    <w:p w:rsidR="004A126B" w:rsidRPr="00E66943" w:rsidRDefault="004A126B"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Раздел 4.Положение о регулировании землепользования и застройки о</w:t>
      </w:r>
      <w:r w:rsidR="006531F8" w:rsidRPr="00E66943">
        <w:rPr>
          <w:rFonts w:ascii="Times New Roman" w:hAnsi="Times New Roman" w:cs="Times New Roman"/>
          <w:sz w:val="24"/>
          <w:szCs w:val="24"/>
        </w:rPr>
        <w:t>рганами местного самоуправления</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Настоящие Правила распространяются на все, расположенные на территории поселка Смидович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2. Правилами в соответствии с Градостроительным кодексом Российской Федерации в поселке Смидович вводится система регулирования землепользования и застройки, основанная на делении всей территории  на территориальные зоны и установлении для каждой зоны градостроительного регламента.  </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Правила применяются </w:t>
      </w:r>
      <w:proofErr w:type="gramStart"/>
      <w:r w:rsidRPr="00E66943">
        <w:rPr>
          <w:rFonts w:ascii="Times New Roman" w:hAnsi="Times New Roman" w:cs="Times New Roman"/>
          <w:sz w:val="24"/>
          <w:szCs w:val="24"/>
        </w:rPr>
        <w:t>при</w:t>
      </w:r>
      <w:proofErr w:type="gramEnd"/>
      <w:r w:rsidRPr="00E66943">
        <w:rPr>
          <w:rFonts w:ascii="Times New Roman" w:hAnsi="Times New Roman" w:cs="Times New Roman"/>
          <w:sz w:val="24"/>
          <w:szCs w:val="24"/>
        </w:rPr>
        <w:t>:</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принятии</w:t>
      </w:r>
      <w:proofErr w:type="gramEnd"/>
      <w:r w:rsidRPr="00E66943">
        <w:rPr>
          <w:rFonts w:ascii="Times New Roman" w:hAnsi="Times New Roman" w:cs="Times New Roman"/>
          <w:sz w:val="24"/>
          <w:szCs w:val="24"/>
        </w:rPr>
        <w:t xml:space="preserve">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принятии</w:t>
      </w:r>
      <w:proofErr w:type="gramEnd"/>
      <w:r w:rsidRPr="00E66943">
        <w:rPr>
          <w:rFonts w:ascii="Times New Roman" w:hAnsi="Times New Roman" w:cs="Times New Roman"/>
          <w:sz w:val="24"/>
          <w:szCs w:val="24"/>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4A126B" w:rsidRPr="00E66943">
        <w:rPr>
          <w:rFonts w:ascii="Times New Roman" w:hAnsi="Times New Roman" w:cs="Times New Roman"/>
          <w:sz w:val="24"/>
          <w:szCs w:val="24"/>
        </w:rPr>
        <w:t xml:space="preserve">) </w:t>
      </w:r>
      <w:proofErr w:type="gramStart"/>
      <w:r w:rsidR="004A126B" w:rsidRPr="00E66943">
        <w:rPr>
          <w:rFonts w:ascii="Times New Roman" w:hAnsi="Times New Roman" w:cs="Times New Roman"/>
          <w:sz w:val="24"/>
          <w:szCs w:val="24"/>
        </w:rPr>
        <w:t>осуществлении</w:t>
      </w:r>
      <w:proofErr w:type="gramEnd"/>
      <w:r w:rsidR="004A126B" w:rsidRPr="00E66943">
        <w:rPr>
          <w:rFonts w:ascii="Times New Roman" w:hAnsi="Times New Roman" w:cs="Times New Roman"/>
          <w:sz w:val="24"/>
          <w:szCs w:val="24"/>
        </w:rPr>
        <w:t xml:space="preserve"> контроля за использованием земель,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xml:space="preserve">) </w:t>
      </w:r>
      <w:proofErr w:type="gramStart"/>
      <w:r w:rsidR="004A126B" w:rsidRPr="00E66943">
        <w:rPr>
          <w:rFonts w:ascii="Times New Roman" w:hAnsi="Times New Roman" w:cs="Times New Roman"/>
          <w:sz w:val="24"/>
          <w:szCs w:val="24"/>
        </w:rPr>
        <w:t>формировании</w:t>
      </w:r>
      <w:proofErr w:type="gramEnd"/>
      <w:r w:rsidR="004A126B" w:rsidRPr="00E66943">
        <w:rPr>
          <w:rFonts w:ascii="Times New Roman" w:hAnsi="Times New Roman" w:cs="Times New Roman"/>
          <w:sz w:val="24"/>
          <w:szCs w:val="24"/>
        </w:rPr>
        <w:t xml:space="preserve">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w:t>
      </w:r>
      <w:r w:rsidR="00EC3704">
        <w:rPr>
          <w:rFonts w:ascii="Times New Roman" w:hAnsi="Times New Roman" w:cs="Times New Roman"/>
          <w:sz w:val="24"/>
          <w:szCs w:val="24"/>
        </w:rPr>
        <w:t xml:space="preserve">подлежащих внесению </w:t>
      </w:r>
      <w:r w:rsidR="004A126B" w:rsidRPr="00E66943">
        <w:rPr>
          <w:rFonts w:ascii="Times New Roman" w:hAnsi="Times New Roman" w:cs="Times New Roman"/>
          <w:sz w:val="24"/>
          <w:szCs w:val="24"/>
        </w:rPr>
        <w:t>в государственный кадастр объектов недвижимости.</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Действие Правил не распространяется на объекты и работы, связанные с благоустройством территории.</w:t>
      </w:r>
    </w:p>
    <w:p w:rsidR="004A126B" w:rsidRPr="00E66943" w:rsidRDefault="004A126B" w:rsidP="004A126B">
      <w:pPr>
        <w:tabs>
          <w:tab w:val="left" w:pos="709"/>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w:t>
      </w:r>
      <w:proofErr w:type="gramStart"/>
      <w:r w:rsidRPr="00E66943">
        <w:rPr>
          <w:rFonts w:ascii="Times New Roman" w:hAnsi="Times New Roman" w:cs="Times New Roman"/>
          <w:sz w:val="24"/>
          <w:szCs w:val="24"/>
        </w:rPr>
        <w:t>Использование земельных участков,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proofErr w:type="gramEnd"/>
    </w:p>
    <w:p w:rsidR="004A126B" w:rsidRPr="00E66943" w:rsidRDefault="004A126B" w:rsidP="004A126B">
      <w:pPr>
        <w:tabs>
          <w:tab w:val="left" w:pos="3405"/>
        </w:tabs>
        <w:spacing w:line="240" w:lineRule="auto"/>
        <w:rPr>
          <w:rFonts w:ascii="Times New Roman" w:hAnsi="Times New Roman" w:cs="Times New Roman"/>
          <w:b/>
          <w:sz w:val="24"/>
          <w:szCs w:val="24"/>
        </w:rPr>
      </w:pPr>
      <w:r w:rsidRPr="00E66943">
        <w:rPr>
          <w:rFonts w:ascii="Times New Roman" w:hAnsi="Times New Roman" w:cs="Times New Roman"/>
          <w:b/>
          <w:sz w:val="24"/>
          <w:szCs w:val="24"/>
        </w:rPr>
        <w:tab/>
      </w:r>
    </w:p>
    <w:p w:rsidR="005A7A9D" w:rsidRPr="00E66943" w:rsidRDefault="006531F8" w:rsidP="005A7A9D">
      <w:pPr>
        <w:tabs>
          <w:tab w:val="left" w:pos="3405"/>
        </w:tabs>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Раздел 5</w:t>
      </w:r>
      <w:r w:rsidR="005A7A9D" w:rsidRPr="00E66943">
        <w:rPr>
          <w:rFonts w:ascii="Times New Roman" w:hAnsi="Times New Roman" w:cs="Times New Roman"/>
          <w:sz w:val="24"/>
          <w:szCs w:val="24"/>
        </w:rPr>
        <w:t xml:space="preserve">. </w:t>
      </w:r>
      <w:r w:rsidR="004A126B" w:rsidRPr="00E66943">
        <w:rPr>
          <w:rFonts w:ascii="Times New Roman" w:hAnsi="Times New Roman" w:cs="Times New Roman"/>
          <w:sz w:val="24"/>
          <w:szCs w:val="24"/>
        </w:rPr>
        <w:t>Положение об изменении видов разрешенного использования земельных участков и объектов капитального строительства фи</w:t>
      </w:r>
      <w:r w:rsidRPr="00E66943">
        <w:rPr>
          <w:rFonts w:ascii="Times New Roman" w:hAnsi="Times New Roman" w:cs="Times New Roman"/>
          <w:sz w:val="24"/>
          <w:szCs w:val="24"/>
        </w:rPr>
        <w:t>зическими и юридическими лицами</w:t>
      </w:r>
    </w:p>
    <w:p w:rsidR="004A126B" w:rsidRPr="00E66943" w:rsidRDefault="006531F8" w:rsidP="005A7A9D">
      <w:pPr>
        <w:tabs>
          <w:tab w:val="left" w:pos="3405"/>
        </w:tabs>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4A126B" w:rsidRPr="00E66943" w:rsidRDefault="006531F8"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 xml:space="preserve"> Разрешенное использование земельных участков и объектов капитального строительства может быть следующих видов: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основные виды разрешенного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условно разрешенные виды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E66943">
        <w:rPr>
          <w:rFonts w:ascii="Times New Roman" w:hAnsi="Times New Roman" w:cs="Times New Roman"/>
          <w:sz w:val="24"/>
          <w:szCs w:val="24"/>
        </w:rPr>
        <w:t>дополнительных</w:t>
      </w:r>
      <w:proofErr w:type="gramEnd"/>
      <w:r w:rsidRPr="00E66943">
        <w:rPr>
          <w:rFonts w:ascii="Times New Roman" w:hAnsi="Times New Roman" w:cs="Times New Roman"/>
          <w:sz w:val="24"/>
          <w:szCs w:val="24"/>
        </w:rPr>
        <w:t xml:space="preserve"> по отношению к основным видам разрешенного использования и условно разрешенным</w:t>
      </w:r>
      <w:r w:rsidR="00EC3704">
        <w:rPr>
          <w:rFonts w:ascii="Times New Roman" w:hAnsi="Times New Roman" w:cs="Times New Roman"/>
          <w:sz w:val="24"/>
          <w:szCs w:val="24"/>
        </w:rPr>
        <w:t xml:space="preserve"> видам использования  </w:t>
      </w:r>
      <w:r w:rsidRPr="00E66943">
        <w:rPr>
          <w:rFonts w:ascii="Times New Roman" w:hAnsi="Times New Roman" w:cs="Times New Roman"/>
          <w:sz w:val="24"/>
          <w:szCs w:val="24"/>
        </w:rPr>
        <w:t>и осуществляемые совместно с ними.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Проектирование объектов капитального строи</w:t>
      </w:r>
      <w:r w:rsidR="00EC3704">
        <w:rPr>
          <w:rFonts w:ascii="Times New Roman" w:hAnsi="Times New Roman" w:cs="Times New Roman"/>
          <w:sz w:val="24"/>
          <w:szCs w:val="24"/>
        </w:rPr>
        <w:t xml:space="preserve">тельства независимо </w:t>
      </w:r>
      <w:r w:rsidRPr="00E66943">
        <w:rPr>
          <w:rFonts w:ascii="Times New Roman" w:hAnsi="Times New Roman" w:cs="Times New Roman"/>
          <w:sz w:val="24"/>
          <w:szCs w:val="24"/>
        </w:rPr>
        <w:t xml:space="preserve">от территориальной зоны осуществляется в соответствии с техническими регламентами и нормативами градостроительного проектирования Еврейской автономной области.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w:t>
      </w:r>
      <w:r w:rsidRPr="00E66943">
        <w:rPr>
          <w:rFonts w:ascii="Times New Roman" w:hAnsi="Times New Roman" w:cs="Times New Roman"/>
          <w:sz w:val="24"/>
          <w:szCs w:val="24"/>
        </w:rPr>
        <w:lastRenderedPageBreak/>
        <w:t>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w:t>
      </w:r>
      <w:r w:rsidR="00EC3704">
        <w:rPr>
          <w:rFonts w:ascii="Times New Roman" w:hAnsi="Times New Roman" w:cs="Times New Roman"/>
          <w:sz w:val="24"/>
          <w:szCs w:val="24"/>
        </w:rPr>
        <w:t xml:space="preserve">ентов </w:t>
      </w:r>
      <w:r w:rsidRPr="00E66943">
        <w:rPr>
          <w:rFonts w:ascii="Times New Roman" w:hAnsi="Times New Roman" w:cs="Times New Roman"/>
          <w:sz w:val="24"/>
          <w:szCs w:val="24"/>
        </w:rPr>
        <w:t>не распространяется или для которых градостроительн</w:t>
      </w:r>
      <w:r w:rsidR="00EC3704">
        <w:rPr>
          <w:rFonts w:ascii="Times New Roman" w:hAnsi="Times New Roman" w:cs="Times New Roman"/>
          <w:sz w:val="24"/>
          <w:szCs w:val="24"/>
        </w:rPr>
        <w:t xml:space="preserve">ые регламенты  </w:t>
      </w:r>
      <w:r w:rsidRPr="00E66943">
        <w:rPr>
          <w:rFonts w:ascii="Times New Roman" w:hAnsi="Times New Roman" w:cs="Times New Roman"/>
          <w:sz w:val="24"/>
          <w:szCs w:val="24"/>
        </w:rPr>
        <w:t>не устанавливаются, на другой вид такого использования принимаются в соответствии с федеральными законами.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не связан с расположением объекта капитального строительства, ранее не предоставлялся для размещения объекта капитального строительства, выбор вида разрешенного использования земельного участка, связанный с размещением объекта капитального строительства, допускается в соответствии с регламентом соответствующей территориальной зоны в порядке, предусмотренном для предоставления разрешения на условно разрешенный вид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выбор вида разрешенного использования земельного участка осуществляется в порядке, предусмотренном Правилами.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w:t>
      </w:r>
      <w:r w:rsidR="00EC3704">
        <w:rPr>
          <w:rFonts w:ascii="Times New Roman" w:hAnsi="Times New Roman" w:cs="Times New Roman"/>
          <w:sz w:val="24"/>
          <w:szCs w:val="24"/>
        </w:rPr>
        <w:t xml:space="preserve">дприятие, то основные  </w:t>
      </w:r>
      <w:r w:rsidRPr="00E66943">
        <w:rPr>
          <w:rFonts w:ascii="Times New Roman" w:hAnsi="Times New Roman" w:cs="Times New Roman"/>
          <w:sz w:val="24"/>
          <w:szCs w:val="24"/>
        </w:rPr>
        <w:t>и вспомогательные виды разрешенного использован</w:t>
      </w:r>
      <w:r w:rsidR="00EC3704">
        <w:rPr>
          <w:rFonts w:ascii="Times New Roman" w:hAnsi="Times New Roman" w:cs="Times New Roman"/>
          <w:sz w:val="24"/>
          <w:szCs w:val="24"/>
        </w:rPr>
        <w:t xml:space="preserve">ия земельных участков </w:t>
      </w:r>
      <w:r w:rsidRPr="00E66943">
        <w:rPr>
          <w:rFonts w:ascii="Times New Roman" w:hAnsi="Times New Roman" w:cs="Times New Roman"/>
          <w:sz w:val="24"/>
          <w:szCs w:val="24"/>
        </w:rPr>
        <w:t>и объектов капитального строительства выбираются правообладателями земельных участков и объектов капитального строительства по согласованию, оформляемому в виде соответствующего правового акта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При необходимости внесения изменений в документы государственного учета, в которых отражаются разрешенное использование земельного участка и (или) объекта капитального строительства,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2.  Изменение вида разрешенного использования земельного участка и объекта капитального строительства, при котором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1. В случае если изменение вида разрешенного использования земельного участка и объекта капитального строительства связано со строительством, реконструкцией и в соответствии с Градостроительным кодексом Российской Федерации требуется получение р</w:t>
      </w:r>
      <w:r w:rsidR="00EC3704">
        <w:rPr>
          <w:rFonts w:ascii="Times New Roman" w:hAnsi="Times New Roman" w:cs="Times New Roman"/>
          <w:sz w:val="24"/>
          <w:szCs w:val="24"/>
        </w:rPr>
        <w:t xml:space="preserve">азрешения   </w:t>
      </w:r>
      <w:r w:rsidRPr="00E66943">
        <w:rPr>
          <w:rFonts w:ascii="Times New Roman" w:hAnsi="Times New Roman" w:cs="Times New Roman"/>
          <w:sz w:val="24"/>
          <w:szCs w:val="24"/>
        </w:rPr>
        <w:t>на строительство, правообладатель земельного участка и объекта капитального строительства осуществляет мероприятия, предусмотренные Градостроительным кодексом Российской Федерации, для получения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этом для выдачи  разрешения на строительство и иных документов, необходимых для получения разрешения на строительство, требуется внесение изменений в правоустанавливающ</w:t>
      </w:r>
      <w:r w:rsidR="00EC3704">
        <w:rPr>
          <w:rFonts w:ascii="Times New Roman" w:hAnsi="Times New Roman" w:cs="Times New Roman"/>
          <w:sz w:val="24"/>
          <w:szCs w:val="24"/>
        </w:rPr>
        <w:t xml:space="preserve">ие документы </w:t>
      </w:r>
      <w:r w:rsidRPr="00E66943">
        <w:rPr>
          <w:rFonts w:ascii="Times New Roman" w:hAnsi="Times New Roman" w:cs="Times New Roman"/>
          <w:sz w:val="24"/>
          <w:szCs w:val="24"/>
        </w:rPr>
        <w:t xml:space="preserve">на земельный участок и объект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Органы, осуществляющие выдачу разрешения на строительств</w:t>
      </w:r>
      <w:r w:rsidR="00EC3704">
        <w:rPr>
          <w:rFonts w:ascii="Times New Roman" w:hAnsi="Times New Roman" w:cs="Times New Roman"/>
          <w:sz w:val="24"/>
          <w:szCs w:val="24"/>
        </w:rPr>
        <w:t xml:space="preserve">о </w:t>
      </w:r>
      <w:r w:rsidRPr="00E66943">
        <w:rPr>
          <w:rFonts w:ascii="Times New Roman" w:hAnsi="Times New Roman" w:cs="Times New Roman"/>
          <w:sz w:val="24"/>
          <w:szCs w:val="24"/>
        </w:rPr>
        <w:t xml:space="preserve">и иных документов, необходимых для получения разрешения на строительство, проверяют </w:t>
      </w:r>
      <w:r w:rsidRPr="00E66943">
        <w:rPr>
          <w:rFonts w:ascii="Times New Roman" w:hAnsi="Times New Roman" w:cs="Times New Roman"/>
          <w:sz w:val="24"/>
          <w:szCs w:val="24"/>
        </w:rPr>
        <w:lastRenderedPageBreak/>
        <w:t>соответствие изменения вида разрешенного использования  земельного участка и объекта капитального строительства градостроительному регламенту, установленному для соответствующей территориальной зоны.</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3.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В случае, когда изменение вида разрешенного использования земельного участка и объекта капитального строительства</w:t>
      </w:r>
      <w:r w:rsidR="00EC3704">
        <w:rPr>
          <w:rFonts w:ascii="Times New Roman" w:hAnsi="Times New Roman" w:cs="Times New Roman"/>
          <w:sz w:val="24"/>
          <w:szCs w:val="24"/>
        </w:rPr>
        <w:t xml:space="preserve"> не связано </w:t>
      </w:r>
      <w:r w:rsidRPr="00E66943">
        <w:rPr>
          <w:rFonts w:ascii="Times New Roman" w:hAnsi="Times New Roman" w:cs="Times New Roman"/>
          <w:sz w:val="24"/>
          <w:szCs w:val="24"/>
        </w:rPr>
        <w:t>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w:t>
      </w:r>
      <w:proofErr w:type="gramStart"/>
      <w:r w:rsidRPr="00E66943">
        <w:rPr>
          <w:rFonts w:ascii="Times New Roman" w:hAnsi="Times New Roman" w:cs="Times New Roman"/>
          <w:sz w:val="24"/>
          <w:szCs w:val="24"/>
        </w:rPr>
        <w:t>разрешенным</w:t>
      </w:r>
      <w:proofErr w:type="gramEnd"/>
      <w:r w:rsidRPr="00E66943">
        <w:rPr>
          <w:rFonts w:ascii="Times New Roman" w:hAnsi="Times New Roman" w:cs="Times New Roman"/>
          <w:sz w:val="24"/>
          <w:szCs w:val="24"/>
        </w:rPr>
        <w:t>);</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 </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4.   Изменение вида разрешенного использования земельного участка и объекта капитального строительства, при котором требуется перевод жилого помещения в нежилое помещение или нежилого помещения в жилое помещение</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Изменение вида разрешенного использования земельного участка и объекта капитального строительства на другой вид такого использования, связанное с использованием жилого помещения в качестве нежилого или с использованием нежилого помещения для целей постоянного проживания граждан, допускается после перевода такого помещения в нежилое или жилое соответственно в порядке, установленном главой 3 Жилищного кодекса Российской Федерации.</w:t>
      </w:r>
      <w:proofErr w:type="gramEnd"/>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6531F8"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Разрешенное использование земельного участка, предоставленного для строительства объекта капитального строительства, в случае, если строительство объекта не завершено.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w:t>
      </w:r>
      <w:proofErr w:type="gramStart"/>
      <w:r w:rsidRPr="00E66943">
        <w:rPr>
          <w:rFonts w:ascii="Times New Roman" w:hAnsi="Times New Roman" w:cs="Times New Roman"/>
          <w:sz w:val="24"/>
          <w:szCs w:val="24"/>
        </w:rPr>
        <w:t>В случае если земельный участок в порядке, установленном Земельным кодексом Российской Федерации, предоставлен для строительства объекта капитального строительства нежилого назначения, вид разрешенного использования создаваемого объекта капитального строительства нежилого назначения может быть выбран застройщиком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 за исключением вида разрешенного</w:t>
      </w:r>
      <w:proofErr w:type="gramEnd"/>
      <w:r w:rsidRPr="00E66943">
        <w:rPr>
          <w:rFonts w:ascii="Times New Roman" w:hAnsi="Times New Roman" w:cs="Times New Roman"/>
          <w:sz w:val="24"/>
          <w:szCs w:val="24"/>
        </w:rPr>
        <w:t xml:space="preserve"> использования, предусматривающего жилищное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 xml:space="preserve">Для реализации указанного права застройщика, являющегося собственником, землевладельцем или арендатором земельного участка, предоставленного для строительства объекта капитального строительства нежилого назначения (проектирования, получения разрешения на строительство и на ввод объекта в эксплуатацию, получения иных документов, необходимых для проектирования и строительства объекта), не требуется внесение изменений в правоустанавливающие документы на земельный участок в части </w:t>
      </w:r>
      <w:r w:rsidRPr="00E66943">
        <w:rPr>
          <w:rFonts w:ascii="Times New Roman" w:hAnsi="Times New Roman" w:cs="Times New Roman"/>
          <w:sz w:val="24"/>
          <w:szCs w:val="24"/>
        </w:rPr>
        <w:lastRenderedPageBreak/>
        <w:t>уточнения (изменения) наименования и параметров объекта капитального строительства</w:t>
      </w:r>
      <w:proofErr w:type="gramEnd"/>
      <w:r w:rsidRPr="00E66943">
        <w:rPr>
          <w:rFonts w:ascii="Times New Roman" w:hAnsi="Times New Roman" w:cs="Times New Roman"/>
          <w:sz w:val="24"/>
          <w:szCs w:val="24"/>
        </w:rPr>
        <w:t xml:space="preserve"> нежилого назначения, в случае их указания в правоустанавливающих документах.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в порядке, установленном Земельным кодексом Российской Федерации, предоставлен для жилищного строительства, то особенности (параметры, наличие (отсутствие) встроенно-пристроенных нежилых помещений, подземных автостоянок) создаваемого многоквартирного дома (домов) могут быть уточнены застройщиком, или выбран вид разрешенного использования, связанный с размещением объекта капитального строительства нежилого назначения,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w:t>
      </w:r>
      <w:proofErr w:type="gramStart"/>
      <w:r w:rsidRPr="00E66943">
        <w:rPr>
          <w:rFonts w:ascii="Times New Roman" w:hAnsi="Times New Roman" w:cs="Times New Roman"/>
          <w:sz w:val="24"/>
          <w:szCs w:val="24"/>
        </w:rPr>
        <w:t>Для реализации указанного права застройщика, являющегося собственником или арендатором земельного участка, предоставленного для  жилищного строительства  (проектирования, получения разрешения на строительство и на ввод объекта в эксплуатацию), не требуется внесение изменений в правоустанавливающие документы на земельный участок в части уточнения особенностей (параметры, наличие (отсутствие) встроенно-пристроенных нежилых помещений, подземных автостоянок) создаваемого многоквартирного дома (домов) или в части изменения наименования объекта (объектов) капитального</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строительства жилого назначения на объект (объекты) капитального строительства нежилого назначения, указанных в правоустанавливающих документах.</w:t>
      </w:r>
      <w:proofErr w:type="gramEnd"/>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Реа</w:t>
      </w:r>
      <w:r w:rsidR="007A1F50" w:rsidRPr="00E66943">
        <w:rPr>
          <w:rFonts w:ascii="Times New Roman" w:hAnsi="Times New Roman" w:cs="Times New Roman"/>
          <w:sz w:val="24"/>
          <w:szCs w:val="24"/>
        </w:rPr>
        <w:t>лизация прав, указанных в пунктах 1, 2</w:t>
      </w:r>
      <w:r w:rsidRPr="00E66943">
        <w:rPr>
          <w:rFonts w:ascii="Times New Roman" w:hAnsi="Times New Roman" w:cs="Times New Roman"/>
          <w:sz w:val="24"/>
          <w:szCs w:val="24"/>
        </w:rPr>
        <w:t xml:space="preserve"> застройщиками, являющимися землепользователями земельного участка, осуществляется с внесением изменений в правоустанавливающие документы на земельный участок.</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6.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Физические и юридические лица, заинтересованные в изменении основного, вспомогательного вида разрешенного использования земельного участка и объекта капитального строительства, обращаются с соответствующим заявлением в администрацию  муниципального района.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 заявлению прилагаются: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выписка из Единого государственного реестра юридических лиц;</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кадастровый паспорт земельного участка;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правоустанавливающие документы на земельный участок и объекты  недвижимости,  расположенные на земельном участке;</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контрольная съемка (копия </w:t>
      </w:r>
      <w:proofErr w:type="spellStart"/>
      <w:r w:rsidRPr="00E66943">
        <w:rPr>
          <w:rFonts w:ascii="Times New Roman" w:hAnsi="Times New Roman" w:cs="Times New Roman"/>
          <w:sz w:val="24"/>
          <w:szCs w:val="24"/>
        </w:rPr>
        <w:t>топоплана</w:t>
      </w:r>
      <w:proofErr w:type="spellEnd"/>
      <w:r w:rsidRPr="00E66943">
        <w:rPr>
          <w:rFonts w:ascii="Times New Roman" w:hAnsi="Times New Roman" w:cs="Times New Roman"/>
          <w:sz w:val="24"/>
          <w:szCs w:val="24"/>
        </w:rPr>
        <w:t>) (масштаб 1:500 или 1:1000) с отображением земельного участка и (или)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Постоянно действующ</w:t>
      </w:r>
      <w:r w:rsidR="007A1F50" w:rsidRPr="00E66943">
        <w:rPr>
          <w:rFonts w:ascii="Times New Roman" w:hAnsi="Times New Roman" w:cs="Times New Roman"/>
          <w:sz w:val="24"/>
          <w:szCs w:val="24"/>
        </w:rPr>
        <w:t xml:space="preserve">ая Комиссия </w:t>
      </w:r>
      <w:r w:rsidRPr="00E66943">
        <w:rPr>
          <w:rFonts w:ascii="Times New Roman" w:hAnsi="Times New Roman" w:cs="Times New Roman"/>
          <w:sz w:val="24"/>
          <w:szCs w:val="24"/>
        </w:rPr>
        <w:t xml:space="preserve"> в течение 15 дней рассматривает заявление, и осуществляет подготовку решения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направляет такое решение главе администрации  муниципального района для вынесения постановления.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Глава администрации м</w:t>
      </w:r>
      <w:r w:rsidR="007A1F50" w:rsidRPr="00E66943">
        <w:rPr>
          <w:rFonts w:ascii="Times New Roman" w:hAnsi="Times New Roman" w:cs="Times New Roman"/>
          <w:sz w:val="24"/>
          <w:szCs w:val="24"/>
        </w:rPr>
        <w:t>униципального района в течение 1</w:t>
      </w:r>
      <w:r w:rsidRPr="00E66943">
        <w:rPr>
          <w:rFonts w:ascii="Times New Roman" w:hAnsi="Times New Roman" w:cs="Times New Roman"/>
          <w:sz w:val="24"/>
          <w:szCs w:val="24"/>
        </w:rPr>
        <w:t>0 дней после поступления решения Комиссии принимает постановление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Основаниями для отказа в изменении вида разрешенного использования земельного участка и объекта капитального строительства являются: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несоответствие градостроительным регламентам, предусмотренным в Правилах;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утвержденным проектам планировки территорий;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нормативам градостроительного проектирования Еврейской автономной области.</w:t>
      </w:r>
    </w:p>
    <w:p w:rsidR="005A7A9D" w:rsidRPr="00E66943" w:rsidRDefault="005A7A9D" w:rsidP="004A126B">
      <w:pPr>
        <w:spacing w:after="0" w:line="240" w:lineRule="auto"/>
        <w:ind w:firstLine="709"/>
        <w:jc w:val="both"/>
        <w:rPr>
          <w:rFonts w:ascii="Times New Roman" w:hAnsi="Times New Roman" w:cs="Times New Roman"/>
          <w:sz w:val="24"/>
          <w:szCs w:val="24"/>
        </w:rPr>
      </w:pPr>
    </w:p>
    <w:p w:rsidR="005A7A9D" w:rsidRPr="00E66943" w:rsidRDefault="006531F8" w:rsidP="00D12A65">
      <w:pPr>
        <w:spacing w:after="0" w:line="240" w:lineRule="auto"/>
        <w:ind w:firstLine="709"/>
        <w:jc w:val="center"/>
        <w:rPr>
          <w:rFonts w:ascii="Times New Roman" w:hAnsi="Times New Roman" w:cs="Times New Roman"/>
          <w:iCs/>
          <w:sz w:val="24"/>
          <w:szCs w:val="24"/>
        </w:rPr>
      </w:pPr>
      <w:r w:rsidRPr="00E66943">
        <w:rPr>
          <w:rFonts w:ascii="Times New Roman" w:hAnsi="Times New Roman" w:cs="Times New Roman"/>
          <w:sz w:val="24"/>
          <w:szCs w:val="24"/>
        </w:rPr>
        <w:t>Раздел 6</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iCs/>
          <w:sz w:val="24"/>
          <w:szCs w:val="24"/>
        </w:rPr>
        <w:t>Положение о подготовке документации по планировке территории администрацией муниципального района</w:t>
      </w:r>
    </w:p>
    <w:p w:rsidR="005A7A9D" w:rsidRPr="00E66943" w:rsidRDefault="005A7A9D" w:rsidP="005A7A9D">
      <w:pPr>
        <w:spacing w:after="0" w:line="240" w:lineRule="auto"/>
        <w:ind w:firstLine="709"/>
        <w:jc w:val="both"/>
        <w:rPr>
          <w:sz w:val="24"/>
          <w:szCs w:val="24"/>
        </w:rPr>
      </w:pPr>
      <w:r w:rsidRPr="00E66943">
        <w:rPr>
          <w:b/>
          <w:iCs/>
          <w:sz w:val="24"/>
          <w:szCs w:val="24"/>
        </w:rPr>
        <w:t xml:space="preserve"> </w:t>
      </w:r>
    </w:p>
    <w:p w:rsidR="005A7A9D" w:rsidRPr="00E66943" w:rsidRDefault="006531F8" w:rsidP="006531F8">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1</w:t>
      </w:r>
      <w:r w:rsidR="005A7A9D" w:rsidRPr="00E66943">
        <w:rPr>
          <w:rFonts w:ascii="Times New Roman" w:hAnsi="Times New Roman" w:cs="Times New Roman"/>
          <w:sz w:val="24"/>
          <w:szCs w:val="24"/>
        </w:rPr>
        <w:t>. Общие положения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w:t>
      </w:r>
      <w:hyperlink w:anchor="sub_103" w:history="1">
        <w:r w:rsidRPr="00E66943">
          <w:rPr>
            <w:rFonts w:ascii="Times New Roman" w:hAnsi="Times New Roman" w:cs="Times New Roman"/>
            <w:sz w:val="24"/>
            <w:szCs w:val="24"/>
          </w:rPr>
          <w:t>устойчивого развития территорий</w:t>
        </w:r>
      </w:hyperlink>
      <w:r w:rsidRPr="00E66943">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Подготовка документации по планировке территории осуществляется применительно ко всем территориям поселка Смидович:</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застроенным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незастроенным и подлежащим застройке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незастроенным и не предназначенным для строительства территориям.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Планировка территории осуществляется посредством разработки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планировки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межевания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градостроительных планов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w:t>
      </w:r>
      <w:proofErr w:type="gramStart"/>
      <w:r w:rsidRPr="00E66943">
        <w:rPr>
          <w:rFonts w:ascii="Times New Roman" w:hAnsi="Times New Roman" w:cs="Times New Roman"/>
          <w:sz w:val="24"/>
          <w:szCs w:val="24"/>
        </w:rPr>
        <w:t>Решение о подготовке документации по планировке территории принимается администрацией  муниципального района  по своей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в отношении земельного участка заключен договор аренды земельного участка для его комплексного освоения в</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целях</w:t>
      </w:r>
      <w:proofErr w:type="gramEnd"/>
      <w:r w:rsidRPr="00E66943">
        <w:rPr>
          <w:rFonts w:ascii="Times New Roman" w:hAnsi="Times New Roman" w:cs="Times New Roman"/>
          <w:sz w:val="24"/>
          <w:szCs w:val="24"/>
        </w:rPr>
        <w:t xml:space="preserve"> жилищного строительства либо договор о развитии застроенной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документации по планировке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частью 10 </w:t>
      </w:r>
      <w:hyperlink r:id="rId9" w:history="1">
        <w:r w:rsidRPr="00E66943">
          <w:rPr>
            <w:rFonts w:ascii="Times New Roman" w:hAnsi="Times New Roman" w:cs="Times New Roman"/>
            <w:sz w:val="24"/>
            <w:szCs w:val="24"/>
          </w:rPr>
          <w:t>статьи 45</w:t>
        </w:r>
      </w:hyperlink>
      <w:r w:rsidRPr="00E66943">
        <w:rPr>
          <w:rFonts w:ascii="Times New Roman" w:hAnsi="Times New Roman" w:cs="Times New Roman"/>
          <w:sz w:val="24"/>
          <w:szCs w:val="24"/>
        </w:rPr>
        <w:t xml:space="preserve"> Градостроительного кодекса. По результатам проверки указанные органы принимают соответствующее решение о направлении документации по планировке территории главе администрации муниципального района или об отклонении такой документации и о направлении ее на доработку.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района, до их утверждения подлежат обязательному рассмотрению на публичных слушаниях.</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9.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w:t>
      </w:r>
      <w:r w:rsidRPr="00E66943">
        <w:rPr>
          <w:rFonts w:ascii="Times New Roman" w:hAnsi="Times New Roman" w:cs="Times New Roman"/>
          <w:sz w:val="24"/>
          <w:szCs w:val="24"/>
        </w:rPr>
        <w:lastRenderedPageBreak/>
        <w:t>образования и (или) нормативными правовыми актами представительного органа муниципа</w:t>
      </w:r>
      <w:r w:rsidR="007A1F50" w:rsidRPr="00E66943">
        <w:rPr>
          <w:rFonts w:ascii="Times New Roman" w:hAnsi="Times New Roman" w:cs="Times New Roman"/>
          <w:sz w:val="24"/>
          <w:szCs w:val="24"/>
        </w:rPr>
        <w:t>льного образования.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10.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E66943">
        <w:rPr>
          <w:rFonts w:ascii="Times New Roman" w:hAnsi="Times New Roman" w:cs="Times New Roman"/>
          <w:sz w:val="24"/>
          <w:szCs w:val="24"/>
        </w:rPr>
        <w:t>, лиц, законные интересы которых могут быть нарушены в связи с реализацией таких проектов.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12.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администрация муниципального района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15. Администрация муниципального района направляет соответственно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16. </w:t>
      </w:r>
      <w:proofErr w:type="gramStart"/>
      <w:r w:rsidRPr="00E66943">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муниципального района на доработку с учетом указанных протокола и заключения.</w:t>
      </w:r>
      <w:proofErr w:type="gramEnd"/>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18. На основании документации по планировке территории, утвержденной главой администрации муниципального района,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A7A9D" w:rsidRPr="00E66943" w:rsidRDefault="005A7A9D" w:rsidP="005A7A9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A7A9D"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2</w:t>
      </w:r>
      <w:r w:rsidR="005A7A9D" w:rsidRPr="00E66943">
        <w:rPr>
          <w:rFonts w:ascii="Times New Roman" w:hAnsi="Times New Roman" w:cs="Times New Roman"/>
          <w:sz w:val="24"/>
          <w:szCs w:val="24"/>
        </w:rPr>
        <w:t>. Проект планировки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 планировки территории состоит из основной части, которая подлежит утверждению, и материалов по ее обоснованию.</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Основная часть проекта планировки территории включает в себя: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чертеж или чертежи планировки территории, на которых отображаются: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 красные линии;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 границы зон планируемого размещения объектов федерального значения, объектов регионального значения, объектов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Материалы по обоснованию проекта планировки территории включают в себя материалы в графической форме и пояснительную записку.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Материалы по обоснованию проекта планировки территории в графической форме содержат: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схему расположения элемента планировочной структуры;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схему использования территории в период подготовки проекта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схему границ территорий объектов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схему границ зон с особыми условиями использования территорий;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схему вертикальной планировки и инженерной подготовки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иные материалы в графической форме для обоснования положений о планировке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Пояснительная записка содержит описание и обоснование положений, касающихся: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иных вопросов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 планировки территории является основой для разработки проектов межевания территорий.</w:t>
      </w:r>
    </w:p>
    <w:p w:rsidR="005A7A9D" w:rsidRPr="00E66943" w:rsidRDefault="005A7A9D" w:rsidP="005A7A9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A7A9D"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3.  Проект межевания территории</w:t>
      </w:r>
    </w:p>
    <w:p w:rsidR="006531F8"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w:t>
      </w:r>
      <w:r w:rsidRPr="00E66943">
        <w:rPr>
          <w:rFonts w:ascii="Times New Roman" w:hAnsi="Times New Roman" w:cs="Times New Roman"/>
          <w:sz w:val="24"/>
          <w:szCs w:val="24"/>
        </w:rPr>
        <w:lastRenderedPageBreak/>
        <w:t>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красные линии, утвержденные в составе проекта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линии отступа от красных линий в целях определения места допустимого размещения зданий, строений, сооружений;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границы застроенных земельных участков, в том числе границы земельных участков, на которых расположены линейные объекты;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границы формируемых земельных участков, планируемых для предоставления физическим и юридическим лицам для строительства;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границы территорий объектов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границы зон с особыми условиями использования территорий;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границы зон действия публичных сервитутов.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6531F8" w:rsidP="00EC3704">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4</w:t>
      </w:r>
      <w:r w:rsidR="005A7A9D" w:rsidRPr="00E66943">
        <w:rPr>
          <w:rFonts w:ascii="Times New Roman" w:hAnsi="Times New Roman" w:cs="Times New Roman"/>
          <w:sz w:val="24"/>
          <w:szCs w:val="24"/>
        </w:rPr>
        <w:t>. Градостроительные планы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В составе градостроительного плана земельного участка указываются: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границы земельного участка;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границы зон действия публичных сервитутов;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E66943">
        <w:rPr>
          <w:rFonts w:ascii="Times New Roman" w:hAnsi="Times New Roman" w:cs="Times New Roman"/>
          <w:sz w:val="24"/>
          <w:szCs w:val="24"/>
        </w:rPr>
        <w:t>о</w:t>
      </w:r>
      <w:proofErr w:type="gramEnd"/>
      <w:r w:rsidRPr="00E66943">
        <w:rPr>
          <w:rFonts w:ascii="Times New Roman" w:hAnsi="Times New Roman" w:cs="Times New Roman"/>
          <w:sz w:val="24"/>
          <w:szCs w:val="24"/>
        </w:rPr>
        <w:t xml:space="preserve"> всех </w:t>
      </w:r>
      <w:r w:rsidRPr="00E66943">
        <w:rPr>
          <w:rFonts w:ascii="Times New Roman" w:hAnsi="Times New Roman" w:cs="Times New Roman"/>
          <w:sz w:val="24"/>
          <w:szCs w:val="24"/>
        </w:rPr>
        <w:lastRenderedPageBreak/>
        <w:t>предусмотренных градостроительным регламентом видах разрешенного использования земельного участка;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границы зоны планируемого размещения объектов капитального строительства для государственных или муниципальных нужд.</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w:t>
      </w:r>
      <w:hyperlink r:id="rId10" w:history="1">
        <w:r w:rsidRPr="00E66943">
          <w:rPr>
            <w:rFonts w:ascii="Times New Roman" w:hAnsi="Times New Roman" w:cs="Times New Roman"/>
            <w:sz w:val="24"/>
            <w:szCs w:val="24"/>
          </w:rPr>
          <w:t>Форма</w:t>
        </w:r>
      </w:hyperlink>
      <w:r w:rsidRPr="00E66943">
        <w:rPr>
          <w:rFonts w:ascii="Times New Roman" w:hAnsi="Times New Roman" w:cs="Times New Roman"/>
          <w:sz w:val="24"/>
          <w:szCs w:val="24"/>
        </w:rPr>
        <w:t xml:space="preserve"> градостроительного плана земельного участка устанавливается Министерством регионального развития Российской Федерации.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D12A65"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5A7A9D" w:rsidRPr="00E66943">
        <w:rPr>
          <w:rFonts w:ascii="Times New Roman" w:hAnsi="Times New Roman" w:cs="Times New Roman"/>
          <w:sz w:val="24"/>
          <w:szCs w:val="24"/>
        </w:rPr>
        <w:t>. Подготовка и утверждение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Подготовка документации по планировке территории поселка Смидович осуществляется в соответствии с Генеральным планом поселка, Правилами,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sidRPr="00E66943">
        <w:rPr>
          <w:rFonts w:ascii="Times New Roman" w:hAnsi="Times New Roman" w:cs="Times New Roman"/>
          <w:sz w:val="24"/>
          <w:szCs w:val="24"/>
        </w:rPr>
        <w:t xml:space="preserve"> использования территорий.</w:t>
      </w:r>
    </w:p>
    <w:p w:rsidR="005A7A9D" w:rsidRPr="00E66943" w:rsidRDefault="005A7A9D" w:rsidP="005A7A9D">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Постановление о подготовке документации по планировке территории принимается администрацией муниципального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w:t>
      </w:r>
      <w:proofErr w:type="gramEnd"/>
      <w:r w:rsidRPr="00E66943">
        <w:rPr>
          <w:rFonts w:ascii="Times New Roman" w:hAnsi="Times New Roman" w:cs="Times New Roman"/>
          <w:sz w:val="24"/>
          <w:szCs w:val="24"/>
        </w:rPr>
        <w:t xml:space="preserve"> договор о развитии застроенной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Постановление администрации  муниципального района о подготовке документации по планировке территории подлежит опубликованию в течение 10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Подготовка документации по планировке территории осуществляется администрацией  муниципального района самостоятельно либо на основании муниципального контракта, заключенного по итогам размещения заказа в соответствии с </w:t>
      </w:r>
      <w:hyperlink r:id="rId11" w:history="1">
        <w:r w:rsidRPr="00E66943">
          <w:rPr>
            <w:rFonts w:ascii="Times New Roman" w:hAnsi="Times New Roman" w:cs="Times New Roman"/>
            <w:sz w:val="24"/>
            <w:szCs w:val="24"/>
          </w:rPr>
          <w:t>законодательством</w:t>
        </w:r>
      </w:hyperlink>
      <w:r w:rsidRPr="00E66943">
        <w:rPr>
          <w:rFonts w:ascii="Times New Roman" w:hAnsi="Times New Roman" w:cs="Times New Roman"/>
          <w:sz w:val="24"/>
          <w:szCs w:val="24"/>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w:t>
      </w:r>
      <w:r w:rsidRPr="00E66943">
        <w:rPr>
          <w:rFonts w:ascii="Times New Roman" w:hAnsi="Times New Roman" w:cs="Times New Roman"/>
          <w:sz w:val="24"/>
          <w:szCs w:val="24"/>
        </w:rPr>
        <w:lastRenderedPageBreak/>
        <w:t>границах таких земельного участка или территории осуществляется лицами, с которыми заключены соответствующие договоры.</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Сроки подготовки документации по планировке территории определяются в постановлении о подготовке данной документации, с учетом сроков,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необходимых для проведения конкурса с целью заключения муниципального контракта на подготовку данной документации.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документов по планировке территории.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Администрация муниципального района  осуществляет проверку документации по планировке территории на соответствие установленным требованиям.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Проверка осуществляется в течение 30 дней со дня поступления в  администрацию муниципального района разработанной документации по планировке территории. По результатам проверки администрация муниципального района принимает решение о направлении такой документации главе администрации  муниципального района на утверждение или об отклонении такой документации и о направлении ее на доработку.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решении об отклонении документации по планировке территории и о направлении ее на доработку указываются причины отклонения, а также сроки доработки документации.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порядок организации и проведения которых определяется Положением о порядке организации и проведения публичных слушаний в муниципальном районе.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Администрация муниципального района направляет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в течение 30 дней принимает постановление об утверждении документации по планировке территории или об отклонении такой документации и о направлении ее в администрацию  муниципального района на доработку. В данном постановлении указываются причины отклонения, а также сроки доработки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Органы государственной власти Российской Федерации, органы государственной власти Еврейской автономной области, органы местного самоуправления муниципального района, физические и юридические лица вправе оспорить в судебном порядке документацию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w:t>
      </w:r>
    </w:p>
    <w:p w:rsidR="005A7A9D" w:rsidRPr="00E66943" w:rsidRDefault="00D12A65" w:rsidP="005A7A9D">
      <w:pPr>
        <w:autoSpaceDE w:val="0"/>
        <w:autoSpaceDN w:val="0"/>
        <w:adjustRightInd w:val="0"/>
        <w:spacing w:after="0" w:line="240" w:lineRule="auto"/>
        <w:ind w:firstLine="540"/>
        <w:jc w:val="both"/>
        <w:rPr>
          <w:rFonts w:ascii="Times New Roman" w:hAnsi="Times New Roman" w:cs="Times New Roman"/>
          <w:bCs/>
          <w:sz w:val="24"/>
          <w:szCs w:val="24"/>
        </w:rPr>
      </w:pPr>
      <w:r w:rsidRPr="00E66943">
        <w:rPr>
          <w:rFonts w:ascii="Times New Roman" w:hAnsi="Times New Roman" w:cs="Times New Roman"/>
          <w:sz w:val="24"/>
          <w:szCs w:val="24"/>
        </w:rPr>
        <w:t>Раздел 7</w:t>
      </w:r>
      <w:r w:rsidR="005A7A9D" w:rsidRPr="00E66943">
        <w:rPr>
          <w:rFonts w:ascii="Times New Roman" w:hAnsi="Times New Roman" w:cs="Times New Roman"/>
          <w:sz w:val="24"/>
          <w:szCs w:val="24"/>
        </w:rPr>
        <w:t xml:space="preserve">. Положение </w:t>
      </w:r>
      <w:r w:rsidR="005A7A9D" w:rsidRPr="00E66943">
        <w:rPr>
          <w:rFonts w:ascii="Times New Roman" w:hAnsi="Times New Roman" w:cs="Times New Roman"/>
          <w:bCs/>
          <w:sz w:val="24"/>
          <w:szCs w:val="24"/>
        </w:rPr>
        <w:t>о проведении публичных слушаний по вопросам землепользования и застройки.</w:t>
      </w:r>
    </w:p>
    <w:p w:rsidR="005A7A9D" w:rsidRPr="00E66943" w:rsidRDefault="005A7A9D" w:rsidP="005A7A9D">
      <w:pPr>
        <w:autoSpaceDE w:val="0"/>
        <w:autoSpaceDN w:val="0"/>
        <w:adjustRightInd w:val="0"/>
        <w:spacing w:after="0" w:line="240" w:lineRule="auto"/>
        <w:ind w:firstLine="540"/>
        <w:jc w:val="both"/>
        <w:rPr>
          <w:sz w:val="24"/>
          <w:szCs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1</w:t>
      </w:r>
      <w:r w:rsidR="005A7A9D" w:rsidRPr="00E66943">
        <w:rPr>
          <w:b w:val="0"/>
          <w:sz w:val="24"/>
        </w:rPr>
        <w:t>. Проведение публичных слушаний по вопросу внесения изменений в Правила землепользования и застройки.</w:t>
      </w:r>
    </w:p>
    <w:p w:rsidR="005A7A9D" w:rsidRPr="00E66943" w:rsidRDefault="005A7A9D" w:rsidP="005A7A9D">
      <w:pPr>
        <w:rPr>
          <w:sz w:val="24"/>
          <w:szCs w:val="24"/>
        </w:rPr>
      </w:pP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Публичные слушания по вопросам о внесении изменений в Правила землепользования и застройки проводятся Комиссией по решению главы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Порядок организации и проведения публичных слушаний, участие в них заинтересованных лиц определяются нормативным правовым актом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3.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2</w:t>
      </w:r>
      <w:r w:rsidR="005A7A9D" w:rsidRPr="00E66943">
        <w:rPr>
          <w:b w:val="0"/>
          <w:sz w:val="24"/>
        </w:rPr>
        <w:t>.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A7A9D" w:rsidRPr="00E66943" w:rsidRDefault="005A7A9D" w:rsidP="005A7A9D">
      <w:pPr>
        <w:rPr>
          <w:sz w:val="24"/>
          <w:szCs w:val="24"/>
        </w:rPr>
      </w:pP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roofErr w:type="gramEnd"/>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lastRenderedPageBreak/>
        <w:t>Указанные сообщения отправляются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w:t>
      </w:r>
      <w:r w:rsidR="007A1F50" w:rsidRPr="00E66943">
        <w:rPr>
          <w:rFonts w:ascii="Times New Roman" w:hAnsi="Times New Roman" w:cs="Times New Roman"/>
          <w:sz w:val="24"/>
          <w:szCs w:val="24"/>
        </w:rPr>
        <w:t>.</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6.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7. На основании указанных рекомендаций глава администрации муниципального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w:t>
      </w:r>
      <w:proofErr w:type="gramStart"/>
      <w:r w:rsidRPr="00E66943">
        <w:rPr>
          <w:rFonts w:ascii="Times New Roman" w:hAnsi="Times New Roman" w:cs="Times New Roman"/>
          <w:sz w:val="24"/>
          <w:szCs w:val="24"/>
        </w:rPr>
        <w:t>в</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его</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предоставлении</w:t>
      </w:r>
      <w:proofErr w:type="gramEnd"/>
      <w:r w:rsidRPr="00E66943">
        <w:rPr>
          <w:rFonts w:ascii="Times New Roman" w:hAnsi="Times New Roman" w:cs="Times New Roman"/>
          <w:sz w:val="24"/>
          <w:szCs w:val="24"/>
        </w:rPr>
        <w:t>.</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Указанное решение подлежит опубликованию в средствах массовой информации, размещается на официальном сайте администрации муниципального района  в сети «Интернет».</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8. Расходы, связанные с организацией и проведением публичных слушаний по вопросу предоставления разрешения, несет заинтересованное лицо. </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9.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w:t>
      </w:r>
    </w:p>
    <w:p w:rsidR="005A7A9D" w:rsidRDefault="00D12A65" w:rsidP="00EC3704">
      <w:pPr>
        <w:pStyle w:val="10"/>
        <w:tabs>
          <w:tab w:val="left" w:pos="0"/>
          <w:tab w:val="left" w:pos="142"/>
          <w:tab w:val="left" w:pos="240"/>
        </w:tabs>
        <w:ind w:firstLine="709"/>
        <w:rPr>
          <w:b w:val="0"/>
          <w:sz w:val="24"/>
        </w:rPr>
      </w:pPr>
      <w:r w:rsidRPr="00E66943">
        <w:rPr>
          <w:b w:val="0"/>
          <w:sz w:val="24"/>
        </w:rPr>
        <w:t>3</w:t>
      </w:r>
      <w:r w:rsidR="005A7A9D" w:rsidRPr="00E66943">
        <w:rPr>
          <w:b w:val="0"/>
          <w:sz w:val="24"/>
        </w:rPr>
        <w:t>. Проведение публичных слушаний по проекту документов территориального планирования (генерального плана).</w:t>
      </w:r>
      <w:r w:rsidR="00EC3704">
        <w:rPr>
          <w:b w:val="0"/>
          <w:sz w:val="24"/>
        </w:rPr>
        <w:t xml:space="preserve"> </w:t>
      </w:r>
    </w:p>
    <w:p w:rsidR="00EC3704" w:rsidRPr="00EC3704" w:rsidRDefault="00EC3704" w:rsidP="00EC3704">
      <w:pPr>
        <w:spacing w:line="240" w:lineRule="auto"/>
      </w:pPr>
    </w:p>
    <w:p w:rsidR="005A7A9D" w:rsidRPr="00E66943" w:rsidRDefault="005A7A9D" w:rsidP="00EC3704">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в том числе по внесению в них изменений, с участием жителей проводятся в обязательном порядке.</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Порядок организации и проведения публичных слушаний осуществляется в соответствии с нормативным правовым актом администрации муниципального района с учетом положений настоящей статьи.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5. В целях доведения до населения информации о содержании проекта генерального плана уполномоченные на проведение публичных слушаний администрация муниципального района организует выставки, экспозиции демонстрационных материалов проекта генерального плана, выступления представителей администрации муниципального района, разработчиков проекта генерального плана на собраниях жителей, в печатных средствах массовой информации.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Участники публичных слушаний вправе представить в уполномоченные на проведение публичных слушаний администрацию муниципального района свои предложения и замечания, касающиеся проекта генерального плана, для включения их в протокол публичных слушаний.</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Глава администрации муниципального района с учетом заключения о результатах публичных слушаний принимает решение:</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 согласии с проектом генерального плана и направлении его в представительный орган местного самоуправления;</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об отклонении проекта генерального плана и о направлении его на доработку.</w:t>
      </w:r>
    </w:p>
    <w:p w:rsidR="005A7A9D" w:rsidRPr="00E66943" w:rsidRDefault="005A7A9D" w:rsidP="005A7A9D">
      <w:pPr>
        <w:pStyle w:val="10"/>
        <w:tabs>
          <w:tab w:val="left" w:pos="0"/>
          <w:tab w:val="left" w:pos="142"/>
          <w:tab w:val="left" w:pos="240"/>
        </w:tabs>
        <w:ind w:firstLine="709"/>
        <w:jc w:val="both"/>
        <w:rPr>
          <w:sz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4</w:t>
      </w:r>
      <w:r w:rsidR="005A7A9D" w:rsidRPr="00E66943">
        <w:rPr>
          <w:b w:val="0"/>
          <w:sz w:val="24"/>
        </w:rPr>
        <w:t>.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5A7A9D" w:rsidRPr="00E66943" w:rsidRDefault="005A7A9D" w:rsidP="005A7A9D">
      <w:pPr>
        <w:rPr>
          <w:sz w:val="24"/>
          <w:szCs w:val="24"/>
        </w:rPr>
      </w:pP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администрации муниципального района, производится только после обязательного рассмотрения их на публичных слушаниях.</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Администрация муниципального района принимает решение о проведении публичных слушаний и организует их проведение.</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строительство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E66943">
        <w:rPr>
          <w:rFonts w:ascii="Times New Roman" w:hAnsi="Times New Roman" w:cs="Times New Roman"/>
          <w:sz w:val="24"/>
          <w:szCs w:val="24"/>
        </w:rPr>
        <w:t>, лиц, законные интересы которых могут быть нарушены в связи с реализацией таких проектов.</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 с учетом положений настоящей статьи.</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5. При проведении публичных слушаний всем заинтересованным лицам должны быть обеспечены равные возможности для выражения своего мнения.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lastRenderedPageBreak/>
        <w:t>7. Не позднее, чем через пятнадцать дней со дня поведения публичных слушаний уполномоченный орган направляет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8. Глава администрации муниципального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с учетом указанных протокола и заключения.</w:t>
      </w:r>
    </w:p>
    <w:p w:rsidR="005A7A9D" w:rsidRPr="00E66943" w:rsidRDefault="005A7A9D" w:rsidP="005A7A9D">
      <w:pPr>
        <w:spacing w:line="240" w:lineRule="auto"/>
        <w:rPr>
          <w:rFonts w:ascii="Times New Roman" w:hAnsi="Times New Roman" w:cs="Times New Roman"/>
          <w:sz w:val="24"/>
          <w:szCs w:val="24"/>
        </w:rPr>
      </w:pPr>
    </w:p>
    <w:p w:rsidR="005A7A9D" w:rsidRPr="00E66943" w:rsidRDefault="00D12A65" w:rsidP="00EC3704">
      <w:pPr>
        <w:autoSpaceDE w:val="0"/>
        <w:autoSpaceDN w:val="0"/>
        <w:adjustRightInd w:val="0"/>
        <w:spacing w:after="0" w:line="240" w:lineRule="auto"/>
        <w:ind w:firstLine="540"/>
        <w:jc w:val="center"/>
        <w:rPr>
          <w:rFonts w:ascii="Times New Roman" w:hAnsi="Times New Roman" w:cs="Times New Roman"/>
          <w:bCs/>
          <w:sz w:val="24"/>
          <w:szCs w:val="24"/>
        </w:rPr>
      </w:pPr>
      <w:r w:rsidRPr="00E66943">
        <w:rPr>
          <w:rFonts w:ascii="Times New Roman" w:hAnsi="Times New Roman" w:cs="Times New Roman"/>
          <w:sz w:val="24"/>
          <w:szCs w:val="24"/>
        </w:rPr>
        <w:t>Глава 3</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bCs/>
          <w:sz w:val="24"/>
          <w:szCs w:val="24"/>
        </w:rPr>
        <w:t>Положение о внесении изменений в правила землепользования и застройки</w:t>
      </w:r>
    </w:p>
    <w:p w:rsidR="005A7A9D" w:rsidRPr="00E66943" w:rsidRDefault="005A7A9D" w:rsidP="00EC3704">
      <w:pPr>
        <w:pStyle w:val="2"/>
        <w:tabs>
          <w:tab w:val="left" w:pos="0"/>
          <w:tab w:val="num" w:pos="142"/>
        </w:tabs>
        <w:ind w:firstLine="709"/>
        <w:rPr>
          <w:i/>
          <w:iCs/>
          <w:szCs w:val="24"/>
          <w:lang w:val="ru-RU"/>
        </w:rPr>
      </w:pPr>
    </w:p>
    <w:p w:rsidR="007239A5" w:rsidRDefault="00D12A65" w:rsidP="00EC3704">
      <w:pPr>
        <w:pStyle w:val="2"/>
        <w:tabs>
          <w:tab w:val="left" w:pos="0"/>
        </w:tabs>
        <w:ind w:firstLine="709"/>
        <w:rPr>
          <w:iCs/>
          <w:szCs w:val="24"/>
          <w:lang w:val="ru-RU"/>
        </w:rPr>
      </w:pPr>
      <w:r w:rsidRPr="00E66943">
        <w:rPr>
          <w:iCs/>
          <w:szCs w:val="24"/>
          <w:lang w:val="ru-RU"/>
        </w:rPr>
        <w:t>Раздел 8</w:t>
      </w:r>
      <w:r w:rsidR="005A7A9D" w:rsidRPr="00E66943">
        <w:rPr>
          <w:iCs/>
          <w:szCs w:val="24"/>
          <w:lang w:val="ru-RU"/>
        </w:rPr>
        <w:t>. Порядок внесения изменений в Правила</w:t>
      </w:r>
      <w:r w:rsidR="007239A5" w:rsidRPr="00E66943">
        <w:rPr>
          <w:iCs/>
          <w:szCs w:val="24"/>
          <w:lang w:val="ru-RU"/>
        </w:rPr>
        <w:t>.</w:t>
      </w:r>
    </w:p>
    <w:p w:rsidR="00EC3704" w:rsidRPr="00EC3704" w:rsidRDefault="00EC3704" w:rsidP="00EC3704">
      <w:pPr>
        <w:spacing w:line="240" w:lineRule="auto"/>
      </w:pPr>
    </w:p>
    <w:p w:rsidR="005A7A9D" w:rsidRPr="00E66943" w:rsidRDefault="005A7A9D" w:rsidP="00EC3704">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 Внесение изменений в Правила осуществляется по мере поступления предложений от лиц, указанных в части 3 статьи 33 Градостроительного кодекса Российской Федерации.</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2. Предложения о внесении изменений в Правила направляются в Комиссию.</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3. Комиссия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муниципального района.</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4. Глава администрации муниципального района с учетом рекомендаций, содержащихся в заключени</w:t>
      </w:r>
      <w:proofErr w:type="gramStart"/>
      <w:r w:rsidRPr="00E66943">
        <w:rPr>
          <w:rFonts w:ascii="Times New Roman" w:hAnsi="Times New Roman" w:cs="Times New Roman"/>
          <w:sz w:val="24"/>
          <w:szCs w:val="24"/>
        </w:rPr>
        <w:t>и</w:t>
      </w:r>
      <w:proofErr w:type="gramEnd"/>
      <w:r w:rsidRPr="00E66943">
        <w:rPr>
          <w:rFonts w:ascii="Times New Roman" w:hAnsi="Times New Roman" w:cs="Times New Roman"/>
          <w:sz w:val="24"/>
          <w:szCs w:val="24"/>
        </w:rPr>
        <w:t xml:space="preserve"> Комиссии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В случае принятия решения о подготовке проекта о внесении изменений в Правила глава администрации муниципального района устанавливает  </w:t>
      </w:r>
      <w:proofErr w:type="gramStart"/>
      <w:r w:rsidRPr="00E66943">
        <w:rPr>
          <w:rFonts w:ascii="Times New Roman" w:hAnsi="Times New Roman" w:cs="Times New Roman"/>
          <w:sz w:val="24"/>
          <w:szCs w:val="24"/>
        </w:rPr>
        <w:t>порядок</w:t>
      </w:r>
      <w:proofErr w:type="gramEnd"/>
      <w:r w:rsidRPr="00E66943">
        <w:rPr>
          <w:rFonts w:ascii="Times New Roman" w:hAnsi="Times New Roman" w:cs="Times New Roman"/>
          <w:sz w:val="24"/>
          <w:szCs w:val="24"/>
        </w:rPr>
        <w:t xml:space="preserve"> и сроки проведения работ по подготовке проекта о внесении изменений в Правила, иных положений, касающихся организации указанных работ.</w:t>
      </w:r>
    </w:p>
    <w:p w:rsidR="005A7A9D" w:rsidRPr="00E66943" w:rsidRDefault="005A7A9D" w:rsidP="005A7A9D">
      <w:pPr>
        <w:autoSpaceDE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6. Решение главы администрации муниципального района о подготовке проекта о внесении изменений в Правила подлежит опубликованию не </w:t>
      </w:r>
      <w:proofErr w:type="gramStart"/>
      <w:r w:rsidRPr="00E66943">
        <w:rPr>
          <w:rFonts w:ascii="Times New Roman" w:hAnsi="Times New Roman" w:cs="Times New Roman"/>
          <w:sz w:val="24"/>
          <w:szCs w:val="24"/>
        </w:rPr>
        <w:t>позднее</w:t>
      </w:r>
      <w:proofErr w:type="gramEnd"/>
      <w:r w:rsidRPr="00E66943">
        <w:rPr>
          <w:rFonts w:ascii="Times New Roman" w:hAnsi="Times New Roman" w:cs="Times New Roman"/>
          <w:sz w:val="24"/>
          <w:szCs w:val="24"/>
        </w:rPr>
        <w:t xml:space="preserve"> чем по истечении 10 дней с даты принятия такого решения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7. Основаниями для рассмотрения главой администрации муниципального района вопроса о внесении изменений в Правила являются:</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 несоответствие Правил Генеральному плану поселка Смидович, возникшее в результате внесения изменений в Генеральный план поселка Смидович;</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2) поступление предложений об изменении границ территориальных зон, об изменении градостроительных регламентов.</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8. Разработку проекта о внесении изменений в Правила осуществляет Комиссия. Подготовленный проект Правил Комиссией направляется главе администрации муниципального района.</w:t>
      </w:r>
    </w:p>
    <w:p w:rsidR="005A7A9D" w:rsidRPr="00E66943" w:rsidRDefault="005A7A9D" w:rsidP="005A7A9D">
      <w:pPr>
        <w:pStyle w:val="ac"/>
        <w:spacing w:after="0"/>
        <w:ind w:left="0" w:firstLine="709"/>
        <w:jc w:val="both"/>
      </w:pPr>
      <w:r w:rsidRPr="00E66943">
        <w:t>9. Глава администрации  муниципального района при получении проекта о внесении изменений в Правила издает постановление, содержащее решение о проведении публичных слушаний по такому проекту в срок не позднее чем через 10 дней со дня получения такого проекта. Решение о проведении публичных слушаний передается в Комиссию.</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10. Одновременно с принятием главой администрации муниципального района постановления о проведении публичных слушаний, обеспечивается размещение проекта о внесении изменений в Правила на официальном Интернет-сайте.</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11. По проекту изменений в Правила Комиссией организуются и проводятся публичные слушания.</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12. 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муниципального района.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13. </w:t>
      </w:r>
      <w:proofErr w:type="gramStart"/>
      <w:r w:rsidRPr="00E66943">
        <w:rPr>
          <w:rFonts w:ascii="Times New Roman" w:hAnsi="Times New Roman" w:cs="Times New Roman"/>
          <w:sz w:val="24"/>
          <w:szCs w:val="24"/>
        </w:rPr>
        <w:t>Глава администрации муниципального района в течение 10 дней после представления ему проекта о внесении изменений в Правила и приложений принимает решение о направлении указанного проекта в Собрание депутатов «Смидовичского муниципального района» или об отклонении проекта о внесении изменений в Правила и о направлении его в Комиссию на доработку с указанием даты его повторного представления.</w:t>
      </w:r>
      <w:proofErr w:type="gramEnd"/>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14. Собрание депутатов «Смидовичского муниципального района» по результатам рассмотрения проекта о внесении изменений в Правила и обязательных приложений к нему принимает решение об утверждении данных изменений или направляет проект о внесении изменений в Правила главе администрации муниципального района на доработку в соответствии с результатами публичных слушаний по указанному проекту.</w:t>
      </w:r>
    </w:p>
    <w:p w:rsidR="005A7A9D"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15. Иные вопросы по внесению изменений в Правила регулируются статьями 31 - 33 Градостроительного кодекса Российской Федерации.</w:t>
      </w:r>
    </w:p>
    <w:p w:rsidR="00101F70" w:rsidRPr="00E66943" w:rsidRDefault="00101F70" w:rsidP="005A7A9D">
      <w:pPr>
        <w:pStyle w:val="ConsNormal"/>
        <w:widowControl/>
        <w:ind w:right="0" w:firstLine="709"/>
        <w:jc w:val="both"/>
        <w:rPr>
          <w:rFonts w:ascii="Times New Roman" w:hAnsi="Times New Roman" w:cs="Times New Roman"/>
          <w:sz w:val="24"/>
          <w:szCs w:val="24"/>
        </w:rPr>
      </w:pPr>
    </w:p>
    <w:p w:rsidR="005A7A9D" w:rsidRPr="00E66943" w:rsidRDefault="00D12A65" w:rsidP="007239A5">
      <w:pPr>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Глава 4</w:t>
      </w:r>
      <w:r w:rsidR="007239A5" w:rsidRPr="00E66943">
        <w:rPr>
          <w:rFonts w:ascii="Times New Roman" w:hAnsi="Times New Roman" w:cs="Times New Roman"/>
          <w:sz w:val="24"/>
          <w:szCs w:val="24"/>
        </w:rPr>
        <w:t>. Карта градостроительного зонирования. Градостроительные регламенты.</w:t>
      </w:r>
    </w:p>
    <w:p w:rsidR="007239A5" w:rsidRPr="00E66943" w:rsidRDefault="00D12A65" w:rsidP="00D12A65">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9</w:t>
      </w:r>
      <w:r w:rsidR="007239A5" w:rsidRPr="00E66943">
        <w:rPr>
          <w:rFonts w:ascii="Times New Roman" w:hAnsi="Times New Roman" w:cs="Times New Roman"/>
          <w:sz w:val="24"/>
          <w:szCs w:val="24"/>
        </w:rPr>
        <w:t>.</w:t>
      </w:r>
      <w:r w:rsidRPr="00E66943">
        <w:rPr>
          <w:rFonts w:ascii="Times New Roman" w:hAnsi="Times New Roman" w:cs="Times New Roman"/>
          <w:sz w:val="24"/>
          <w:szCs w:val="24"/>
        </w:rPr>
        <w:t xml:space="preserve"> </w:t>
      </w:r>
      <w:r w:rsidR="007239A5" w:rsidRPr="00E66943">
        <w:rPr>
          <w:rFonts w:ascii="Times New Roman" w:hAnsi="Times New Roman" w:cs="Times New Roman"/>
          <w:sz w:val="24"/>
          <w:szCs w:val="24"/>
        </w:rPr>
        <w:t>Порядок установления территориальных зон.</w:t>
      </w:r>
    </w:p>
    <w:p w:rsidR="007239A5" w:rsidRPr="00E66943" w:rsidRDefault="007239A5" w:rsidP="004A126B">
      <w:pPr>
        <w:spacing w:after="0" w:line="36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1.Территориальные зоны устанавливаются с учетом: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функциональных зон и параметров их планируемого развития, определенных генеральным планом;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3)определенных Градостроительным кодексом Российской Федерации территориальных зон;</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сложившейся планировки территории и существующего землепользования;</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239A5" w:rsidRPr="00E66943" w:rsidRDefault="007239A5" w:rsidP="007239A5">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расположенных на смежных земельных участках;</w:t>
      </w:r>
      <w:proofErr w:type="gramEnd"/>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2.Границы территориальных зон установлены </w:t>
      </w:r>
      <w:proofErr w:type="gramStart"/>
      <w:r w:rsidRPr="00E66943">
        <w:rPr>
          <w:rFonts w:ascii="Times New Roman" w:hAnsi="Times New Roman" w:cs="Times New Roman"/>
          <w:sz w:val="24"/>
          <w:szCs w:val="24"/>
        </w:rPr>
        <w:t>по</w:t>
      </w:r>
      <w:proofErr w:type="gramEnd"/>
      <w:r w:rsidRPr="00E66943">
        <w:rPr>
          <w:rFonts w:ascii="Times New Roman" w:hAnsi="Times New Roman" w:cs="Times New Roman"/>
          <w:sz w:val="24"/>
          <w:szCs w:val="24"/>
        </w:rPr>
        <w:t>:</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красным линиям;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границам земельных участков;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естественным границам природных объектов;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иным границам.</w:t>
      </w:r>
    </w:p>
    <w:p w:rsidR="00356B36" w:rsidRDefault="007239A5" w:rsidP="007239A5">
      <w:pPr>
        <w:spacing w:after="0" w:line="240" w:lineRule="auto"/>
        <w:ind w:firstLine="709"/>
        <w:jc w:val="both"/>
        <w:rPr>
          <w:rFonts w:ascii="Times New Roman" w:hAnsi="Times New Roman" w:cs="Times New Roman"/>
          <w:sz w:val="28"/>
          <w:szCs w:val="28"/>
        </w:rPr>
      </w:pPr>
      <w:r w:rsidRPr="00E66943">
        <w:rPr>
          <w:rFonts w:ascii="Times New Roman" w:hAnsi="Times New Roman" w:cs="Times New Roman"/>
          <w:sz w:val="24"/>
          <w:szCs w:val="24"/>
        </w:rPr>
        <w:t xml:space="preserve">3.Границы зон с особыми условиями использования территорий, границы территорий объектов культурного </w:t>
      </w:r>
      <w:proofErr w:type="gramStart"/>
      <w:r w:rsidRPr="00E66943">
        <w:rPr>
          <w:rFonts w:ascii="Times New Roman" w:hAnsi="Times New Roman" w:cs="Times New Roman"/>
          <w:sz w:val="24"/>
          <w:szCs w:val="24"/>
        </w:rPr>
        <w:t>наследия, устанавливаемые в соответствии</w:t>
      </w:r>
      <w:r w:rsidR="00356B36" w:rsidRPr="00E66943">
        <w:rPr>
          <w:rFonts w:ascii="Times New Roman" w:hAnsi="Times New Roman" w:cs="Times New Roman"/>
          <w:sz w:val="24"/>
          <w:szCs w:val="24"/>
        </w:rPr>
        <w:t xml:space="preserve"> с законодательством Российской Федерации могут</w:t>
      </w:r>
      <w:proofErr w:type="gramEnd"/>
      <w:r w:rsidR="00356B36" w:rsidRPr="00E66943">
        <w:rPr>
          <w:rFonts w:ascii="Times New Roman" w:hAnsi="Times New Roman" w:cs="Times New Roman"/>
          <w:sz w:val="24"/>
          <w:szCs w:val="24"/>
        </w:rPr>
        <w:t xml:space="preserve"> не совпадать с границами территориальных зон.</w:t>
      </w:r>
    </w:p>
    <w:p w:rsidR="0075015C" w:rsidRDefault="0075015C" w:rsidP="007239A5">
      <w:pPr>
        <w:spacing w:after="0" w:line="240" w:lineRule="auto"/>
        <w:ind w:firstLine="709"/>
        <w:jc w:val="both"/>
        <w:rPr>
          <w:rFonts w:ascii="Times New Roman" w:hAnsi="Times New Roman" w:cs="Times New Roman"/>
          <w:sz w:val="28"/>
          <w:szCs w:val="28"/>
        </w:rPr>
      </w:pPr>
    </w:p>
    <w:p w:rsidR="00356B36" w:rsidRPr="00E66943" w:rsidRDefault="00D12A65" w:rsidP="00356B36">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lastRenderedPageBreak/>
        <w:t>Раздел 10</w:t>
      </w:r>
      <w:r w:rsidR="00356B36" w:rsidRPr="00E66943">
        <w:rPr>
          <w:rFonts w:ascii="Times New Roman" w:hAnsi="Times New Roman" w:cs="Times New Roman"/>
          <w:sz w:val="24"/>
          <w:szCs w:val="24"/>
        </w:rPr>
        <w:t>. Перечень территориальных зон, выделенных на карте градостроительного зонирования.</w:t>
      </w:r>
    </w:p>
    <w:p w:rsidR="007239A5" w:rsidRDefault="007239A5" w:rsidP="007239A5">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675"/>
        <w:gridCol w:w="2977"/>
        <w:gridCol w:w="6201"/>
      </w:tblGrid>
      <w:tr w:rsidR="00D12A65" w:rsidRPr="00B013ED" w:rsidTr="00B013ED">
        <w:tc>
          <w:tcPr>
            <w:tcW w:w="675" w:type="dxa"/>
          </w:tcPr>
          <w:p w:rsidR="00D12A65" w:rsidRPr="00B013ED" w:rsidRDefault="0075015C" w:rsidP="0075015C">
            <w:pPr>
              <w:jc w:val="both"/>
              <w:rPr>
                <w:sz w:val="24"/>
                <w:szCs w:val="24"/>
              </w:rPr>
            </w:pPr>
            <w:r w:rsidRPr="00B013ED">
              <w:rPr>
                <w:sz w:val="24"/>
                <w:szCs w:val="24"/>
              </w:rPr>
              <w:t xml:space="preserve">№ </w:t>
            </w:r>
            <w:proofErr w:type="gramStart"/>
            <w:r w:rsidRPr="00B013ED">
              <w:rPr>
                <w:sz w:val="24"/>
                <w:szCs w:val="24"/>
              </w:rPr>
              <w:t>п</w:t>
            </w:r>
            <w:proofErr w:type="gramEnd"/>
            <w:r w:rsidRPr="00B013ED">
              <w:rPr>
                <w:sz w:val="24"/>
                <w:szCs w:val="24"/>
              </w:rPr>
              <w:t>/п</w:t>
            </w:r>
          </w:p>
        </w:tc>
        <w:tc>
          <w:tcPr>
            <w:tcW w:w="2977" w:type="dxa"/>
          </w:tcPr>
          <w:p w:rsidR="00D12A65" w:rsidRPr="00B013ED" w:rsidRDefault="0075015C" w:rsidP="0075015C">
            <w:pPr>
              <w:jc w:val="both"/>
              <w:rPr>
                <w:sz w:val="24"/>
                <w:szCs w:val="24"/>
              </w:rPr>
            </w:pPr>
            <w:r w:rsidRPr="00B013ED">
              <w:rPr>
                <w:sz w:val="24"/>
                <w:szCs w:val="24"/>
              </w:rPr>
              <w:t>Обозначение территориальной зоны</w:t>
            </w:r>
          </w:p>
        </w:tc>
        <w:tc>
          <w:tcPr>
            <w:tcW w:w="6201" w:type="dxa"/>
          </w:tcPr>
          <w:p w:rsidR="00D12A65" w:rsidRPr="00B013ED" w:rsidRDefault="0075015C" w:rsidP="0075015C">
            <w:pPr>
              <w:jc w:val="both"/>
              <w:rPr>
                <w:sz w:val="24"/>
                <w:szCs w:val="24"/>
              </w:rPr>
            </w:pPr>
            <w:r w:rsidRPr="00B013ED">
              <w:rPr>
                <w:sz w:val="24"/>
                <w:szCs w:val="24"/>
              </w:rPr>
              <w:t>Наименование территориальной зоны</w:t>
            </w:r>
          </w:p>
        </w:tc>
      </w:tr>
      <w:tr w:rsidR="0075015C" w:rsidRPr="00B013ED" w:rsidTr="00BE7078">
        <w:tc>
          <w:tcPr>
            <w:tcW w:w="9853" w:type="dxa"/>
            <w:gridSpan w:val="3"/>
          </w:tcPr>
          <w:p w:rsidR="0075015C" w:rsidRPr="00B013ED" w:rsidRDefault="002B52A1" w:rsidP="0075015C">
            <w:pPr>
              <w:jc w:val="center"/>
              <w:rPr>
                <w:sz w:val="24"/>
                <w:szCs w:val="24"/>
              </w:rPr>
            </w:pPr>
            <w:r>
              <w:rPr>
                <w:sz w:val="24"/>
                <w:szCs w:val="24"/>
              </w:rPr>
              <w:t>1.</w:t>
            </w:r>
            <w:r w:rsidR="0075015C" w:rsidRPr="00B013ED">
              <w:rPr>
                <w:sz w:val="24"/>
                <w:szCs w:val="24"/>
              </w:rPr>
              <w:t>Центральные общественно-деловые зоны</w:t>
            </w:r>
          </w:p>
        </w:tc>
      </w:tr>
      <w:tr w:rsidR="0075015C" w:rsidRPr="00B013ED" w:rsidTr="00B013ED">
        <w:tc>
          <w:tcPr>
            <w:tcW w:w="675" w:type="dxa"/>
          </w:tcPr>
          <w:p w:rsidR="0075015C" w:rsidRPr="00B013ED" w:rsidRDefault="0075015C" w:rsidP="0075015C">
            <w:pPr>
              <w:jc w:val="both"/>
              <w:rPr>
                <w:sz w:val="24"/>
                <w:szCs w:val="24"/>
              </w:rPr>
            </w:pPr>
            <w:r w:rsidRPr="00B013ED">
              <w:rPr>
                <w:sz w:val="24"/>
                <w:szCs w:val="24"/>
              </w:rPr>
              <w:t>1</w:t>
            </w:r>
          </w:p>
        </w:tc>
        <w:tc>
          <w:tcPr>
            <w:tcW w:w="2977" w:type="dxa"/>
          </w:tcPr>
          <w:p w:rsidR="0075015C" w:rsidRPr="00B013ED" w:rsidRDefault="0075015C" w:rsidP="0075015C">
            <w:pPr>
              <w:jc w:val="both"/>
              <w:rPr>
                <w:sz w:val="24"/>
                <w:szCs w:val="24"/>
              </w:rPr>
            </w:pPr>
            <w:proofErr w:type="gramStart"/>
            <w:r w:rsidRPr="00B013ED">
              <w:rPr>
                <w:sz w:val="24"/>
                <w:szCs w:val="24"/>
              </w:rPr>
              <w:t>Ц</w:t>
            </w:r>
            <w:proofErr w:type="gramEnd"/>
            <w:r w:rsidRPr="00B013ED">
              <w:rPr>
                <w:sz w:val="24"/>
                <w:szCs w:val="24"/>
              </w:rPr>
              <w:t xml:space="preserve"> – 1</w:t>
            </w:r>
            <w:r w:rsidR="002B52A1">
              <w:rPr>
                <w:sz w:val="24"/>
                <w:szCs w:val="24"/>
              </w:rPr>
              <w:t>А</w:t>
            </w:r>
            <w:r w:rsidRPr="00B013ED">
              <w:rPr>
                <w:sz w:val="24"/>
                <w:szCs w:val="24"/>
              </w:rPr>
              <w:t xml:space="preserve"> </w:t>
            </w:r>
          </w:p>
        </w:tc>
        <w:tc>
          <w:tcPr>
            <w:tcW w:w="6201" w:type="dxa"/>
          </w:tcPr>
          <w:p w:rsidR="0075015C" w:rsidRPr="00B013ED" w:rsidRDefault="002B52A1" w:rsidP="002B52A1">
            <w:pPr>
              <w:jc w:val="both"/>
              <w:rPr>
                <w:sz w:val="24"/>
                <w:szCs w:val="24"/>
              </w:rPr>
            </w:pPr>
            <w:r w:rsidRPr="00B013ED">
              <w:rPr>
                <w:sz w:val="24"/>
                <w:szCs w:val="24"/>
              </w:rPr>
              <w:t xml:space="preserve">Зона делового ядра центра поселка </w:t>
            </w:r>
          </w:p>
        </w:tc>
      </w:tr>
      <w:tr w:rsidR="0075015C" w:rsidRPr="00B013ED" w:rsidTr="00B013ED">
        <w:tc>
          <w:tcPr>
            <w:tcW w:w="675" w:type="dxa"/>
          </w:tcPr>
          <w:p w:rsidR="0075015C" w:rsidRPr="00B013ED" w:rsidRDefault="0075015C" w:rsidP="0075015C">
            <w:pPr>
              <w:jc w:val="both"/>
              <w:rPr>
                <w:sz w:val="24"/>
                <w:szCs w:val="24"/>
              </w:rPr>
            </w:pPr>
            <w:r w:rsidRPr="00B013ED">
              <w:rPr>
                <w:sz w:val="24"/>
                <w:szCs w:val="24"/>
              </w:rPr>
              <w:t>2</w:t>
            </w:r>
          </w:p>
        </w:tc>
        <w:tc>
          <w:tcPr>
            <w:tcW w:w="2977" w:type="dxa"/>
          </w:tcPr>
          <w:p w:rsidR="0075015C" w:rsidRPr="00B013ED" w:rsidRDefault="0075015C" w:rsidP="0075015C">
            <w:pPr>
              <w:jc w:val="both"/>
              <w:rPr>
                <w:sz w:val="24"/>
                <w:szCs w:val="24"/>
              </w:rPr>
            </w:pPr>
            <w:proofErr w:type="gramStart"/>
            <w:r w:rsidRPr="00B013ED">
              <w:rPr>
                <w:sz w:val="24"/>
                <w:szCs w:val="24"/>
              </w:rPr>
              <w:t>Ц</w:t>
            </w:r>
            <w:proofErr w:type="gramEnd"/>
            <w:r w:rsidRPr="00B013ED">
              <w:rPr>
                <w:sz w:val="24"/>
                <w:szCs w:val="24"/>
              </w:rPr>
              <w:t xml:space="preserve"> –</w:t>
            </w:r>
            <w:r w:rsidR="002B52A1">
              <w:rPr>
                <w:sz w:val="24"/>
                <w:szCs w:val="24"/>
              </w:rPr>
              <w:t xml:space="preserve"> 1</w:t>
            </w:r>
          </w:p>
        </w:tc>
        <w:tc>
          <w:tcPr>
            <w:tcW w:w="6201" w:type="dxa"/>
          </w:tcPr>
          <w:p w:rsidR="0075015C" w:rsidRPr="00B013ED" w:rsidRDefault="002B52A1" w:rsidP="0075015C">
            <w:pPr>
              <w:jc w:val="both"/>
              <w:rPr>
                <w:sz w:val="24"/>
                <w:szCs w:val="24"/>
              </w:rPr>
            </w:pPr>
            <w:r w:rsidRPr="00B013ED">
              <w:rPr>
                <w:sz w:val="24"/>
                <w:szCs w:val="24"/>
              </w:rPr>
              <w:t>Зона центра обслуживания деловой и коммерческой активности местного значения</w:t>
            </w:r>
          </w:p>
        </w:tc>
      </w:tr>
      <w:tr w:rsidR="009B4D42" w:rsidRPr="00B013ED" w:rsidTr="00B013ED">
        <w:tc>
          <w:tcPr>
            <w:tcW w:w="675" w:type="dxa"/>
          </w:tcPr>
          <w:p w:rsidR="009B4D42" w:rsidRPr="00B013ED" w:rsidRDefault="009B4D42" w:rsidP="0075015C">
            <w:pPr>
              <w:jc w:val="both"/>
              <w:rPr>
                <w:sz w:val="24"/>
                <w:szCs w:val="24"/>
              </w:rPr>
            </w:pPr>
            <w:r>
              <w:rPr>
                <w:sz w:val="24"/>
                <w:szCs w:val="24"/>
              </w:rPr>
              <w:t>3</w:t>
            </w:r>
          </w:p>
        </w:tc>
        <w:tc>
          <w:tcPr>
            <w:tcW w:w="2977" w:type="dxa"/>
          </w:tcPr>
          <w:p w:rsidR="009B4D42" w:rsidRPr="00B013ED" w:rsidRDefault="009B4D42" w:rsidP="0075015C">
            <w:pPr>
              <w:jc w:val="both"/>
              <w:rPr>
                <w:sz w:val="24"/>
                <w:szCs w:val="24"/>
              </w:rPr>
            </w:pPr>
            <w:proofErr w:type="gramStart"/>
            <w:r>
              <w:rPr>
                <w:sz w:val="24"/>
                <w:szCs w:val="24"/>
              </w:rPr>
              <w:t>Ц</w:t>
            </w:r>
            <w:proofErr w:type="gramEnd"/>
            <w:r>
              <w:rPr>
                <w:sz w:val="24"/>
                <w:szCs w:val="24"/>
              </w:rPr>
              <w:t xml:space="preserve"> – 2 </w:t>
            </w:r>
          </w:p>
        </w:tc>
        <w:tc>
          <w:tcPr>
            <w:tcW w:w="6201" w:type="dxa"/>
          </w:tcPr>
          <w:p w:rsidR="009B4D42" w:rsidRPr="00B013ED" w:rsidRDefault="009B4D42" w:rsidP="0075015C">
            <w:pPr>
              <w:jc w:val="both"/>
              <w:rPr>
                <w:sz w:val="24"/>
                <w:szCs w:val="24"/>
              </w:rPr>
            </w:pPr>
            <w:r>
              <w:rPr>
                <w:sz w:val="24"/>
                <w:szCs w:val="24"/>
              </w:rPr>
              <w:t>Зона центра деловой</w:t>
            </w:r>
            <w:r w:rsidR="004A63F7">
              <w:rPr>
                <w:sz w:val="24"/>
                <w:szCs w:val="24"/>
              </w:rPr>
              <w:t>, производственной</w:t>
            </w:r>
            <w:r>
              <w:rPr>
                <w:sz w:val="24"/>
                <w:szCs w:val="24"/>
              </w:rPr>
              <w:t xml:space="preserve"> и коммерческой активности при транспортных узлах</w:t>
            </w:r>
          </w:p>
        </w:tc>
      </w:tr>
      <w:tr w:rsidR="0075015C" w:rsidRPr="00B013ED" w:rsidTr="00BE7078">
        <w:tc>
          <w:tcPr>
            <w:tcW w:w="9853" w:type="dxa"/>
            <w:gridSpan w:val="3"/>
          </w:tcPr>
          <w:p w:rsidR="0075015C" w:rsidRPr="00B013ED" w:rsidRDefault="002B52A1" w:rsidP="0075015C">
            <w:pPr>
              <w:jc w:val="center"/>
              <w:rPr>
                <w:sz w:val="24"/>
                <w:szCs w:val="24"/>
              </w:rPr>
            </w:pPr>
            <w:r>
              <w:rPr>
                <w:sz w:val="24"/>
                <w:szCs w:val="24"/>
              </w:rPr>
              <w:t>2.</w:t>
            </w:r>
            <w:r w:rsidR="0075015C" w:rsidRPr="00B013ED">
              <w:rPr>
                <w:sz w:val="24"/>
                <w:szCs w:val="24"/>
              </w:rPr>
              <w:t>Специальные зоны</w:t>
            </w:r>
          </w:p>
        </w:tc>
      </w:tr>
      <w:tr w:rsidR="0075015C" w:rsidRPr="00B013ED" w:rsidTr="00B013ED">
        <w:tc>
          <w:tcPr>
            <w:tcW w:w="675" w:type="dxa"/>
          </w:tcPr>
          <w:p w:rsidR="0075015C" w:rsidRPr="00B013ED" w:rsidRDefault="009B4D42" w:rsidP="0075015C">
            <w:pPr>
              <w:jc w:val="both"/>
              <w:rPr>
                <w:sz w:val="24"/>
                <w:szCs w:val="24"/>
              </w:rPr>
            </w:pPr>
            <w:r>
              <w:rPr>
                <w:sz w:val="24"/>
                <w:szCs w:val="24"/>
              </w:rPr>
              <w:t>4</w:t>
            </w:r>
          </w:p>
        </w:tc>
        <w:tc>
          <w:tcPr>
            <w:tcW w:w="2977" w:type="dxa"/>
          </w:tcPr>
          <w:p w:rsidR="0075015C" w:rsidRPr="00B013ED" w:rsidRDefault="0075015C" w:rsidP="0075015C">
            <w:pPr>
              <w:jc w:val="both"/>
              <w:rPr>
                <w:sz w:val="24"/>
                <w:szCs w:val="24"/>
              </w:rPr>
            </w:pPr>
            <w:r w:rsidRPr="00B013ED">
              <w:rPr>
                <w:sz w:val="24"/>
                <w:szCs w:val="24"/>
              </w:rPr>
              <w:t xml:space="preserve">С – 1 </w:t>
            </w:r>
          </w:p>
        </w:tc>
        <w:tc>
          <w:tcPr>
            <w:tcW w:w="6201" w:type="dxa"/>
          </w:tcPr>
          <w:p w:rsidR="0075015C" w:rsidRPr="00B013ED" w:rsidRDefault="0075015C" w:rsidP="0075015C">
            <w:pPr>
              <w:jc w:val="both"/>
              <w:rPr>
                <w:sz w:val="24"/>
                <w:szCs w:val="24"/>
              </w:rPr>
            </w:pPr>
            <w:r w:rsidRPr="00B013ED">
              <w:rPr>
                <w:sz w:val="24"/>
                <w:szCs w:val="24"/>
              </w:rPr>
              <w:t>Зона учреждений здравоохранения</w:t>
            </w:r>
          </w:p>
        </w:tc>
      </w:tr>
      <w:tr w:rsidR="0075015C" w:rsidRPr="00B013ED" w:rsidTr="00B013ED">
        <w:tc>
          <w:tcPr>
            <w:tcW w:w="675" w:type="dxa"/>
          </w:tcPr>
          <w:p w:rsidR="0075015C" w:rsidRPr="00B013ED" w:rsidRDefault="009B4D42" w:rsidP="0075015C">
            <w:pPr>
              <w:jc w:val="both"/>
              <w:rPr>
                <w:sz w:val="24"/>
                <w:szCs w:val="24"/>
              </w:rPr>
            </w:pPr>
            <w:r>
              <w:rPr>
                <w:sz w:val="24"/>
                <w:szCs w:val="24"/>
              </w:rPr>
              <w:t>5</w:t>
            </w:r>
          </w:p>
        </w:tc>
        <w:tc>
          <w:tcPr>
            <w:tcW w:w="2977" w:type="dxa"/>
          </w:tcPr>
          <w:p w:rsidR="0075015C" w:rsidRPr="00B013ED" w:rsidRDefault="0075015C" w:rsidP="0075015C">
            <w:pPr>
              <w:jc w:val="both"/>
              <w:rPr>
                <w:sz w:val="24"/>
                <w:szCs w:val="24"/>
              </w:rPr>
            </w:pPr>
            <w:r w:rsidRPr="00B013ED">
              <w:rPr>
                <w:sz w:val="24"/>
                <w:szCs w:val="24"/>
              </w:rPr>
              <w:t xml:space="preserve">С – 2 </w:t>
            </w:r>
          </w:p>
        </w:tc>
        <w:tc>
          <w:tcPr>
            <w:tcW w:w="6201" w:type="dxa"/>
          </w:tcPr>
          <w:p w:rsidR="0075015C" w:rsidRPr="00B013ED" w:rsidRDefault="0075015C" w:rsidP="0075015C">
            <w:pPr>
              <w:jc w:val="both"/>
              <w:rPr>
                <w:sz w:val="24"/>
                <w:szCs w:val="24"/>
              </w:rPr>
            </w:pPr>
            <w:r w:rsidRPr="00B013ED">
              <w:rPr>
                <w:sz w:val="24"/>
                <w:szCs w:val="24"/>
              </w:rPr>
              <w:t xml:space="preserve">Зона учебных заведений и научных комплексов </w:t>
            </w:r>
          </w:p>
        </w:tc>
      </w:tr>
      <w:tr w:rsidR="0075015C" w:rsidRPr="00B013ED" w:rsidTr="00B013ED">
        <w:tc>
          <w:tcPr>
            <w:tcW w:w="675" w:type="dxa"/>
          </w:tcPr>
          <w:p w:rsidR="0075015C" w:rsidRPr="00B013ED" w:rsidRDefault="009B4D42" w:rsidP="0075015C">
            <w:pPr>
              <w:jc w:val="both"/>
              <w:rPr>
                <w:sz w:val="24"/>
                <w:szCs w:val="24"/>
              </w:rPr>
            </w:pPr>
            <w:r>
              <w:rPr>
                <w:sz w:val="24"/>
                <w:szCs w:val="24"/>
              </w:rPr>
              <w:t>6</w:t>
            </w:r>
          </w:p>
        </w:tc>
        <w:tc>
          <w:tcPr>
            <w:tcW w:w="2977" w:type="dxa"/>
          </w:tcPr>
          <w:p w:rsidR="0075015C" w:rsidRPr="00B013ED" w:rsidRDefault="0075015C" w:rsidP="0075015C">
            <w:pPr>
              <w:jc w:val="both"/>
              <w:rPr>
                <w:sz w:val="24"/>
                <w:szCs w:val="24"/>
              </w:rPr>
            </w:pPr>
            <w:r w:rsidRPr="00B013ED">
              <w:rPr>
                <w:sz w:val="24"/>
                <w:szCs w:val="24"/>
              </w:rPr>
              <w:t xml:space="preserve">С – 3 </w:t>
            </w:r>
          </w:p>
        </w:tc>
        <w:tc>
          <w:tcPr>
            <w:tcW w:w="6201" w:type="dxa"/>
          </w:tcPr>
          <w:p w:rsidR="0075015C" w:rsidRPr="00B013ED" w:rsidRDefault="0075015C" w:rsidP="0075015C">
            <w:pPr>
              <w:jc w:val="both"/>
              <w:rPr>
                <w:sz w:val="24"/>
                <w:szCs w:val="24"/>
              </w:rPr>
            </w:pPr>
            <w:r w:rsidRPr="00B013ED">
              <w:rPr>
                <w:sz w:val="24"/>
                <w:szCs w:val="24"/>
              </w:rPr>
              <w:t>Зона спортивно – зрелищных сооружений</w:t>
            </w:r>
          </w:p>
        </w:tc>
      </w:tr>
      <w:tr w:rsidR="004A63F7" w:rsidRPr="00B013ED" w:rsidTr="00B013ED">
        <w:tc>
          <w:tcPr>
            <w:tcW w:w="675" w:type="dxa"/>
          </w:tcPr>
          <w:p w:rsidR="004A63F7" w:rsidRDefault="004A63F7" w:rsidP="0075015C">
            <w:pPr>
              <w:jc w:val="both"/>
              <w:rPr>
                <w:sz w:val="24"/>
                <w:szCs w:val="24"/>
              </w:rPr>
            </w:pPr>
            <w:r>
              <w:rPr>
                <w:sz w:val="24"/>
                <w:szCs w:val="24"/>
              </w:rPr>
              <w:t>7</w:t>
            </w:r>
          </w:p>
        </w:tc>
        <w:tc>
          <w:tcPr>
            <w:tcW w:w="2977" w:type="dxa"/>
          </w:tcPr>
          <w:p w:rsidR="004A63F7" w:rsidRPr="00B013ED" w:rsidRDefault="004A63F7" w:rsidP="0075015C">
            <w:pPr>
              <w:jc w:val="both"/>
              <w:rPr>
                <w:sz w:val="24"/>
                <w:szCs w:val="24"/>
              </w:rPr>
            </w:pPr>
            <w:r>
              <w:rPr>
                <w:sz w:val="24"/>
                <w:szCs w:val="24"/>
              </w:rPr>
              <w:t xml:space="preserve">С – 4 </w:t>
            </w:r>
          </w:p>
        </w:tc>
        <w:tc>
          <w:tcPr>
            <w:tcW w:w="6201" w:type="dxa"/>
          </w:tcPr>
          <w:p w:rsidR="004A63F7" w:rsidRPr="00B013ED" w:rsidRDefault="004A63F7" w:rsidP="0075015C">
            <w:pPr>
              <w:jc w:val="both"/>
              <w:rPr>
                <w:sz w:val="24"/>
                <w:szCs w:val="24"/>
              </w:rPr>
            </w:pPr>
            <w:r>
              <w:rPr>
                <w:sz w:val="24"/>
                <w:szCs w:val="24"/>
              </w:rPr>
              <w:t>Зона кладбищ и мемориальных комплексов</w:t>
            </w:r>
          </w:p>
        </w:tc>
      </w:tr>
      <w:tr w:rsidR="0075015C" w:rsidRPr="00B013ED" w:rsidTr="00BE7078">
        <w:tc>
          <w:tcPr>
            <w:tcW w:w="9853" w:type="dxa"/>
            <w:gridSpan w:val="3"/>
          </w:tcPr>
          <w:p w:rsidR="0075015C" w:rsidRPr="00B013ED" w:rsidRDefault="002B52A1" w:rsidP="0075015C">
            <w:pPr>
              <w:jc w:val="center"/>
              <w:rPr>
                <w:sz w:val="24"/>
                <w:szCs w:val="24"/>
              </w:rPr>
            </w:pPr>
            <w:r>
              <w:rPr>
                <w:sz w:val="24"/>
                <w:szCs w:val="24"/>
              </w:rPr>
              <w:t>3.</w:t>
            </w:r>
            <w:r w:rsidR="0075015C" w:rsidRPr="00B013ED">
              <w:rPr>
                <w:sz w:val="24"/>
                <w:szCs w:val="24"/>
              </w:rPr>
              <w:t>Жилые зоны</w:t>
            </w:r>
          </w:p>
        </w:tc>
      </w:tr>
      <w:tr w:rsidR="0075015C" w:rsidRPr="00B013ED" w:rsidTr="00B013ED">
        <w:tc>
          <w:tcPr>
            <w:tcW w:w="675" w:type="dxa"/>
          </w:tcPr>
          <w:p w:rsidR="0075015C" w:rsidRPr="00B013ED" w:rsidRDefault="004A63F7" w:rsidP="0075015C">
            <w:pPr>
              <w:jc w:val="both"/>
              <w:rPr>
                <w:sz w:val="24"/>
                <w:szCs w:val="24"/>
              </w:rPr>
            </w:pPr>
            <w:r>
              <w:rPr>
                <w:sz w:val="24"/>
                <w:szCs w:val="24"/>
              </w:rPr>
              <w:t>8</w:t>
            </w:r>
          </w:p>
        </w:tc>
        <w:tc>
          <w:tcPr>
            <w:tcW w:w="2977" w:type="dxa"/>
          </w:tcPr>
          <w:p w:rsidR="0075015C" w:rsidRPr="00B013ED" w:rsidRDefault="0075015C" w:rsidP="0075015C">
            <w:pPr>
              <w:jc w:val="both"/>
              <w:rPr>
                <w:sz w:val="24"/>
                <w:szCs w:val="24"/>
              </w:rPr>
            </w:pPr>
            <w:proofErr w:type="gramStart"/>
            <w:r w:rsidRPr="00B013ED">
              <w:rPr>
                <w:sz w:val="24"/>
                <w:szCs w:val="24"/>
              </w:rPr>
              <w:t>Ж</w:t>
            </w:r>
            <w:proofErr w:type="gramEnd"/>
            <w:r w:rsidRPr="00B013ED">
              <w:rPr>
                <w:sz w:val="24"/>
                <w:szCs w:val="24"/>
              </w:rPr>
              <w:t xml:space="preserve"> – 1 </w:t>
            </w:r>
          </w:p>
        </w:tc>
        <w:tc>
          <w:tcPr>
            <w:tcW w:w="6201" w:type="dxa"/>
          </w:tcPr>
          <w:p w:rsidR="0075015C" w:rsidRPr="00B013ED" w:rsidRDefault="0075015C" w:rsidP="0075015C">
            <w:pPr>
              <w:jc w:val="both"/>
              <w:rPr>
                <w:sz w:val="24"/>
                <w:szCs w:val="24"/>
              </w:rPr>
            </w:pPr>
            <w:r w:rsidRPr="00B013ED">
              <w:rPr>
                <w:sz w:val="24"/>
                <w:szCs w:val="24"/>
              </w:rPr>
              <w:t>Зона индивидуальной усадебной застройки</w:t>
            </w:r>
          </w:p>
        </w:tc>
      </w:tr>
      <w:tr w:rsidR="0075015C" w:rsidRPr="00B013ED" w:rsidTr="00B013ED">
        <w:tc>
          <w:tcPr>
            <w:tcW w:w="675" w:type="dxa"/>
          </w:tcPr>
          <w:p w:rsidR="0075015C" w:rsidRPr="00B013ED" w:rsidRDefault="004A63F7" w:rsidP="0075015C">
            <w:pPr>
              <w:jc w:val="both"/>
              <w:rPr>
                <w:sz w:val="24"/>
                <w:szCs w:val="24"/>
              </w:rPr>
            </w:pPr>
            <w:r>
              <w:rPr>
                <w:sz w:val="24"/>
                <w:szCs w:val="24"/>
              </w:rPr>
              <w:t>9</w:t>
            </w:r>
          </w:p>
        </w:tc>
        <w:tc>
          <w:tcPr>
            <w:tcW w:w="2977" w:type="dxa"/>
          </w:tcPr>
          <w:p w:rsidR="0075015C" w:rsidRPr="00B013ED" w:rsidRDefault="0075015C" w:rsidP="0075015C">
            <w:pPr>
              <w:jc w:val="both"/>
              <w:rPr>
                <w:sz w:val="24"/>
                <w:szCs w:val="24"/>
              </w:rPr>
            </w:pPr>
            <w:proofErr w:type="gramStart"/>
            <w:r w:rsidRPr="00B013ED">
              <w:rPr>
                <w:sz w:val="24"/>
                <w:szCs w:val="24"/>
              </w:rPr>
              <w:t>Ж</w:t>
            </w:r>
            <w:proofErr w:type="gramEnd"/>
            <w:r w:rsidRPr="00B013ED">
              <w:rPr>
                <w:sz w:val="24"/>
                <w:szCs w:val="24"/>
              </w:rPr>
              <w:t xml:space="preserve"> – 2 </w:t>
            </w:r>
          </w:p>
        </w:tc>
        <w:tc>
          <w:tcPr>
            <w:tcW w:w="6201" w:type="dxa"/>
          </w:tcPr>
          <w:p w:rsidR="0075015C" w:rsidRPr="00B013ED" w:rsidRDefault="0075015C" w:rsidP="0075015C">
            <w:pPr>
              <w:jc w:val="both"/>
              <w:rPr>
                <w:sz w:val="24"/>
                <w:szCs w:val="24"/>
              </w:rPr>
            </w:pPr>
            <w:r w:rsidRPr="00B013ED">
              <w:rPr>
                <w:sz w:val="24"/>
                <w:szCs w:val="24"/>
              </w:rPr>
              <w:t>Зона малоэтажной смешанной застройки</w:t>
            </w:r>
          </w:p>
        </w:tc>
      </w:tr>
      <w:tr w:rsidR="0075015C" w:rsidRPr="00B013ED" w:rsidTr="00B013ED">
        <w:tc>
          <w:tcPr>
            <w:tcW w:w="675" w:type="dxa"/>
          </w:tcPr>
          <w:p w:rsidR="0075015C" w:rsidRPr="00B013ED" w:rsidRDefault="004A63F7" w:rsidP="0075015C">
            <w:pPr>
              <w:jc w:val="both"/>
              <w:rPr>
                <w:sz w:val="24"/>
                <w:szCs w:val="24"/>
              </w:rPr>
            </w:pPr>
            <w:r>
              <w:rPr>
                <w:sz w:val="24"/>
                <w:szCs w:val="24"/>
              </w:rPr>
              <w:t>10</w:t>
            </w:r>
          </w:p>
        </w:tc>
        <w:tc>
          <w:tcPr>
            <w:tcW w:w="2977" w:type="dxa"/>
          </w:tcPr>
          <w:p w:rsidR="0075015C" w:rsidRPr="00B013ED" w:rsidRDefault="0075015C" w:rsidP="0075015C">
            <w:pPr>
              <w:jc w:val="both"/>
              <w:rPr>
                <w:sz w:val="24"/>
                <w:szCs w:val="24"/>
              </w:rPr>
            </w:pPr>
            <w:proofErr w:type="gramStart"/>
            <w:r w:rsidRPr="00B013ED">
              <w:rPr>
                <w:sz w:val="24"/>
                <w:szCs w:val="24"/>
              </w:rPr>
              <w:t>Ж</w:t>
            </w:r>
            <w:proofErr w:type="gramEnd"/>
            <w:r w:rsidRPr="00B013ED">
              <w:rPr>
                <w:sz w:val="24"/>
                <w:szCs w:val="24"/>
              </w:rPr>
              <w:t xml:space="preserve"> – 3 </w:t>
            </w:r>
          </w:p>
        </w:tc>
        <w:tc>
          <w:tcPr>
            <w:tcW w:w="6201" w:type="dxa"/>
          </w:tcPr>
          <w:p w:rsidR="0075015C" w:rsidRPr="00B013ED" w:rsidRDefault="0075015C" w:rsidP="0075015C">
            <w:pPr>
              <w:jc w:val="both"/>
              <w:rPr>
                <w:sz w:val="24"/>
                <w:szCs w:val="24"/>
              </w:rPr>
            </w:pPr>
            <w:r w:rsidRPr="00B013ED">
              <w:rPr>
                <w:sz w:val="24"/>
                <w:szCs w:val="24"/>
              </w:rPr>
              <w:t>Зона смешанной жилой застройки</w:t>
            </w:r>
          </w:p>
        </w:tc>
      </w:tr>
      <w:tr w:rsidR="0075015C" w:rsidRPr="00B013ED" w:rsidTr="00B013ED">
        <w:tc>
          <w:tcPr>
            <w:tcW w:w="675" w:type="dxa"/>
          </w:tcPr>
          <w:p w:rsidR="0075015C" w:rsidRPr="00B013ED" w:rsidRDefault="004A63F7" w:rsidP="0075015C">
            <w:pPr>
              <w:jc w:val="both"/>
              <w:rPr>
                <w:sz w:val="24"/>
                <w:szCs w:val="24"/>
              </w:rPr>
            </w:pPr>
            <w:r>
              <w:rPr>
                <w:sz w:val="24"/>
                <w:szCs w:val="24"/>
              </w:rPr>
              <w:t>11</w:t>
            </w:r>
          </w:p>
        </w:tc>
        <w:tc>
          <w:tcPr>
            <w:tcW w:w="2977" w:type="dxa"/>
          </w:tcPr>
          <w:p w:rsidR="0075015C" w:rsidRPr="00B013ED" w:rsidRDefault="0075015C" w:rsidP="0075015C">
            <w:pPr>
              <w:jc w:val="both"/>
              <w:rPr>
                <w:sz w:val="24"/>
                <w:szCs w:val="24"/>
              </w:rPr>
            </w:pPr>
            <w:proofErr w:type="gramStart"/>
            <w:r w:rsidRPr="00B013ED">
              <w:rPr>
                <w:sz w:val="24"/>
                <w:szCs w:val="24"/>
              </w:rPr>
              <w:t>Ж</w:t>
            </w:r>
            <w:proofErr w:type="gramEnd"/>
            <w:r w:rsidRPr="00B013ED">
              <w:rPr>
                <w:sz w:val="24"/>
                <w:szCs w:val="24"/>
              </w:rPr>
              <w:t xml:space="preserve"> – 4 </w:t>
            </w:r>
          </w:p>
        </w:tc>
        <w:tc>
          <w:tcPr>
            <w:tcW w:w="6201" w:type="dxa"/>
          </w:tcPr>
          <w:p w:rsidR="0075015C" w:rsidRPr="00B013ED" w:rsidRDefault="0075015C" w:rsidP="0075015C">
            <w:pPr>
              <w:jc w:val="both"/>
              <w:rPr>
                <w:sz w:val="24"/>
                <w:szCs w:val="24"/>
              </w:rPr>
            </w:pPr>
            <w:r w:rsidRPr="00B013ED">
              <w:rPr>
                <w:sz w:val="24"/>
                <w:szCs w:val="24"/>
              </w:rPr>
              <w:t>Зона многоэтажной жилой застройки</w:t>
            </w:r>
          </w:p>
        </w:tc>
      </w:tr>
      <w:tr w:rsidR="0075015C" w:rsidRPr="00B013ED" w:rsidTr="00B013ED">
        <w:tc>
          <w:tcPr>
            <w:tcW w:w="675" w:type="dxa"/>
          </w:tcPr>
          <w:p w:rsidR="0075015C" w:rsidRPr="00B013ED" w:rsidRDefault="009B4D42" w:rsidP="0075015C">
            <w:pPr>
              <w:jc w:val="both"/>
              <w:rPr>
                <w:sz w:val="24"/>
                <w:szCs w:val="24"/>
              </w:rPr>
            </w:pPr>
            <w:r>
              <w:rPr>
                <w:sz w:val="24"/>
                <w:szCs w:val="24"/>
              </w:rPr>
              <w:t>1</w:t>
            </w:r>
            <w:r w:rsidR="004A63F7">
              <w:rPr>
                <w:sz w:val="24"/>
                <w:szCs w:val="24"/>
              </w:rPr>
              <w:t>2</w:t>
            </w:r>
          </w:p>
        </w:tc>
        <w:tc>
          <w:tcPr>
            <w:tcW w:w="2977" w:type="dxa"/>
          </w:tcPr>
          <w:p w:rsidR="0075015C" w:rsidRPr="00B013ED" w:rsidRDefault="0075015C" w:rsidP="0075015C">
            <w:pPr>
              <w:jc w:val="both"/>
              <w:rPr>
                <w:sz w:val="24"/>
                <w:szCs w:val="24"/>
              </w:rPr>
            </w:pPr>
            <w:proofErr w:type="gramStart"/>
            <w:r w:rsidRPr="00B013ED">
              <w:rPr>
                <w:sz w:val="24"/>
                <w:szCs w:val="24"/>
              </w:rPr>
              <w:t>Ж</w:t>
            </w:r>
            <w:proofErr w:type="gramEnd"/>
            <w:r w:rsidRPr="00B013ED">
              <w:rPr>
                <w:sz w:val="24"/>
                <w:szCs w:val="24"/>
              </w:rPr>
              <w:t xml:space="preserve"> – 5 </w:t>
            </w:r>
          </w:p>
        </w:tc>
        <w:tc>
          <w:tcPr>
            <w:tcW w:w="6201" w:type="dxa"/>
          </w:tcPr>
          <w:p w:rsidR="0075015C" w:rsidRPr="00B013ED" w:rsidRDefault="0075015C" w:rsidP="0075015C">
            <w:pPr>
              <w:jc w:val="both"/>
              <w:rPr>
                <w:sz w:val="24"/>
                <w:szCs w:val="24"/>
              </w:rPr>
            </w:pPr>
            <w:r w:rsidRPr="00B013ED">
              <w:rPr>
                <w:sz w:val="24"/>
                <w:szCs w:val="24"/>
              </w:rPr>
              <w:t>Зона многоэтажной жилой застройки при центрах обслуживания деловой и коммерческой активности местного значения</w:t>
            </w:r>
          </w:p>
        </w:tc>
      </w:tr>
      <w:tr w:rsidR="0075015C" w:rsidRPr="00B013ED" w:rsidTr="00BE7078">
        <w:tc>
          <w:tcPr>
            <w:tcW w:w="9853" w:type="dxa"/>
            <w:gridSpan w:val="3"/>
          </w:tcPr>
          <w:p w:rsidR="0075015C" w:rsidRPr="00B013ED" w:rsidRDefault="002B52A1" w:rsidP="0075015C">
            <w:pPr>
              <w:jc w:val="center"/>
              <w:rPr>
                <w:sz w:val="24"/>
                <w:szCs w:val="24"/>
              </w:rPr>
            </w:pPr>
            <w:r>
              <w:rPr>
                <w:sz w:val="24"/>
                <w:szCs w:val="24"/>
              </w:rPr>
              <w:t>4.</w:t>
            </w:r>
            <w:r w:rsidR="0075015C" w:rsidRPr="00B013ED">
              <w:rPr>
                <w:sz w:val="24"/>
                <w:szCs w:val="24"/>
              </w:rPr>
              <w:t>Коммунальные зоны</w:t>
            </w:r>
          </w:p>
        </w:tc>
      </w:tr>
      <w:tr w:rsidR="0075015C" w:rsidRPr="00B013ED" w:rsidTr="00B013ED">
        <w:tc>
          <w:tcPr>
            <w:tcW w:w="675" w:type="dxa"/>
          </w:tcPr>
          <w:p w:rsidR="0075015C" w:rsidRPr="00B013ED" w:rsidRDefault="009B4D42" w:rsidP="0075015C">
            <w:pPr>
              <w:jc w:val="both"/>
              <w:rPr>
                <w:sz w:val="24"/>
                <w:szCs w:val="24"/>
              </w:rPr>
            </w:pPr>
            <w:r>
              <w:rPr>
                <w:sz w:val="24"/>
                <w:szCs w:val="24"/>
              </w:rPr>
              <w:t>1</w:t>
            </w:r>
            <w:r w:rsidR="004A63F7">
              <w:rPr>
                <w:sz w:val="24"/>
                <w:szCs w:val="24"/>
              </w:rPr>
              <w:t>3</w:t>
            </w:r>
          </w:p>
        </w:tc>
        <w:tc>
          <w:tcPr>
            <w:tcW w:w="2977" w:type="dxa"/>
          </w:tcPr>
          <w:p w:rsidR="0075015C" w:rsidRPr="00B013ED" w:rsidRDefault="006F3143" w:rsidP="0075015C">
            <w:pPr>
              <w:jc w:val="both"/>
              <w:rPr>
                <w:sz w:val="24"/>
                <w:szCs w:val="24"/>
              </w:rPr>
            </w:pPr>
            <w:r>
              <w:rPr>
                <w:sz w:val="24"/>
                <w:szCs w:val="24"/>
              </w:rPr>
              <w:t>Т</w:t>
            </w:r>
            <w:r w:rsidR="0075015C" w:rsidRPr="00B013ED">
              <w:rPr>
                <w:sz w:val="24"/>
                <w:szCs w:val="24"/>
              </w:rPr>
              <w:t xml:space="preserve"> – 1 </w:t>
            </w:r>
          </w:p>
        </w:tc>
        <w:tc>
          <w:tcPr>
            <w:tcW w:w="6201" w:type="dxa"/>
          </w:tcPr>
          <w:p w:rsidR="0075015C" w:rsidRPr="00B013ED" w:rsidRDefault="0075015C" w:rsidP="0075015C">
            <w:pPr>
              <w:jc w:val="both"/>
              <w:rPr>
                <w:sz w:val="24"/>
                <w:szCs w:val="24"/>
              </w:rPr>
            </w:pPr>
            <w:r w:rsidRPr="00B013ED">
              <w:rPr>
                <w:sz w:val="24"/>
                <w:szCs w:val="24"/>
              </w:rPr>
              <w:t xml:space="preserve">Зона </w:t>
            </w:r>
            <w:r w:rsidR="006F3143">
              <w:rPr>
                <w:sz w:val="24"/>
                <w:szCs w:val="24"/>
              </w:rPr>
              <w:t>объектов инженерной инфраструктуры энергетики и транспорта, складирования и производственных площадок</w:t>
            </w:r>
          </w:p>
        </w:tc>
      </w:tr>
      <w:tr w:rsidR="0075015C" w:rsidRPr="00B013ED" w:rsidTr="00B013ED">
        <w:tc>
          <w:tcPr>
            <w:tcW w:w="675" w:type="dxa"/>
          </w:tcPr>
          <w:p w:rsidR="0075015C" w:rsidRPr="00B013ED" w:rsidRDefault="009B4D42" w:rsidP="0075015C">
            <w:pPr>
              <w:jc w:val="both"/>
              <w:rPr>
                <w:sz w:val="24"/>
                <w:szCs w:val="24"/>
              </w:rPr>
            </w:pPr>
            <w:r>
              <w:rPr>
                <w:sz w:val="24"/>
                <w:szCs w:val="24"/>
              </w:rPr>
              <w:t>1</w:t>
            </w:r>
            <w:r w:rsidR="004A63F7">
              <w:rPr>
                <w:sz w:val="24"/>
                <w:szCs w:val="24"/>
              </w:rPr>
              <w:t>4</w:t>
            </w:r>
          </w:p>
        </w:tc>
        <w:tc>
          <w:tcPr>
            <w:tcW w:w="2977" w:type="dxa"/>
          </w:tcPr>
          <w:p w:rsidR="0075015C" w:rsidRPr="00B013ED" w:rsidRDefault="006F3143" w:rsidP="0075015C">
            <w:pPr>
              <w:jc w:val="both"/>
              <w:rPr>
                <w:sz w:val="24"/>
                <w:szCs w:val="24"/>
              </w:rPr>
            </w:pPr>
            <w:r>
              <w:rPr>
                <w:sz w:val="24"/>
                <w:szCs w:val="24"/>
              </w:rPr>
              <w:t>Т</w:t>
            </w:r>
            <w:r w:rsidR="0075015C" w:rsidRPr="00B013ED">
              <w:rPr>
                <w:sz w:val="24"/>
                <w:szCs w:val="24"/>
              </w:rPr>
              <w:t xml:space="preserve"> – 2 </w:t>
            </w:r>
          </w:p>
        </w:tc>
        <w:tc>
          <w:tcPr>
            <w:tcW w:w="6201" w:type="dxa"/>
          </w:tcPr>
          <w:p w:rsidR="0075015C" w:rsidRPr="00B013ED" w:rsidRDefault="006F3143" w:rsidP="0075015C">
            <w:pPr>
              <w:jc w:val="both"/>
              <w:rPr>
                <w:sz w:val="24"/>
                <w:szCs w:val="24"/>
              </w:rPr>
            </w:pPr>
            <w:r>
              <w:rPr>
                <w:sz w:val="24"/>
                <w:szCs w:val="24"/>
              </w:rPr>
              <w:t>Зона полосы отвода железной дороги, предприятий транспорта, складирования и распределения товаров</w:t>
            </w:r>
          </w:p>
        </w:tc>
      </w:tr>
      <w:tr w:rsidR="00B013ED" w:rsidRPr="00B013ED" w:rsidTr="00BE7078">
        <w:tc>
          <w:tcPr>
            <w:tcW w:w="9853" w:type="dxa"/>
            <w:gridSpan w:val="3"/>
          </w:tcPr>
          <w:p w:rsidR="00B013ED" w:rsidRPr="00B013ED" w:rsidRDefault="002B52A1" w:rsidP="00B013ED">
            <w:pPr>
              <w:jc w:val="center"/>
              <w:rPr>
                <w:sz w:val="24"/>
                <w:szCs w:val="24"/>
              </w:rPr>
            </w:pPr>
            <w:r>
              <w:rPr>
                <w:sz w:val="24"/>
                <w:szCs w:val="24"/>
              </w:rPr>
              <w:t>5.</w:t>
            </w:r>
            <w:r w:rsidR="00B013ED" w:rsidRPr="00B013ED">
              <w:rPr>
                <w:sz w:val="24"/>
                <w:szCs w:val="24"/>
              </w:rPr>
              <w:t>Промышленные зоны</w:t>
            </w:r>
          </w:p>
        </w:tc>
      </w:tr>
      <w:tr w:rsidR="0075015C" w:rsidRPr="00B013ED" w:rsidTr="00B013ED">
        <w:tc>
          <w:tcPr>
            <w:tcW w:w="675" w:type="dxa"/>
          </w:tcPr>
          <w:p w:rsidR="0075015C" w:rsidRPr="00B013ED" w:rsidRDefault="009B4D42" w:rsidP="0075015C">
            <w:pPr>
              <w:jc w:val="both"/>
              <w:rPr>
                <w:sz w:val="24"/>
                <w:szCs w:val="24"/>
              </w:rPr>
            </w:pPr>
            <w:r>
              <w:rPr>
                <w:sz w:val="24"/>
                <w:szCs w:val="24"/>
              </w:rPr>
              <w:t>1</w:t>
            </w:r>
            <w:r w:rsidR="004A63F7">
              <w:rPr>
                <w:sz w:val="24"/>
                <w:szCs w:val="24"/>
              </w:rPr>
              <w:t>5</w:t>
            </w:r>
          </w:p>
        </w:tc>
        <w:tc>
          <w:tcPr>
            <w:tcW w:w="2977" w:type="dxa"/>
          </w:tcPr>
          <w:p w:rsidR="0075015C" w:rsidRPr="00B013ED" w:rsidRDefault="00B013ED" w:rsidP="0075015C">
            <w:pPr>
              <w:jc w:val="both"/>
              <w:rPr>
                <w:sz w:val="24"/>
                <w:szCs w:val="24"/>
              </w:rPr>
            </w:pPr>
            <w:proofErr w:type="gramStart"/>
            <w:r w:rsidRPr="00B013ED">
              <w:rPr>
                <w:sz w:val="24"/>
                <w:szCs w:val="24"/>
              </w:rPr>
              <w:t>П</w:t>
            </w:r>
            <w:proofErr w:type="gramEnd"/>
            <w:r w:rsidRPr="00B013ED">
              <w:rPr>
                <w:sz w:val="24"/>
                <w:szCs w:val="24"/>
              </w:rPr>
              <w:t xml:space="preserve"> – 1 </w:t>
            </w:r>
          </w:p>
        </w:tc>
        <w:tc>
          <w:tcPr>
            <w:tcW w:w="6201" w:type="dxa"/>
          </w:tcPr>
          <w:p w:rsidR="0075015C" w:rsidRPr="00B013ED" w:rsidRDefault="00B013ED" w:rsidP="0075015C">
            <w:pPr>
              <w:jc w:val="both"/>
              <w:rPr>
                <w:sz w:val="24"/>
                <w:szCs w:val="24"/>
              </w:rPr>
            </w:pPr>
            <w:r w:rsidRPr="00B013ED">
              <w:rPr>
                <w:sz w:val="24"/>
                <w:szCs w:val="24"/>
              </w:rPr>
              <w:t xml:space="preserve">Зона предприятий </w:t>
            </w:r>
            <w:r w:rsidRPr="00B013ED">
              <w:rPr>
                <w:sz w:val="24"/>
                <w:szCs w:val="24"/>
                <w:lang w:val="en-US"/>
              </w:rPr>
              <w:t>I</w:t>
            </w:r>
            <w:r w:rsidRPr="00B013ED">
              <w:rPr>
                <w:sz w:val="24"/>
                <w:szCs w:val="24"/>
              </w:rPr>
              <w:t xml:space="preserve"> – </w:t>
            </w:r>
            <w:r w:rsidRPr="00B013ED">
              <w:rPr>
                <w:sz w:val="24"/>
                <w:szCs w:val="24"/>
                <w:lang w:val="en-US"/>
              </w:rPr>
              <w:t>II</w:t>
            </w:r>
            <w:r w:rsidRPr="00B013ED">
              <w:rPr>
                <w:sz w:val="24"/>
                <w:szCs w:val="24"/>
              </w:rPr>
              <w:t xml:space="preserve"> класса вредности</w:t>
            </w:r>
          </w:p>
        </w:tc>
      </w:tr>
      <w:tr w:rsidR="0075015C" w:rsidRPr="00B013ED" w:rsidTr="00B013ED">
        <w:tc>
          <w:tcPr>
            <w:tcW w:w="675" w:type="dxa"/>
          </w:tcPr>
          <w:p w:rsidR="0075015C" w:rsidRPr="00B013ED" w:rsidRDefault="009B4D42" w:rsidP="0075015C">
            <w:pPr>
              <w:jc w:val="both"/>
              <w:rPr>
                <w:sz w:val="24"/>
                <w:szCs w:val="24"/>
              </w:rPr>
            </w:pPr>
            <w:r>
              <w:rPr>
                <w:sz w:val="24"/>
                <w:szCs w:val="24"/>
              </w:rPr>
              <w:t>1</w:t>
            </w:r>
            <w:r w:rsidR="004A63F7">
              <w:rPr>
                <w:sz w:val="24"/>
                <w:szCs w:val="24"/>
              </w:rPr>
              <w:t>6</w:t>
            </w:r>
          </w:p>
        </w:tc>
        <w:tc>
          <w:tcPr>
            <w:tcW w:w="2977" w:type="dxa"/>
          </w:tcPr>
          <w:p w:rsidR="0075015C" w:rsidRPr="00B013ED" w:rsidRDefault="00B013ED" w:rsidP="0075015C">
            <w:pPr>
              <w:jc w:val="both"/>
              <w:rPr>
                <w:sz w:val="24"/>
                <w:szCs w:val="24"/>
              </w:rPr>
            </w:pPr>
            <w:proofErr w:type="gramStart"/>
            <w:r w:rsidRPr="00B013ED">
              <w:rPr>
                <w:sz w:val="24"/>
                <w:szCs w:val="24"/>
              </w:rPr>
              <w:t>П</w:t>
            </w:r>
            <w:proofErr w:type="gramEnd"/>
            <w:r w:rsidRPr="00B013ED">
              <w:rPr>
                <w:sz w:val="24"/>
                <w:szCs w:val="24"/>
              </w:rPr>
              <w:t xml:space="preserve"> – 2 </w:t>
            </w:r>
          </w:p>
        </w:tc>
        <w:tc>
          <w:tcPr>
            <w:tcW w:w="6201" w:type="dxa"/>
          </w:tcPr>
          <w:p w:rsidR="0075015C" w:rsidRPr="00B013ED" w:rsidRDefault="00B013ED" w:rsidP="0075015C">
            <w:pPr>
              <w:jc w:val="both"/>
              <w:rPr>
                <w:sz w:val="24"/>
                <w:szCs w:val="24"/>
              </w:rPr>
            </w:pPr>
            <w:r w:rsidRPr="00B013ED">
              <w:rPr>
                <w:sz w:val="24"/>
                <w:szCs w:val="24"/>
              </w:rPr>
              <w:t>Зона предприятий</w:t>
            </w:r>
            <w:r>
              <w:rPr>
                <w:sz w:val="24"/>
                <w:szCs w:val="24"/>
              </w:rPr>
              <w:t xml:space="preserve"> </w:t>
            </w:r>
            <w:r>
              <w:rPr>
                <w:sz w:val="24"/>
                <w:szCs w:val="24"/>
                <w:lang w:val="en-US"/>
              </w:rPr>
              <w:t>III</w:t>
            </w:r>
            <w:r w:rsidRPr="00B013ED">
              <w:rPr>
                <w:sz w:val="24"/>
                <w:szCs w:val="24"/>
              </w:rPr>
              <w:t xml:space="preserve"> – </w:t>
            </w:r>
            <w:r>
              <w:rPr>
                <w:sz w:val="24"/>
                <w:szCs w:val="24"/>
                <w:lang w:val="en-US"/>
              </w:rPr>
              <w:t>IV</w:t>
            </w:r>
            <w:r>
              <w:rPr>
                <w:sz w:val="24"/>
                <w:szCs w:val="24"/>
              </w:rPr>
              <w:t xml:space="preserve"> класса вредности</w:t>
            </w:r>
            <w:r w:rsidRPr="00B013ED">
              <w:rPr>
                <w:sz w:val="24"/>
                <w:szCs w:val="24"/>
              </w:rPr>
              <w:t xml:space="preserve"> </w:t>
            </w:r>
          </w:p>
        </w:tc>
      </w:tr>
      <w:tr w:rsidR="0075015C" w:rsidRPr="00B013ED" w:rsidTr="00B013ED">
        <w:tc>
          <w:tcPr>
            <w:tcW w:w="675" w:type="dxa"/>
          </w:tcPr>
          <w:p w:rsidR="0075015C" w:rsidRPr="00B013ED" w:rsidRDefault="009B4D42" w:rsidP="0075015C">
            <w:pPr>
              <w:jc w:val="both"/>
              <w:rPr>
                <w:sz w:val="24"/>
                <w:szCs w:val="24"/>
              </w:rPr>
            </w:pPr>
            <w:r>
              <w:rPr>
                <w:sz w:val="24"/>
                <w:szCs w:val="24"/>
              </w:rPr>
              <w:t>1</w:t>
            </w:r>
            <w:r w:rsidR="004A63F7">
              <w:rPr>
                <w:sz w:val="24"/>
                <w:szCs w:val="24"/>
              </w:rPr>
              <w:t>7</w:t>
            </w:r>
          </w:p>
        </w:tc>
        <w:tc>
          <w:tcPr>
            <w:tcW w:w="2977" w:type="dxa"/>
          </w:tcPr>
          <w:p w:rsidR="0075015C" w:rsidRPr="00B013ED" w:rsidRDefault="00B013ED" w:rsidP="0075015C">
            <w:pPr>
              <w:jc w:val="both"/>
              <w:rPr>
                <w:sz w:val="24"/>
                <w:szCs w:val="24"/>
              </w:rPr>
            </w:pPr>
            <w:proofErr w:type="gramStart"/>
            <w:r w:rsidRPr="00B013ED">
              <w:rPr>
                <w:sz w:val="24"/>
                <w:szCs w:val="24"/>
              </w:rPr>
              <w:t>П</w:t>
            </w:r>
            <w:proofErr w:type="gramEnd"/>
            <w:r w:rsidRPr="00B013ED">
              <w:rPr>
                <w:sz w:val="24"/>
                <w:szCs w:val="24"/>
              </w:rPr>
              <w:t xml:space="preserve"> - 3</w:t>
            </w:r>
          </w:p>
        </w:tc>
        <w:tc>
          <w:tcPr>
            <w:tcW w:w="6201" w:type="dxa"/>
          </w:tcPr>
          <w:p w:rsidR="0075015C" w:rsidRPr="00B013ED" w:rsidRDefault="00B013ED" w:rsidP="0075015C">
            <w:pPr>
              <w:jc w:val="both"/>
              <w:rPr>
                <w:sz w:val="24"/>
                <w:szCs w:val="24"/>
              </w:rPr>
            </w:pPr>
            <w:r>
              <w:rPr>
                <w:sz w:val="24"/>
                <w:szCs w:val="24"/>
              </w:rPr>
              <w:t>Зона предприятий</w:t>
            </w:r>
            <w:r w:rsidRPr="00B013ED">
              <w:rPr>
                <w:sz w:val="24"/>
                <w:szCs w:val="24"/>
              </w:rPr>
              <w:t xml:space="preserve"> </w:t>
            </w:r>
            <w:r>
              <w:rPr>
                <w:sz w:val="24"/>
                <w:szCs w:val="24"/>
                <w:lang w:val="en-US"/>
              </w:rPr>
              <w:t>V</w:t>
            </w:r>
            <w:r>
              <w:rPr>
                <w:sz w:val="24"/>
                <w:szCs w:val="24"/>
              </w:rPr>
              <w:t xml:space="preserve"> класса вредности</w:t>
            </w:r>
          </w:p>
        </w:tc>
      </w:tr>
      <w:tr w:rsidR="00B013ED" w:rsidRPr="00B013ED" w:rsidTr="00BE7078">
        <w:tc>
          <w:tcPr>
            <w:tcW w:w="9853" w:type="dxa"/>
            <w:gridSpan w:val="3"/>
          </w:tcPr>
          <w:p w:rsidR="00B013ED" w:rsidRPr="00B013ED" w:rsidRDefault="002B52A1" w:rsidP="00B013ED">
            <w:pPr>
              <w:jc w:val="center"/>
              <w:rPr>
                <w:sz w:val="24"/>
                <w:szCs w:val="24"/>
              </w:rPr>
            </w:pPr>
            <w:r>
              <w:rPr>
                <w:sz w:val="24"/>
                <w:szCs w:val="24"/>
              </w:rPr>
              <w:t>6.</w:t>
            </w:r>
            <w:r w:rsidR="00B013ED">
              <w:rPr>
                <w:sz w:val="24"/>
                <w:szCs w:val="24"/>
              </w:rPr>
              <w:t>Рекреационные зоны</w:t>
            </w:r>
          </w:p>
        </w:tc>
      </w:tr>
      <w:tr w:rsidR="00B013ED" w:rsidRPr="00B013ED" w:rsidTr="00B013ED">
        <w:tc>
          <w:tcPr>
            <w:tcW w:w="675" w:type="dxa"/>
          </w:tcPr>
          <w:p w:rsidR="00B013ED" w:rsidRPr="00B013ED" w:rsidRDefault="009B4D42" w:rsidP="0075015C">
            <w:pPr>
              <w:jc w:val="both"/>
              <w:rPr>
                <w:sz w:val="24"/>
                <w:szCs w:val="24"/>
              </w:rPr>
            </w:pPr>
            <w:r>
              <w:rPr>
                <w:sz w:val="24"/>
                <w:szCs w:val="24"/>
              </w:rPr>
              <w:t>1</w:t>
            </w:r>
            <w:r w:rsidR="004A63F7">
              <w:rPr>
                <w:sz w:val="24"/>
                <w:szCs w:val="24"/>
              </w:rPr>
              <w:t>8</w:t>
            </w:r>
          </w:p>
        </w:tc>
        <w:tc>
          <w:tcPr>
            <w:tcW w:w="2977" w:type="dxa"/>
          </w:tcPr>
          <w:p w:rsidR="00B013ED" w:rsidRPr="00B013ED" w:rsidRDefault="00B013ED" w:rsidP="0075015C">
            <w:pPr>
              <w:jc w:val="both"/>
              <w:rPr>
                <w:sz w:val="24"/>
                <w:szCs w:val="24"/>
              </w:rPr>
            </w:pPr>
            <w:proofErr w:type="gramStart"/>
            <w:r>
              <w:rPr>
                <w:sz w:val="24"/>
                <w:szCs w:val="24"/>
              </w:rPr>
              <w:t>Р</w:t>
            </w:r>
            <w:proofErr w:type="gramEnd"/>
            <w:r>
              <w:rPr>
                <w:sz w:val="24"/>
                <w:szCs w:val="24"/>
              </w:rPr>
              <w:t xml:space="preserve"> – 1 </w:t>
            </w:r>
          </w:p>
        </w:tc>
        <w:tc>
          <w:tcPr>
            <w:tcW w:w="6201" w:type="dxa"/>
          </w:tcPr>
          <w:p w:rsidR="00B013ED" w:rsidRPr="00B013ED" w:rsidRDefault="00B013ED" w:rsidP="0075015C">
            <w:pPr>
              <w:jc w:val="both"/>
              <w:rPr>
                <w:sz w:val="24"/>
                <w:szCs w:val="24"/>
              </w:rPr>
            </w:pPr>
            <w:r>
              <w:rPr>
                <w:sz w:val="24"/>
                <w:szCs w:val="24"/>
              </w:rPr>
              <w:t>Зона парков, бульваров и набережных</w:t>
            </w:r>
          </w:p>
        </w:tc>
      </w:tr>
      <w:tr w:rsidR="00B013ED" w:rsidRPr="00B013ED" w:rsidTr="00B013ED">
        <w:tc>
          <w:tcPr>
            <w:tcW w:w="675" w:type="dxa"/>
          </w:tcPr>
          <w:p w:rsidR="00B013ED" w:rsidRPr="00B013ED" w:rsidRDefault="009B4D42" w:rsidP="0075015C">
            <w:pPr>
              <w:jc w:val="both"/>
              <w:rPr>
                <w:sz w:val="24"/>
                <w:szCs w:val="24"/>
              </w:rPr>
            </w:pPr>
            <w:r>
              <w:rPr>
                <w:sz w:val="24"/>
                <w:szCs w:val="24"/>
              </w:rPr>
              <w:t>1</w:t>
            </w:r>
            <w:r w:rsidR="004A63F7">
              <w:rPr>
                <w:sz w:val="24"/>
                <w:szCs w:val="24"/>
              </w:rPr>
              <w:t>9</w:t>
            </w:r>
          </w:p>
        </w:tc>
        <w:tc>
          <w:tcPr>
            <w:tcW w:w="2977" w:type="dxa"/>
          </w:tcPr>
          <w:p w:rsidR="00B013ED" w:rsidRPr="00B013ED" w:rsidRDefault="00B013ED" w:rsidP="0075015C">
            <w:pPr>
              <w:jc w:val="both"/>
              <w:rPr>
                <w:sz w:val="24"/>
                <w:szCs w:val="24"/>
              </w:rPr>
            </w:pPr>
            <w:proofErr w:type="gramStart"/>
            <w:r>
              <w:rPr>
                <w:sz w:val="24"/>
                <w:szCs w:val="24"/>
              </w:rPr>
              <w:t>Р</w:t>
            </w:r>
            <w:proofErr w:type="gramEnd"/>
            <w:r>
              <w:rPr>
                <w:sz w:val="24"/>
                <w:szCs w:val="24"/>
              </w:rPr>
              <w:t xml:space="preserve"> – 2 </w:t>
            </w:r>
          </w:p>
        </w:tc>
        <w:tc>
          <w:tcPr>
            <w:tcW w:w="6201" w:type="dxa"/>
          </w:tcPr>
          <w:p w:rsidR="00B013ED" w:rsidRPr="00B013ED" w:rsidRDefault="00B013ED" w:rsidP="0075015C">
            <w:pPr>
              <w:jc w:val="both"/>
              <w:rPr>
                <w:sz w:val="24"/>
                <w:szCs w:val="24"/>
              </w:rPr>
            </w:pPr>
            <w:r>
              <w:rPr>
                <w:sz w:val="24"/>
                <w:szCs w:val="24"/>
              </w:rPr>
              <w:t>Зона рекреационно-ландшафтных территорий</w:t>
            </w:r>
          </w:p>
        </w:tc>
      </w:tr>
      <w:tr w:rsidR="00B013ED" w:rsidRPr="00B013ED" w:rsidTr="00B013ED">
        <w:tc>
          <w:tcPr>
            <w:tcW w:w="675" w:type="dxa"/>
          </w:tcPr>
          <w:p w:rsidR="00B013ED" w:rsidRPr="00B013ED" w:rsidRDefault="004A63F7" w:rsidP="0075015C">
            <w:pPr>
              <w:jc w:val="both"/>
              <w:rPr>
                <w:sz w:val="24"/>
                <w:szCs w:val="24"/>
              </w:rPr>
            </w:pPr>
            <w:r>
              <w:rPr>
                <w:sz w:val="24"/>
                <w:szCs w:val="24"/>
              </w:rPr>
              <w:t>20</w:t>
            </w:r>
          </w:p>
        </w:tc>
        <w:tc>
          <w:tcPr>
            <w:tcW w:w="2977" w:type="dxa"/>
          </w:tcPr>
          <w:p w:rsidR="00B013ED" w:rsidRPr="00B013ED" w:rsidRDefault="00B013ED" w:rsidP="0075015C">
            <w:pPr>
              <w:jc w:val="both"/>
              <w:rPr>
                <w:sz w:val="24"/>
                <w:szCs w:val="24"/>
              </w:rPr>
            </w:pPr>
            <w:proofErr w:type="gramStart"/>
            <w:r>
              <w:rPr>
                <w:sz w:val="24"/>
                <w:szCs w:val="24"/>
              </w:rPr>
              <w:t>Р</w:t>
            </w:r>
            <w:proofErr w:type="gramEnd"/>
            <w:r>
              <w:rPr>
                <w:sz w:val="24"/>
                <w:szCs w:val="24"/>
              </w:rPr>
              <w:t xml:space="preserve"> – 3 </w:t>
            </w:r>
          </w:p>
        </w:tc>
        <w:tc>
          <w:tcPr>
            <w:tcW w:w="6201" w:type="dxa"/>
          </w:tcPr>
          <w:p w:rsidR="00B013ED" w:rsidRPr="00B013ED" w:rsidRDefault="00B013ED" w:rsidP="0075015C">
            <w:pPr>
              <w:jc w:val="both"/>
              <w:rPr>
                <w:sz w:val="24"/>
                <w:szCs w:val="24"/>
              </w:rPr>
            </w:pPr>
            <w:r>
              <w:rPr>
                <w:sz w:val="24"/>
                <w:szCs w:val="24"/>
              </w:rPr>
              <w:t>Зона территорий огородничества</w:t>
            </w:r>
          </w:p>
        </w:tc>
      </w:tr>
      <w:tr w:rsidR="00B013ED" w:rsidRPr="00B013ED" w:rsidTr="00B013ED">
        <w:tc>
          <w:tcPr>
            <w:tcW w:w="675" w:type="dxa"/>
          </w:tcPr>
          <w:p w:rsidR="00B013ED" w:rsidRPr="00B013ED" w:rsidRDefault="004A63F7" w:rsidP="0075015C">
            <w:pPr>
              <w:jc w:val="both"/>
              <w:rPr>
                <w:sz w:val="24"/>
                <w:szCs w:val="24"/>
              </w:rPr>
            </w:pPr>
            <w:r>
              <w:rPr>
                <w:sz w:val="24"/>
                <w:szCs w:val="24"/>
              </w:rPr>
              <w:t>21</w:t>
            </w:r>
          </w:p>
        </w:tc>
        <w:tc>
          <w:tcPr>
            <w:tcW w:w="2977" w:type="dxa"/>
          </w:tcPr>
          <w:p w:rsidR="00B013ED" w:rsidRDefault="00B013ED" w:rsidP="0075015C">
            <w:pPr>
              <w:jc w:val="both"/>
              <w:rPr>
                <w:sz w:val="24"/>
                <w:szCs w:val="24"/>
              </w:rPr>
            </w:pPr>
            <w:proofErr w:type="gramStart"/>
            <w:r>
              <w:rPr>
                <w:sz w:val="24"/>
                <w:szCs w:val="24"/>
              </w:rPr>
              <w:t>Р</w:t>
            </w:r>
            <w:proofErr w:type="gramEnd"/>
            <w:r>
              <w:rPr>
                <w:sz w:val="24"/>
                <w:szCs w:val="24"/>
              </w:rPr>
              <w:t xml:space="preserve"> – 4 </w:t>
            </w:r>
          </w:p>
        </w:tc>
        <w:tc>
          <w:tcPr>
            <w:tcW w:w="6201" w:type="dxa"/>
          </w:tcPr>
          <w:p w:rsidR="00B013ED" w:rsidRPr="00B013ED" w:rsidRDefault="00B013ED" w:rsidP="0075015C">
            <w:pPr>
              <w:jc w:val="both"/>
              <w:rPr>
                <w:sz w:val="24"/>
                <w:szCs w:val="24"/>
              </w:rPr>
            </w:pPr>
            <w:r>
              <w:rPr>
                <w:sz w:val="24"/>
                <w:szCs w:val="24"/>
              </w:rPr>
              <w:t xml:space="preserve">Зона </w:t>
            </w:r>
            <w:proofErr w:type="spellStart"/>
            <w:r>
              <w:rPr>
                <w:sz w:val="24"/>
                <w:szCs w:val="24"/>
              </w:rPr>
              <w:t>водоохранных</w:t>
            </w:r>
            <w:proofErr w:type="spellEnd"/>
            <w:r>
              <w:rPr>
                <w:sz w:val="24"/>
                <w:szCs w:val="24"/>
              </w:rPr>
              <w:t xml:space="preserve"> и гидросооружений</w:t>
            </w:r>
          </w:p>
        </w:tc>
      </w:tr>
    </w:tbl>
    <w:p w:rsidR="004A63F7" w:rsidRDefault="004A63F7" w:rsidP="009B4D42">
      <w:pPr>
        <w:tabs>
          <w:tab w:val="left" w:pos="0"/>
        </w:tabs>
        <w:spacing w:after="0" w:line="240" w:lineRule="auto"/>
        <w:ind w:firstLine="709"/>
        <w:jc w:val="both"/>
        <w:rPr>
          <w:rFonts w:ascii="Times New Roman" w:hAnsi="Times New Roman" w:cs="Times New Roman"/>
          <w:sz w:val="28"/>
          <w:szCs w:val="28"/>
        </w:rPr>
      </w:pPr>
    </w:p>
    <w:p w:rsidR="00B013ED" w:rsidRPr="00E66943" w:rsidRDefault="00B013ED" w:rsidP="009B4D42">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ab/>
      </w:r>
      <w:r w:rsidRPr="00E66943">
        <w:rPr>
          <w:rFonts w:ascii="Times New Roman" w:hAnsi="Times New Roman" w:cs="Times New Roman"/>
          <w:sz w:val="24"/>
          <w:szCs w:val="24"/>
        </w:rPr>
        <w:t xml:space="preserve">Раздел 11. Карта градостроительного </w:t>
      </w:r>
      <w:r w:rsidR="007A1F50" w:rsidRPr="00E66943">
        <w:rPr>
          <w:rFonts w:ascii="Times New Roman" w:hAnsi="Times New Roman" w:cs="Times New Roman"/>
          <w:sz w:val="24"/>
          <w:szCs w:val="24"/>
        </w:rPr>
        <w:t>зонирования (прилагается).</w:t>
      </w:r>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9B4D42" w:rsidRPr="00E66943" w:rsidRDefault="007A1F50" w:rsidP="007A1F50">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12. Порядок применения градостроительных регламентов.</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1.Градостроительным регламентом определяется правовой режим зе</w:t>
      </w:r>
      <w:r w:rsidR="004A741A">
        <w:rPr>
          <w:rFonts w:ascii="Times New Roman" w:hAnsi="Times New Roman" w:cs="Times New Roman"/>
          <w:sz w:val="24"/>
          <w:szCs w:val="24"/>
        </w:rPr>
        <w:t>мельных участков, а также всего</w:t>
      </w:r>
      <w:r w:rsidRPr="00E66943">
        <w:rPr>
          <w:rFonts w:ascii="Times New Roman" w:hAnsi="Times New Roman" w:cs="Times New Roman"/>
          <w:sz w:val="24"/>
          <w:szCs w:val="24"/>
        </w:rPr>
        <w:t>,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A1F50" w:rsidRPr="00E66943" w:rsidRDefault="007A1F50" w:rsidP="007A1F50">
      <w:pPr>
        <w:tabs>
          <w:tab w:val="left" w:pos="0"/>
        </w:tabs>
        <w:spacing w:after="0" w:line="240" w:lineRule="auto"/>
        <w:rPr>
          <w:rFonts w:ascii="Times New Roman" w:hAnsi="Times New Roman" w:cs="Times New Roman"/>
          <w:sz w:val="24"/>
          <w:szCs w:val="24"/>
        </w:rPr>
      </w:pPr>
      <w:r w:rsidRPr="00E66943">
        <w:rPr>
          <w:rFonts w:ascii="Times New Roman" w:hAnsi="Times New Roman" w:cs="Times New Roman"/>
          <w:sz w:val="24"/>
          <w:szCs w:val="24"/>
        </w:rPr>
        <w:tab/>
        <w:t>2.Градостроительные регламенты устанавливаются с учетом: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 фактического использования земельных участков и объектов капитального строительства в границах территориальной зоны;</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lastRenderedPageBreak/>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функциональных зон и характеристик их планируемого развития, определенных генеральным планом;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4) видов территориальных зон;</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 требований охраны объектов культурного наследия, а также особо охраняемых природных территорий, иных природных объектов;</w:t>
      </w:r>
    </w:p>
    <w:p w:rsidR="007A1F50"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3B1739"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r w:rsidR="003B1739" w:rsidRPr="00E66943">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E66943">
        <w:rPr>
          <w:rFonts w:ascii="Times New Roman" w:hAnsi="Times New Roman" w:cs="Times New Roman"/>
          <w:sz w:val="24"/>
          <w:szCs w:val="24"/>
        </w:rPr>
        <w:t xml:space="preserve"> культурного наследия;</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roofErr w:type="gramEnd"/>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 xml:space="preserve">3) </w:t>
      </w:r>
      <w:proofErr w:type="gramStart"/>
      <w:r w:rsidRPr="00E66943">
        <w:rPr>
          <w:rFonts w:ascii="Times New Roman" w:hAnsi="Times New Roman" w:cs="Times New Roman"/>
          <w:sz w:val="24"/>
          <w:szCs w:val="24"/>
        </w:rPr>
        <w:t>занятые</w:t>
      </w:r>
      <w:proofErr w:type="gramEnd"/>
      <w:r w:rsidRPr="00E66943">
        <w:rPr>
          <w:rFonts w:ascii="Times New Roman" w:hAnsi="Times New Roman" w:cs="Times New Roman"/>
          <w:sz w:val="24"/>
          <w:szCs w:val="24"/>
        </w:rPr>
        <w:t xml:space="preserve"> линейными объектами;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4) предоставленные для добычи полезных ископаемых.</w:t>
      </w:r>
      <w:proofErr w:type="gramEnd"/>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Еврейской автономной области или органами местного самоуправления в соответствии с федеральными законами.</w:t>
      </w:r>
    </w:p>
    <w:p w:rsidR="002A2CC8"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6.Земельные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roofErr w:type="gramEnd"/>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B013ED" w:rsidRPr="00E66943" w:rsidRDefault="002A2CC8" w:rsidP="009B4D42">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13</w:t>
      </w:r>
      <w:r w:rsidR="00B013ED" w:rsidRPr="00E66943">
        <w:rPr>
          <w:rFonts w:ascii="Times New Roman" w:hAnsi="Times New Roman" w:cs="Times New Roman"/>
          <w:sz w:val="24"/>
          <w:szCs w:val="24"/>
        </w:rPr>
        <w:t>. Градостроительные регламенты</w:t>
      </w:r>
    </w:p>
    <w:p w:rsidR="009B4D42" w:rsidRPr="00E66943" w:rsidRDefault="009B4D42" w:rsidP="009B4D42">
      <w:pPr>
        <w:tabs>
          <w:tab w:val="left" w:pos="0"/>
        </w:tabs>
        <w:spacing w:after="0" w:line="240" w:lineRule="auto"/>
        <w:ind w:firstLine="709"/>
        <w:jc w:val="center"/>
        <w:rPr>
          <w:rFonts w:ascii="Times New Roman" w:hAnsi="Times New Roman" w:cs="Times New Roman"/>
          <w:sz w:val="24"/>
          <w:szCs w:val="24"/>
        </w:rPr>
      </w:pPr>
    </w:p>
    <w:p w:rsidR="00B013ED" w:rsidRDefault="002B52A1" w:rsidP="009B4D42">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1.Центральные общественно – деловые зоны</w:t>
      </w:r>
    </w:p>
    <w:p w:rsidR="003E50C7" w:rsidRPr="00E66943" w:rsidRDefault="003E50C7" w:rsidP="009B4D42">
      <w:pPr>
        <w:tabs>
          <w:tab w:val="left" w:pos="0"/>
        </w:tabs>
        <w:spacing w:after="0" w:line="240" w:lineRule="auto"/>
        <w:ind w:firstLine="709"/>
        <w:jc w:val="center"/>
        <w:rPr>
          <w:rFonts w:ascii="Times New Roman" w:hAnsi="Times New Roman" w:cs="Times New Roman"/>
          <w:sz w:val="24"/>
          <w:szCs w:val="24"/>
        </w:rPr>
      </w:pPr>
    </w:p>
    <w:p w:rsidR="002A2CC8" w:rsidRDefault="002A2CC8" w:rsidP="004A741A">
      <w:pPr>
        <w:tabs>
          <w:tab w:val="left" w:pos="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1.1.Зоны</w:t>
      </w:r>
      <w:r w:rsidR="004A741A">
        <w:rPr>
          <w:rFonts w:ascii="Times New Roman" w:hAnsi="Times New Roman" w:cs="Times New Roman"/>
          <w:sz w:val="24"/>
          <w:szCs w:val="24"/>
        </w:rPr>
        <w:t xml:space="preserve">: </w:t>
      </w:r>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Ц</w:t>
      </w:r>
      <w:proofErr w:type="gramEnd"/>
      <w:r w:rsidRPr="00E66943">
        <w:rPr>
          <w:rFonts w:ascii="Times New Roman" w:hAnsi="Times New Roman" w:cs="Times New Roman"/>
          <w:sz w:val="24"/>
          <w:szCs w:val="24"/>
        </w:rPr>
        <w:t xml:space="preserve"> – 1А (зона делового ядра центра посе</w:t>
      </w:r>
      <w:r w:rsidR="004A741A">
        <w:rPr>
          <w:rFonts w:ascii="Times New Roman" w:hAnsi="Times New Roman" w:cs="Times New Roman"/>
          <w:sz w:val="24"/>
          <w:szCs w:val="24"/>
        </w:rPr>
        <w:t xml:space="preserve">лка);  </w:t>
      </w:r>
      <w:r w:rsidRPr="00E66943">
        <w:rPr>
          <w:rFonts w:ascii="Times New Roman" w:hAnsi="Times New Roman" w:cs="Times New Roman"/>
          <w:sz w:val="24"/>
          <w:szCs w:val="24"/>
        </w:rPr>
        <w:t>Ц – 1</w:t>
      </w:r>
      <w:r w:rsidR="004A741A">
        <w:rPr>
          <w:rFonts w:ascii="Times New Roman" w:hAnsi="Times New Roman" w:cs="Times New Roman"/>
          <w:sz w:val="24"/>
          <w:szCs w:val="24"/>
        </w:rPr>
        <w:t xml:space="preserve"> </w:t>
      </w:r>
      <w:r w:rsidRPr="00E66943">
        <w:rPr>
          <w:rFonts w:ascii="Times New Roman" w:hAnsi="Times New Roman" w:cs="Times New Roman"/>
          <w:sz w:val="24"/>
          <w:szCs w:val="24"/>
        </w:rPr>
        <w:t>( зона центра обслуживания деловой и коммерческой активности</w:t>
      </w:r>
      <w:r w:rsidR="004A741A">
        <w:rPr>
          <w:rFonts w:ascii="Times New Roman" w:hAnsi="Times New Roman" w:cs="Times New Roman"/>
          <w:sz w:val="24"/>
          <w:szCs w:val="24"/>
        </w:rPr>
        <w:t xml:space="preserve"> местного значения),     </w:t>
      </w:r>
      <w:r w:rsidRPr="00E66943">
        <w:rPr>
          <w:rFonts w:ascii="Times New Roman" w:hAnsi="Times New Roman" w:cs="Times New Roman"/>
          <w:sz w:val="24"/>
          <w:szCs w:val="24"/>
        </w:rPr>
        <w:t>Ц – 2</w:t>
      </w:r>
      <w:r w:rsidR="004A741A">
        <w:rPr>
          <w:rFonts w:ascii="Times New Roman" w:hAnsi="Times New Roman" w:cs="Times New Roman"/>
          <w:sz w:val="24"/>
          <w:szCs w:val="24"/>
        </w:rPr>
        <w:t xml:space="preserve"> </w:t>
      </w:r>
      <w:r w:rsidRPr="00E66943">
        <w:rPr>
          <w:rFonts w:ascii="Times New Roman" w:hAnsi="Times New Roman" w:cs="Times New Roman"/>
          <w:sz w:val="24"/>
          <w:szCs w:val="24"/>
        </w:rPr>
        <w:t>(зона центра деловой, производственной и коммерческой активности при транспортных узлах)</w:t>
      </w:r>
    </w:p>
    <w:p w:rsidR="003E50C7" w:rsidRPr="00E66943" w:rsidRDefault="003E50C7" w:rsidP="004A741A">
      <w:pPr>
        <w:tabs>
          <w:tab w:val="left" w:pos="0"/>
        </w:tabs>
        <w:spacing w:after="0" w:line="240" w:lineRule="auto"/>
        <w:ind w:firstLine="709"/>
        <w:jc w:val="both"/>
        <w:rPr>
          <w:rFonts w:ascii="Times New Roman" w:hAnsi="Times New Roman" w:cs="Times New Roman"/>
          <w:sz w:val="24"/>
          <w:szCs w:val="24"/>
        </w:rPr>
      </w:pPr>
    </w:p>
    <w:p w:rsidR="009B4D42" w:rsidRPr="00C73FD0" w:rsidRDefault="00C73FD0" w:rsidP="00C73FD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2A2CC8" w:rsidRPr="00C73FD0">
        <w:rPr>
          <w:rFonts w:ascii="Times New Roman" w:hAnsi="Times New Roman" w:cs="Times New Roman"/>
          <w:sz w:val="24"/>
          <w:szCs w:val="24"/>
        </w:rPr>
        <w:t>Зоны центральных функций обслуживания и деловой активнос</w:t>
      </w:r>
      <w:r w:rsidR="00594A4D" w:rsidRPr="00C73FD0">
        <w:rPr>
          <w:rFonts w:ascii="Times New Roman" w:hAnsi="Times New Roman" w:cs="Times New Roman"/>
          <w:sz w:val="24"/>
          <w:szCs w:val="24"/>
        </w:rPr>
        <w:t>ти выделены</w:t>
      </w:r>
      <w:r w:rsidR="002A2CC8" w:rsidRPr="00C73FD0">
        <w:rPr>
          <w:rFonts w:ascii="Times New Roman" w:hAnsi="Times New Roman" w:cs="Times New Roman"/>
          <w:sz w:val="24"/>
          <w:szCs w:val="24"/>
        </w:rPr>
        <w:t xml:space="preserve">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C73FD0" w:rsidRPr="00C73FD0" w:rsidRDefault="00C73FD0" w:rsidP="00C73FD0">
      <w:pPr>
        <w:tabs>
          <w:tab w:val="left" w:pos="0"/>
        </w:tabs>
        <w:spacing w:after="0" w:line="240" w:lineRule="auto"/>
        <w:ind w:left="709"/>
        <w:jc w:val="both"/>
        <w:rPr>
          <w:rFonts w:ascii="Times New Roman" w:hAnsi="Times New Roman" w:cs="Times New Roman"/>
          <w:sz w:val="24"/>
          <w:szCs w:val="24"/>
        </w:rPr>
      </w:pPr>
    </w:p>
    <w:p w:rsidR="004A741A" w:rsidRDefault="004A741A" w:rsidP="004A741A">
      <w:pPr>
        <w:tabs>
          <w:tab w:val="left" w:pos="0"/>
        </w:tabs>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53"/>
        <w:gridCol w:w="2498"/>
        <w:gridCol w:w="2457"/>
        <w:gridCol w:w="2445"/>
      </w:tblGrid>
      <w:tr w:rsidR="009B4D42" w:rsidTr="00D63588">
        <w:tc>
          <w:tcPr>
            <w:tcW w:w="2453" w:type="dxa"/>
          </w:tcPr>
          <w:p w:rsidR="009B4D42" w:rsidRPr="00D86479" w:rsidRDefault="009B4D42" w:rsidP="009B4D42">
            <w:pPr>
              <w:jc w:val="center"/>
              <w:rPr>
                <w:sz w:val="24"/>
                <w:szCs w:val="24"/>
              </w:rPr>
            </w:pPr>
            <w:r w:rsidRPr="00D86479">
              <w:rPr>
                <w:sz w:val="24"/>
                <w:szCs w:val="24"/>
              </w:rPr>
              <w:lastRenderedPageBreak/>
              <w:t>Классификатор</w:t>
            </w:r>
          </w:p>
        </w:tc>
        <w:tc>
          <w:tcPr>
            <w:tcW w:w="2498" w:type="dxa"/>
          </w:tcPr>
          <w:p w:rsidR="009B4D42" w:rsidRPr="00D86479" w:rsidRDefault="009B4D42" w:rsidP="009B4D42">
            <w:pPr>
              <w:jc w:val="center"/>
              <w:rPr>
                <w:sz w:val="24"/>
                <w:szCs w:val="24"/>
              </w:rPr>
            </w:pPr>
            <w:r w:rsidRPr="00D86479">
              <w:rPr>
                <w:sz w:val="24"/>
                <w:szCs w:val="24"/>
              </w:rPr>
              <w:t>Основные</w:t>
            </w:r>
          </w:p>
        </w:tc>
        <w:tc>
          <w:tcPr>
            <w:tcW w:w="2457" w:type="dxa"/>
          </w:tcPr>
          <w:p w:rsidR="009B4D42" w:rsidRPr="00D86479" w:rsidRDefault="009B4D42" w:rsidP="009B4D42">
            <w:pPr>
              <w:jc w:val="center"/>
              <w:rPr>
                <w:sz w:val="24"/>
                <w:szCs w:val="24"/>
              </w:rPr>
            </w:pPr>
            <w:r w:rsidRPr="00D86479">
              <w:rPr>
                <w:sz w:val="24"/>
                <w:szCs w:val="24"/>
              </w:rPr>
              <w:t>Вспомогательные</w:t>
            </w:r>
          </w:p>
        </w:tc>
        <w:tc>
          <w:tcPr>
            <w:tcW w:w="2445" w:type="dxa"/>
          </w:tcPr>
          <w:p w:rsidR="009B4D42" w:rsidRPr="00D86479" w:rsidRDefault="009B4D42" w:rsidP="009B4D42">
            <w:pPr>
              <w:jc w:val="center"/>
              <w:rPr>
                <w:sz w:val="24"/>
                <w:szCs w:val="24"/>
              </w:rPr>
            </w:pPr>
            <w:r w:rsidRPr="00D86479">
              <w:rPr>
                <w:sz w:val="24"/>
                <w:szCs w:val="24"/>
              </w:rPr>
              <w:t>Условные</w:t>
            </w:r>
          </w:p>
        </w:tc>
      </w:tr>
      <w:tr w:rsidR="009B4D42" w:rsidTr="00D63588">
        <w:tc>
          <w:tcPr>
            <w:tcW w:w="2453" w:type="dxa"/>
          </w:tcPr>
          <w:p w:rsidR="009B4D42" w:rsidRPr="00D86479" w:rsidRDefault="00D86479" w:rsidP="009B4D42">
            <w:pPr>
              <w:jc w:val="center"/>
              <w:rPr>
                <w:sz w:val="24"/>
                <w:szCs w:val="24"/>
              </w:rPr>
            </w:pPr>
            <w:r w:rsidRPr="00D86479">
              <w:rPr>
                <w:sz w:val="24"/>
                <w:szCs w:val="24"/>
              </w:rPr>
              <w:t>Общественное управление</w:t>
            </w:r>
            <w:r w:rsidR="002A2CC8">
              <w:rPr>
                <w:sz w:val="24"/>
                <w:szCs w:val="24"/>
              </w:rPr>
              <w:t xml:space="preserve"> 3.8.</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335A4C">
            <w:pPr>
              <w:jc w:val="center"/>
              <w:rPr>
                <w:sz w:val="24"/>
                <w:szCs w:val="24"/>
              </w:rPr>
            </w:pPr>
            <w:r>
              <w:rPr>
                <w:sz w:val="24"/>
                <w:szCs w:val="24"/>
              </w:rPr>
              <w:t>Деловое управление</w:t>
            </w:r>
            <w:r w:rsidR="00335A4C">
              <w:rPr>
                <w:sz w:val="24"/>
                <w:szCs w:val="24"/>
              </w:rPr>
              <w:t xml:space="preserve"> 4.1.</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Pr>
                <w:rFonts w:eastAsiaTheme="minorHAnsi"/>
                <w:sz w:val="24"/>
                <w:szCs w:val="24"/>
                <w:lang w:eastAsia="en-US"/>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9B4D42">
            <w:pPr>
              <w:jc w:val="center"/>
              <w:rPr>
                <w:sz w:val="24"/>
                <w:szCs w:val="24"/>
              </w:rPr>
            </w:pPr>
            <w:r>
              <w:rPr>
                <w:sz w:val="24"/>
                <w:szCs w:val="24"/>
              </w:rPr>
              <w:lastRenderedPageBreak/>
              <w:t>Культурное развитие</w:t>
            </w:r>
            <w:r w:rsidR="00335A4C">
              <w:rPr>
                <w:sz w:val="24"/>
                <w:szCs w:val="24"/>
              </w:rPr>
              <w:t xml:space="preserve"> 3.6.</w:t>
            </w:r>
          </w:p>
        </w:tc>
        <w:tc>
          <w:tcPr>
            <w:tcW w:w="2498" w:type="dxa"/>
          </w:tcPr>
          <w:p w:rsidR="00D86479" w:rsidRDefault="00D86479" w:rsidP="00D8647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устройство площадок для празднеств и гуляний;</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для размещения цирков, зверинцев, зоопарков, океанариумов</w:t>
            </w:r>
          </w:p>
          <w:p w:rsidR="009B4D42" w:rsidRPr="00D86479" w:rsidRDefault="009B4D42" w:rsidP="009B4D42">
            <w:pPr>
              <w:jc w:val="center"/>
              <w:rPr>
                <w:sz w:val="24"/>
                <w:szCs w:val="24"/>
              </w:rPr>
            </w:pPr>
          </w:p>
        </w:tc>
        <w:tc>
          <w:tcPr>
            <w:tcW w:w="2457" w:type="dxa"/>
          </w:tcPr>
          <w:p w:rsidR="009B4D42" w:rsidRPr="00D86479" w:rsidRDefault="00D86479" w:rsidP="00D86479">
            <w:pPr>
              <w:jc w:val="both"/>
              <w:rPr>
                <w:sz w:val="24"/>
                <w:szCs w:val="24"/>
              </w:rPr>
            </w:pPr>
            <w:r>
              <w:rPr>
                <w:sz w:val="24"/>
                <w:szCs w:val="24"/>
              </w:rPr>
              <w:t>Устройство площадок для празднеств и гуляний</w:t>
            </w: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9B4D42">
            <w:pPr>
              <w:jc w:val="center"/>
              <w:rPr>
                <w:sz w:val="24"/>
                <w:szCs w:val="24"/>
              </w:rPr>
            </w:pPr>
            <w:r>
              <w:rPr>
                <w:sz w:val="24"/>
                <w:szCs w:val="24"/>
              </w:rPr>
              <w:t>Развлечение</w:t>
            </w:r>
            <w:r w:rsidR="00335A4C">
              <w:rPr>
                <w:sz w:val="24"/>
                <w:szCs w:val="24"/>
              </w:rPr>
              <w:t xml:space="preserve"> 4.8.</w:t>
            </w:r>
          </w:p>
        </w:tc>
        <w:tc>
          <w:tcPr>
            <w:tcW w:w="2498" w:type="dxa"/>
          </w:tcPr>
          <w:p w:rsidR="00D86479" w:rsidRDefault="00D86479" w:rsidP="00D8647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w:t>
            </w:r>
            <w:r>
              <w:rPr>
                <w:rFonts w:eastAsiaTheme="minorHAnsi"/>
                <w:sz w:val="24"/>
                <w:szCs w:val="24"/>
                <w:lang w:eastAsia="en-US"/>
              </w:rPr>
              <w:lastRenderedPageBreak/>
              <w:t>автоматов (кроме игрового оборудования, используемого для проведения азартных игр) и игровых площадок;</w:t>
            </w:r>
            <w:proofErr w:type="gramEnd"/>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lastRenderedPageBreak/>
              <w:t>Рынки</w:t>
            </w:r>
            <w:r w:rsidR="00335A4C">
              <w:rPr>
                <w:sz w:val="24"/>
                <w:szCs w:val="24"/>
              </w:rPr>
              <w:t xml:space="preserve"> 4.3.</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гаражей и (или) стоянок для автомобилей сотрудников и посетителей рынка</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r>
              <w:rPr>
                <w:sz w:val="24"/>
                <w:szCs w:val="24"/>
              </w:rPr>
              <w:t>Размещение гаражей и (или) стоянок для автомобилей сотрудников и посетителей рынков</w:t>
            </w: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Магазины</w:t>
            </w:r>
            <w:r w:rsidR="00335A4C">
              <w:rPr>
                <w:sz w:val="24"/>
                <w:szCs w:val="24"/>
              </w:rPr>
              <w:t xml:space="preserve"> 4.4.</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lastRenderedPageBreak/>
              <w:t>Общественное питание</w:t>
            </w:r>
            <w:r w:rsidR="00335A4C">
              <w:rPr>
                <w:sz w:val="24"/>
                <w:szCs w:val="24"/>
              </w:rPr>
              <w:t xml:space="preserve"> 4.6.</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Гостиничное обслуживание</w:t>
            </w:r>
            <w:r w:rsidR="00335A4C">
              <w:rPr>
                <w:sz w:val="24"/>
                <w:szCs w:val="24"/>
              </w:rPr>
              <w:t xml:space="preserve"> 4.7.</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Бытовое обслуживание</w:t>
            </w:r>
            <w:r w:rsidR="00335A4C">
              <w:rPr>
                <w:sz w:val="24"/>
                <w:szCs w:val="24"/>
              </w:rPr>
              <w:t xml:space="preserve"> 3.3.</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63588" w:rsidP="009B4D42">
            <w:pPr>
              <w:jc w:val="center"/>
              <w:rPr>
                <w:sz w:val="24"/>
                <w:szCs w:val="24"/>
              </w:rPr>
            </w:pPr>
            <w:r>
              <w:rPr>
                <w:sz w:val="24"/>
                <w:szCs w:val="24"/>
              </w:rPr>
              <w:t>Бани, сауны</w:t>
            </w:r>
          </w:p>
        </w:tc>
      </w:tr>
      <w:tr w:rsidR="00D86479" w:rsidTr="00D63588">
        <w:tc>
          <w:tcPr>
            <w:tcW w:w="2453" w:type="dxa"/>
          </w:tcPr>
          <w:p w:rsidR="00D86479" w:rsidRDefault="00D63588" w:rsidP="009B4D42">
            <w:pPr>
              <w:jc w:val="center"/>
              <w:rPr>
                <w:sz w:val="24"/>
                <w:szCs w:val="24"/>
              </w:rPr>
            </w:pPr>
            <w:r>
              <w:rPr>
                <w:sz w:val="24"/>
                <w:szCs w:val="24"/>
              </w:rPr>
              <w:t>Банковская и страховая деятельность</w:t>
            </w:r>
            <w:r w:rsidR="00335A4C">
              <w:rPr>
                <w:sz w:val="24"/>
                <w:szCs w:val="24"/>
              </w:rPr>
              <w:t xml:space="preserve"> 4.5.</w:t>
            </w:r>
          </w:p>
        </w:tc>
        <w:tc>
          <w:tcPr>
            <w:tcW w:w="2498"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63588" w:rsidP="009B4D42">
            <w:pPr>
              <w:jc w:val="center"/>
              <w:rPr>
                <w:sz w:val="24"/>
                <w:szCs w:val="24"/>
              </w:rPr>
            </w:pPr>
            <w:proofErr w:type="spellStart"/>
            <w:r>
              <w:rPr>
                <w:sz w:val="24"/>
                <w:szCs w:val="24"/>
              </w:rPr>
              <w:t>Среднеэтажная</w:t>
            </w:r>
            <w:proofErr w:type="spellEnd"/>
            <w:r>
              <w:rPr>
                <w:sz w:val="24"/>
                <w:szCs w:val="24"/>
              </w:rPr>
              <w:t xml:space="preserve"> жилая застройка</w:t>
            </w:r>
            <w:r w:rsidR="00335A4C">
              <w:rPr>
                <w:sz w:val="24"/>
                <w:szCs w:val="24"/>
              </w:rPr>
              <w:t xml:space="preserve"> 2.5.</w:t>
            </w:r>
          </w:p>
        </w:tc>
        <w:tc>
          <w:tcPr>
            <w:tcW w:w="2498" w:type="dxa"/>
          </w:tcPr>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жилых домов, предназначенных для разделения на квартиры, каждая из которых пригодна </w:t>
            </w:r>
            <w:r>
              <w:rPr>
                <w:rFonts w:eastAsiaTheme="minorHAnsi"/>
                <w:sz w:val="24"/>
                <w:szCs w:val="24"/>
                <w:lang w:eastAsia="en-US"/>
              </w:rPr>
              <w:lastRenderedPageBreak/>
              <w:t>для постоянного проживания (жилые дома высотой не выше восьми надземных этажей, разделенных на две и более квартиры);</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благоустройство и озеленение;</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подземных гаражей и автостоянок;</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Default="00D86479" w:rsidP="009B4D42">
            <w:pPr>
              <w:jc w:val="center"/>
              <w:rPr>
                <w:sz w:val="24"/>
                <w:szCs w:val="24"/>
              </w:rPr>
            </w:pPr>
          </w:p>
          <w:p w:rsidR="00D63588" w:rsidRPr="00D86479" w:rsidRDefault="00D63588" w:rsidP="009B4D42">
            <w:pPr>
              <w:jc w:val="center"/>
              <w:rPr>
                <w:sz w:val="24"/>
                <w:szCs w:val="24"/>
              </w:rPr>
            </w:pPr>
          </w:p>
        </w:tc>
        <w:tc>
          <w:tcPr>
            <w:tcW w:w="2445" w:type="dxa"/>
          </w:tcPr>
          <w:p w:rsidR="00D86479" w:rsidRPr="00D86479" w:rsidRDefault="00D86479"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lastRenderedPageBreak/>
              <w:t>Объекты гаражного назначения</w:t>
            </w:r>
            <w:r w:rsidR="00335A4C">
              <w:rPr>
                <w:sz w:val="24"/>
                <w:szCs w:val="24"/>
              </w:rPr>
              <w:t xml:space="preserve"> 2.7.1.</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BE707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D63588" w:rsidRDefault="00D63588" w:rsidP="00BE7078">
            <w:pPr>
              <w:autoSpaceDE w:val="0"/>
              <w:autoSpaceDN w:val="0"/>
              <w:adjustRightInd w:val="0"/>
              <w:jc w:val="both"/>
              <w:rPr>
                <w:rFonts w:eastAsiaTheme="minorHAnsi"/>
                <w:sz w:val="24"/>
                <w:szCs w:val="24"/>
                <w:lang w:eastAsia="en-US"/>
              </w:rPr>
            </w:pPr>
          </w:p>
        </w:tc>
        <w:tc>
          <w:tcPr>
            <w:tcW w:w="2445" w:type="dxa"/>
          </w:tcPr>
          <w:p w:rsidR="00D63588" w:rsidRPr="00D86479" w:rsidRDefault="00D63588"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t>Коммунальное обслуживание</w:t>
            </w:r>
            <w:r w:rsidR="00335A4C">
              <w:rPr>
                <w:sz w:val="24"/>
                <w:szCs w:val="24"/>
              </w:rPr>
              <w:t xml:space="preserve"> 3.1.</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9B4D42">
            <w:pPr>
              <w:jc w:val="center"/>
              <w:rPr>
                <w:sz w:val="24"/>
                <w:szCs w:val="24"/>
              </w:rPr>
            </w:pPr>
          </w:p>
        </w:tc>
        <w:tc>
          <w:tcPr>
            <w:tcW w:w="2445"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w:t>
            </w:r>
            <w:r>
              <w:rPr>
                <w:rFonts w:eastAsiaTheme="minorHAnsi"/>
                <w:sz w:val="24"/>
                <w:szCs w:val="24"/>
                <w:lang w:eastAsia="en-US"/>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D63588" w:rsidRPr="00D86479" w:rsidRDefault="00D63588"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lastRenderedPageBreak/>
              <w:t>Религиозное использование</w:t>
            </w:r>
            <w:r w:rsidR="00335A4C">
              <w:rPr>
                <w:sz w:val="24"/>
                <w:szCs w:val="24"/>
              </w:rPr>
              <w:t xml:space="preserve"> 3.7.</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9B4D42">
            <w:pPr>
              <w:jc w:val="center"/>
              <w:rPr>
                <w:sz w:val="24"/>
                <w:szCs w:val="24"/>
              </w:rPr>
            </w:pPr>
          </w:p>
        </w:tc>
        <w:tc>
          <w:tcPr>
            <w:tcW w:w="2445"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63588" w:rsidRPr="00D86479" w:rsidRDefault="00D63588" w:rsidP="009B4D42">
            <w:pPr>
              <w:jc w:val="center"/>
              <w:rPr>
                <w:sz w:val="24"/>
                <w:szCs w:val="24"/>
              </w:rPr>
            </w:pPr>
          </w:p>
        </w:tc>
      </w:tr>
    </w:tbl>
    <w:p w:rsidR="003E50C7" w:rsidRDefault="003E50C7" w:rsidP="002D2D96">
      <w:pPr>
        <w:spacing w:after="0" w:line="240" w:lineRule="auto"/>
        <w:ind w:firstLine="709"/>
        <w:jc w:val="both"/>
        <w:rPr>
          <w:rFonts w:ascii="Times New Roman" w:hAnsi="Times New Roman" w:cs="Times New Roman"/>
          <w:sz w:val="24"/>
          <w:szCs w:val="24"/>
        </w:rPr>
      </w:pPr>
    </w:p>
    <w:p w:rsidR="002D2D96" w:rsidRPr="00E66943" w:rsidRDefault="00101F70" w:rsidP="002D2D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D2D96" w:rsidRPr="00E66943">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w:t>
      </w:r>
      <w:r w:rsidR="00426C52" w:rsidRPr="00E66943">
        <w:rPr>
          <w:rFonts w:ascii="Times New Roman" w:hAnsi="Times New Roman" w:cs="Times New Roman"/>
          <w:sz w:val="24"/>
          <w:szCs w:val="24"/>
        </w:rPr>
        <w:t>22.07.</w:t>
      </w:r>
      <w:r w:rsidR="002D2D96" w:rsidRPr="00E66943">
        <w:rPr>
          <w:rFonts w:ascii="Times New Roman" w:hAnsi="Times New Roman" w:cs="Times New Roman"/>
          <w:sz w:val="24"/>
          <w:szCs w:val="24"/>
        </w:rPr>
        <w:t>2008 № 123 – ФЗ «Технический регламент о требованиях пожарной безопасности».</w:t>
      </w:r>
    </w:p>
    <w:p w:rsidR="002D2D96" w:rsidRPr="00E66943" w:rsidRDefault="002D2D96"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544854">
        <w:rPr>
          <w:rFonts w:ascii="Times New Roman" w:hAnsi="Times New Roman" w:cs="Times New Roman"/>
          <w:sz w:val="24"/>
          <w:szCs w:val="24"/>
        </w:rPr>
        <w:t>строений, сооружений – не выше 5</w:t>
      </w:r>
      <w:bookmarkStart w:id="0" w:name="_GoBack"/>
      <w:bookmarkEnd w:id="0"/>
      <w:r w:rsidRPr="00E66943">
        <w:rPr>
          <w:rFonts w:ascii="Times New Roman" w:hAnsi="Times New Roman" w:cs="Times New Roman"/>
          <w:sz w:val="24"/>
          <w:szCs w:val="24"/>
        </w:rPr>
        <w:t xml:space="preserve"> этажей.</w:t>
      </w:r>
    </w:p>
    <w:p w:rsidR="00BE7078"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4.Предельная площадь</w:t>
      </w:r>
      <w:r w:rsidR="00BE7078" w:rsidRPr="00E66943">
        <w:rPr>
          <w:rFonts w:ascii="Times New Roman" w:hAnsi="Times New Roman" w:cs="Times New Roman"/>
          <w:sz w:val="24"/>
          <w:szCs w:val="24"/>
        </w:rPr>
        <w:t xml:space="preserve"> земельных участков (с учетом обеспечения территории для гостевых стоянок): минимум – 200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 xml:space="preserve">., максимум – 15000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w:t>
      </w:r>
      <w:r w:rsidRPr="00E66943">
        <w:rPr>
          <w:rFonts w:ascii="Times New Roman" w:hAnsi="Times New Roman" w:cs="Times New Roman"/>
          <w:sz w:val="24"/>
          <w:szCs w:val="24"/>
        </w:rPr>
        <w:t>;</w:t>
      </w:r>
    </w:p>
    <w:p w:rsidR="00133A9F"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5.Предельный размер земельных участков: минимум 14 м, максимум – не ограничен;</w:t>
      </w:r>
    </w:p>
    <w:p w:rsidR="002D2D96" w:rsidRPr="00E66943" w:rsidRDefault="00133A9F"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w:t>
      </w:r>
      <w:r w:rsidR="00BE7078" w:rsidRPr="00E66943">
        <w:rPr>
          <w:rFonts w:ascii="Times New Roman" w:hAnsi="Times New Roman" w:cs="Times New Roman"/>
          <w:sz w:val="24"/>
          <w:szCs w:val="24"/>
        </w:rPr>
        <w:t xml:space="preserve">.Максимальная площадь застройки земельного участка – 60%. </w:t>
      </w:r>
      <w:r w:rsidR="002D2D96" w:rsidRPr="00E66943">
        <w:rPr>
          <w:rFonts w:ascii="Times New Roman" w:hAnsi="Times New Roman" w:cs="Times New Roman"/>
          <w:sz w:val="24"/>
          <w:szCs w:val="24"/>
        </w:rPr>
        <w:t xml:space="preserve"> </w:t>
      </w:r>
    </w:p>
    <w:p w:rsidR="00BE7078" w:rsidRPr="00E66943" w:rsidRDefault="00BE7078" w:rsidP="002D2D96">
      <w:pPr>
        <w:spacing w:after="0" w:line="240" w:lineRule="auto"/>
        <w:ind w:firstLine="709"/>
        <w:jc w:val="both"/>
        <w:rPr>
          <w:rFonts w:ascii="Times New Roman" w:hAnsi="Times New Roman" w:cs="Times New Roman"/>
          <w:sz w:val="24"/>
          <w:szCs w:val="24"/>
        </w:rPr>
      </w:pPr>
    </w:p>
    <w:p w:rsidR="00BE7078" w:rsidRPr="00E66943" w:rsidRDefault="002D2D96" w:rsidP="009B4D42">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2. Специальные зоны</w:t>
      </w:r>
      <w:r w:rsidR="009B4D42" w:rsidRPr="00E66943">
        <w:rPr>
          <w:rFonts w:ascii="Times New Roman" w:hAnsi="Times New Roman" w:cs="Times New Roman"/>
          <w:sz w:val="24"/>
          <w:szCs w:val="24"/>
        </w:rPr>
        <w:t xml:space="preserve"> </w:t>
      </w:r>
    </w:p>
    <w:p w:rsidR="0062059A" w:rsidRPr="00E66943" w:rsidRDefault="00BE7078" w:rsidP="009B4D42">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2.1.С – 1. Зона учреждений здравоохранения</w:t>
      </w:r>
    </w:p>
    <w:tbl>
      <w:tblPr>
        <w:tblStyle w:val="af0"/>
        <w:tblW w:w="0" w:type="auto"/>
        <w:tblLook w:val="04A0" w:firstRow="1" w:lastRow="0" w:firstColumn="1" w:lastColumn="0" w:noHBand="0" w:noVBand="1"/>
      </w:tblPr>
      <w:tblGrid>
        <w:gridCol w:w="2444"/>
        <w:gridCol w:w="2489"/>
        <w:gridCol w:w="2498"/>
        <w:gridCol w:w="2422"/>
      </w:tblGrid>
      <w:tr w:rsidR="00BE7078" w:rsidRPr="00D86479" w:rsidTr="0062059A">
        <w:tc>
          <w:tcPr>
            <w:tcW w:w="2444" w:type="dxa"/>
          </w:tcPr>
          <w:p w:rsidR="00BE7078" w:rsidRPr="00D86479" w:rsidRDefault="00BE7078" w:rsidP="00BE7078">
            <w:pPr>
              <w:jc w:val="center"/>
              <w:rPr>
                <w:sz w:val="24"/>
                <w:szCs w:val="24"/>
              </w:rPr>
            </w:pPr>
            <w:r w:rsidRPr="00D86479">
              <w:rPr>
                <w:sz w:val="24"/>
                <w:szCs w:val="24"/>
              </w:rPr>
              <w:t>Классификатор</w:t>
            </w:r>
          </w:p>
        </w:tc>
        <w:tc>
          <w:tcPr>
            <w:tcW w:w="2489" w:type="dxa"/>
          </w:tcPr>
          <w:p w:rsidR="00BE7078" w:rsidRPr="00D86479" w:rsidRDefault="00BE7078" w:rsidP="00BE7078">
            <w:pPr>
              <w:jc w:val="center"/>
              <w:rPr>
                <w:sz w:val="24"/>
                <w:szCs w:val="24"/>
              </w:rPr>
            </w:pPr>
            <w:r w:rsidRPr="00D86479">
              <w:rPr>
                <w:sz w:val="24"/>
                <w:szCs w:val="24"/>
              </w:rPr>
              <w:t>Основные</w:t>
            </w:r>
          </w:p>
        </w:tc>
        <w:tc>
          <w:tcPr>
            <w:tcW w:w="2498" w:type="dxa"/>
          </w:tcPr>
          <w:p w:rsidR="00BE7078" w:rsidRPr="00D86479" w:rsidRDefault="00BE7078" w:rsidP="00BE7078">
            <w:pPr>
              <w:jc w:val="center"/>
              <w:rPr>
                <w:sz w:val="24"/>
                <w:szCs w:val="24"/>
              </w:rPr>
            </w:pPr>
            <w:r w:rsidRPr="00D86479">
              <w:rPr>
                <w:sz w:val="24"/>
                <w:szCs w:val="24"/>
              </w:rPr>
              <w:t>Вспомогательные</w:t>
            </w:r>
          </w:p>
        </w:tc>
        <w:tc>
          <w:tcPr>
            <w:tcW w:w="2422" w:type="dxa"/>
          </w:tcPr>
          <w:p w:rsidR="00BE7078" w:rsidRPr="00D86479" w:rsidRDefault="00BE7078" w:rsidP="00BE7078">
            <w:pPr>
              <w:jc w:val="center"/>
              <w:rPr>
                <w:sz w:val="24"/>
                <w:szCs w:val="24"/>
              </w:rPr>
            </w:pPr>
            <w:r w:rsidRPr="00D86479">
              <w:rPr>
                <w:sz w:val="24"/>
                <w:szCs w:val="24"/>
              </w:rPr>
              <w:t>Условные</w:t>
            </w:r>
          </w:p>
        </w:tc>
      </w:tr>
      <w:tr w:rsidR="00BE7078" w:rsidRPr="00D86479" w:rsidTr="0062059A">
        <w:tc>
          <w:tcPr>
            <w:tcW w:w="2444" w:type="dxa"/>
          </w:tcPr>
          <w:p w:rsidR="00BE7078" w:rsidRPr="00D86479" w:rsidRDefault="00BE7078" w:rsidP="00BE7078">
            <w:pPr>
              <w:jc w:val="center"/>
              <w:rPr>
                <w:sz w:val="24"/>
                <w:szCs w:val="24"/>
              </w:rPr>
            </w:pPr>
            <w:r>
              <w:rPr>
                <w:sz w:val="24"/>
                <w:szCs w:val="24"/>
              </w:rPr>
              <w:t>Здравоохранение</w:t>
            </w:r>
            <w:r w:rsidR="00EC3704">
              <w:rPr>
                <w:sz w:val="24"/>
                <w:szCs w:val="24"/>
              </w:rPr>
              <w:t xml:space="preserve"> 3.4.1, 3.4.2.</w:t>
            </w:r>
          </w:p>
        </w:tc>
        <w:tc>
          <w:tcPr>
            <w:tcW w:w="2489" w:type="dxa"/>
          </w:tcPr>
          <w:p w:rsidR="0062059A" w:rsidRPr="0062059A" w:rsidRDefault="0062059A" w:rsidP="0062059A">
            <w:pPr>
              <w:autoSpaceDE w:val="0"/>
              <w:autoSpaceDN w:val="0"/>
              <w:adjustRightInd w:val="0"/>
              <w:jc w:val="both"/>
              <w:rPr>
                <w:rFonts w:eastAsiaTheme="minorHAnsi"/>
                <w:sz w:val="24"/>
                <w:szCs w:val="24"/>
                <w:lang w:eastAsia="en-US"/>
              </w:rPr>
            </w:pPr>
            <w:r w:rsidRPr="0062059A">
              <w:rPr>
                <w:rFonts w:eastAsiaTheme="minorHAnsi"/>
                <w:sz w:val="24"/>
                <w:szCs w:val="24"/>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w:t>
            </w:r>
            <w:r w:rsidRPr="0062059A">
              <w:rPr>
                <w:rFonts w:eastAsiaTheme="minorHAnsi"/>
                <w:sz w:val="24"/>
                <w:szCs w:val="24"/>
                <w:lang w:eastAsia="en-US"/>
              </w:rPr>
              <w:lastRenderedPageBreak/>
              <w:t>центры, молочные кухни, станции донорства крови, клинические лаборатории)</w:t>
            </w:r>
          </w:p>
          <w:p w:rsidR="0062059A" w:rsidRDefault="0062059A" w:rsidP="0062059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62059A" w:rsidRDefault="0062059A" w:rsidP="0062059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станций скорой помощи</w:t>
            </w:r>
          </w:p>
          <w:p w:rsidR="00BE7078" w:rsidRPr="0062059A" w:rsidRDefault="00BE7078" w:rsidP="00BE7078">
            <w:pPr>
              <w:jc w:val="center"/>
              <w:rPr>
                <w:sz w:val="24"/>
                <w:szCs w:val="24"/>
              </w:rPr>
            </w:pPr>
          </w:p>
        </w:tc>
        <w:tc>
          <w:tcPr>
            <w:tcW w:w="2498" w:type="dxa"/>
          </w:tcPr>
          <w:p w:rsidR="00BE7078" w:rsidRPr="00D86479" w:rsidRDefault="00BE7078" w:rsidP="00BE7078">
            <w:pPr>
              <w:jc w:val="center"/>
              <w:rPr>
                <w:sz w:val="24"/>
                <w:szCs w:val="24"/>
              </w:rPr>
            </w:pPr>
          </w:p>
        </w:tc>
        <w:tc>
          <w:tcPr>
            <w:tcW w:w="2422" w:type="dxa"/>
          </w:tcPr>
          <w:p w:rsidR="00BE7078" w:rsidRPr="00D86479" w:rsidRDefault="00BE7078" w:rsidP="00BE7078">
            <w:pPr>
              <w:jc w:val="center"/>
              <w:rPr>
                <w:sz w:val="24"/>
                <w:szCs w:val="24"/>
              </w:rPr>
            </w:pPr>
          </w:p>
        </w:tc>
      </w:tr>
      <w:tr w:rsidR="0062059A" w:rsidRPr="00D86479" w:rsidTr="0062059A">
        <w:tc>
          <w:tcPr>
            <w:tcW w:w="2444" w:type="dxa"/>
          </w:tcPr>
          <w:p w:rsidR="0062059A" w:rsidRDefault="0062059A" w:rsidP="00BE7078">
            <w:pPr>
              <w:jc w:val="center"/>
              <w:rPr>
                <w:sz w:val="24"/>
                <w:szCs w:val="24"/>
              </w:rPr>
            </w:pPr>
            <w:r>
              <w:rPr>
                <w:sz w:val="24"/>
                <w:szCs w:val="24"/>
              </w:rPr>
              <w:lastRenderedPageBreak/>
              <w:t>Магазины</w:t>
            </w:r>
            <w:r w:rsidR="00EC3704">
              <w:rPr>
                <w:sz w:val="24"/>
                <w:szCs w:val="24"/>
              </w:rPr>
              <w:t xml:space="preserve"> 4.4.</w:t>
            </w:r>
            <w:r>
              <w:rPr>
                <w:sz w:val="24"/>
                <w:szCs w:val="24"/>
              </w:rPr>
              <w:t xml:space="preserve"> </w:t>
            </w:r>
          </w:p>
        </w:tc>
        <w:tc>
          <w:tcPr>
            <w:tcW w:w="2489" w:type="dxa"/>
          </w:tcPr>
          <w:p w:rsidR="0062059A" w:rsidRPr="0062059A" w:rsidRDefault="0062059A" w:rsidP="0062059A">
            <w:pPr>
              <w:autoSpaceDE w:val="0"/>
              <w:autoSpaceDN w:val="0"/>
              <w:adjustRightInd w:val="0"/>
              <w:jc w:val="both"/>
              <w:rPr>
                <w:rFonts w:eastAsiaTheme="minorHAnsi"/>
                <w:sz w:val="24"/>
                <w:szCs w:val="24"/>
                <w:lang w:eastAsia="en-US"/>
              </w:rPr>
            </w:pPr>
          </w:p>
        </w:tc>
        <w:tc>
          <w:tcPr>
            <w:tcW w:w="2498" w:type="dxa"/>
          </w:tcPr>
          <w:p w:rsidR="0062059A" w:rsidRDefault="0062059A" w:rsidP="0062059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62059A" w:rsidRPr="00D86479" w:rsidRDefault="0062059A" w:rsidP="00BE7078">
            <w:pPr>
              <w:jc w:val="center"/>
              <w:rPr>
                <w:sz w:val="24"/>
                <w:szCs w:val="24"/>
              </w:rPr>
            </w:pPr>
          </w:p>
        </w:tc>
        <w:tc>
          <w:tcPr>
            <w:tcW w:w="2422" w:type="dxa"/>
          </w:tcPr>
          <w:p w:rsidR="0062059A" w:rsidRPr="00D86479" w:rsidRDefault="0062059A" w:rsidP="00BE7078">
            <w:pPr>
              <w:jc w:val="center"/>
              <w:rPr>
                <w:sz w:val="24"/>
                <w:szCs w:val="24"/>
              </w:rPr>
            </w:pPr>
          </w:p>
        </w:tc>
      </w:tr>
      <w:tr w:rsidR="0062059A" w:rsidRPr="00D86479" w:rsidTr="0062059A">
        <w:tc>
          <w:tcPr>
            <w:tcW w:w="2444" w:type="dxa"/>
          </w:tcPr>
          <w:p w:rsidR="0062059A" w:rsidRDefault="0062059A" w:rsidP="00BE7078">
            <w:pPr>
              <w:jc w:val="center"/>
              <w:rPr>
                <w:sz w:val="24"/>
                <w:szCs w:val="24"/>
              </w:rPr>
            </w:pPr>
            <w:r>
              <w:rPr>
                <w:sz w:val="24"/>
                <w:szCs w:val="24"/>
              </w:rPr>
              <w:t>Гостиничное обслуживание</w:t>
            </w:r>
            <w:r w:rsidR="00EC3704">
              <w:rPr>
                <w:sz w:val="24"/>
                <w:szCs w:val="24"/>
              </w:rPr>
              <w:t xml:space="preserve"> 3.7.</w:t>
            </w:r>
          </w:p>
        </w:tc>
        <w:tc>
          <w:tcPr>
            <w:tcW w:w="2489" w:type="dxa"/>
          </w:tcPr>
          <w:p w:rsidR="0062059A" w:rsidRPr="0062059A" w:rsidRDefault="0062059A" w:rsidP="0062059A">
            <w:pPr>
              <w:autoSpaceDE w:val="0"/>
              <w:autoSpaceDN w:val="0"/>
              <w:adjustRightInd w:val="0"/>
              <w:jc w:val="both"/>
              <w:rPr>
                <w:rFonts w:eastAsiaTheme="minorHAnsi"/>
                <w:sz w:val="24"/>
                <w:szCs w:val="24"/>
                <w:lang w:eastAsia="en-US"/>
              </w:rPr>
            </w:pPr>
          </w:p>
        </w:tc>
        <w:tc>
          <w:tcPr>
            <w:tcW w:w="2498" w:type="dxa"/>
          </w:tcPr>
          <w:p w:rsidR="0062059A" w:rsidRDefault="0062059A" w:rsidP="0062059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2059A" w:rsidRPr="00D86479" w:rsidRDefault="0062059A" w:rsidP="00BE7078">
            <w:pPr>
              <w:jc w:val="center"/>
              <w:rPr>
                <w:sz w:val="24"/>
                <w:szCs w:val="24"/>
              </w:rPr>
            </w:pPr>
          </w:p>
        </w:tc>
        <w:tc>
          <w:tcPr>
            <w:tcW w:w="2422" w:type="dxa"/>
          </w:tcPr>
          <w:p w:rsidR="0062059A" w:rsidRPr="00D86479" w:rsidRDefault="0062059A" w:rsidP="00BE7078">
            <w:pPr>
              <w:jc w:val="center"/>
              <w:rPr>
                <w:sz w:val="24"/>
                <w:szCs w:val="24"/>
              </w:rPr>
            </w:pPr>
          </w:p>
        </w:tc>
      </w:tr>
      <w:tr w:rsidR="0062059A" w:rsidRPr="00D86479" w:rsidTr="0062059A">
        <w:tc>
          <w:tcPr>
            <w:tcW w:w="2444" w:type="dxa"/>
          </w:tcPr>
          <w:p w:rsidR="0062059A" w:rsidRDefault="0062059A" w:rsidP="00BE7078">
            <w:pPr>
              <w:jc w:val="center"/>
              <w:rPr>
                <w:sz w:val="24"/>
                <w:szCs w:val="24"/>
              </w:rPr>
            </w:pPr>
            <w:r>
              <w:rPr>
                <w:sz w:val="24"/>
                <w:szCs w:val="24"/>
              </w:rPr>
              <w:t>Социальное обслуживание</w:t>
            </w:r>
            <w:r w:rsidR="00EC3704">
              <w:rPr>
                <w:sz w:val="24"/>
                <w:szCs w:val="24"/>
              </w:rPr>
              <w:t xml:space="preserve"> 3.2.</w:t>
            </w:r>
          </w:p>
        </w:tc>
        <w:tc>
          <w:tcPr>
            <w:tcW w:w="2489" w:type="dxa"/>
          </w:tcPr>
          <w:p w:rsidR="0062059A" w:rsidRDefault="0062059A" w:rsidP="0062059A">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оказания гражданам социальной помощи (службы занятости </w:t>
            </w:r>
            <w:r>
              <w:rPr>
                <w:rFonts w:eastAsiaTheme="minorHAnsi"/>
                <w:sz w:val="24"/>
                <w:szCs w:val="24"/>
                <w:lang w:eastAsia="en-US"/>
              </w:rPr>
              <w:lastRenderedPageBreak/>
              <w:t>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2059A" w:rsidRPr="0062059A" w:rsidRDefault="0062059A" w:rsidP="0062059A">
            <w:pPr>
              <w:autoSpaceDE w:val="0"/>
              <w:autoSpaceDN w:val="0"/>
              <w:adjustRightInd w:val="0"/>
              <w:jc w:val="both"/>
              <w:rPr>
                <w:rFonts w:eastAsiaTheme="minorHAnsi"/>
                <w:sz w:val="24"/>
                <w:szCs w:val="24"/>
                <w:lang w:eastAsia="en-US"/>
              </w:rPr>
            </w:pPr>
          </w:p>
        </w:tc>
        <w:tc>
          <w:tcPr>
            <w:tcW w:w="2498" w:type="dxa"/>
          </w:tcPr>
          <w:p w:rsidR="0062059A" w:rsidRDefault="0062059A" w:rsidP="0062059A">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Размещение объектов капитального строительства для размещения отделений почты и телеграфа;</w:t>
            </w:r>
          </w:p>
          <w:p w:rsidR="0062059A" w:rsidRPr="00D86479" w:rsidRDefault="0062059A" w:rsidP="00BE7078">
            <w:pPr>
              <w:jc w:val="center"/>
              <w:rPr>
                <w:sz w:val="24"/>
                <w:szCs w:val="24"/>
              </w:rPr>
            </w:pPr>
          </w:p>
        </w:tc>
        <w:tc>
          <w:tcPr>
            <w:tcW w:w="2422" w:type="dxa"/>
          </w:tcPr>
          <w:p w:rsidR="0062059A" w:rsidRPr="00D86479" w:rsidRDefault="0062059A" w:rsidP="00BE7078">
            <w:pPr>
              <w:jc w:val="center"/>
              <w:rPr>
                <w:sz w:val="24"/>
                <w:szCs w:val="24"/>
              </w:rPr>
            </w:pPr>
          </w:p>
        </w:tc>
      </w:tr>
      <w:tr w:rsidR="0062059A" w:rsidRPr="00D86479" w:rsidTr="0062059A">
        <w:tc>
          <w:tcPr>
            <w:tcW w:w="2444" w:type="dxa"/>
          </w:tcPr>
          <w:p w:rsidR="0062059A" w:rsidRDefault="0062059A" w:rsidP="00BE7078">
            <w:pPr>
              <w:jc w:val="center"/>
              <w:rPr>
                <w:sz w:val="24"/>
                <w:szCs w:val="24"/>
              </w:rPr>
            </w:pPr>
            <w:proofErr w:type="spellStart"/>
            <w:r>
              <w:rPr>
                <w:sz w:val="24"/>
                <w:szCs w:val="24"/>
              </w:rPr>
              <w:lastRenderedPageBreak/>
              <w:t>Средеэтажная</w:t>
            </w:r>
            <w:proofErr w:type="spellEnd"/>
            <w:r>
              <w:rPr>
                <w:sz w:val="24"/>
                <w:szCs w:val="24"/>
              </w:rPr>
              <w:t xml:space="preserve"> жилая застройка</w:t>
            </w:r>
            <w:r w:rsidR="00EC3704">
              <w:rPr>
                <w:sz w:val="24"/>
                <w:szCs w:val="24"/>
              </w:rPr>
              <w:t xml:space="preserve">  2.5.</w:t>
            </w:r>
          </w:p>
        </w:tc>
        <w:tc>
          <w:tcPr>
            <w:tcW w:w="2489" w:type="dxa"/>
          </w:tcPr>
          <w:p w:rsidR="0062059A" w:rsidRPr="0062059A" w:rsidRDefault="0062059A" w:rsidP="0062059A">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tc>
        <w:tc>
          <w:tcPr>
            <w:tcW w:w="2498" w:type="dxa"/>
          </w:tcPr>
          <w:p w:rsidR="0062059A" w:rsidRDefault="0062059A" w:rsidP="0062059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62059A" w:rsidRDefault="0062059A" w:rsidP="0062059A">
            <w:pPr>
              <w:autoSpaceDE w:val="0"/>
              <w:autoSpaceDN w:val="0"/>
              <w:adjustRightInd w:val="0"/>
              <w:jc w:val="both"/>
              <w:rPr>
                <w:rFonts w:eastAsiaTheme="minorHAnsi"/>
                <w:sz w:val="24"/>
                <w:szCs w:val="24"/>
                <w:lang w:eastAsia="en-US"/>
              </w:rPr>
            </w:pPr>
            <w:r>
              <w:rPr>
                <w:rFonts w:eastAsiaTheme="minorHAnsi"/>
                <w:sz w:val="24"/>
                <w:szCs w:val="24"/>
                <w:lang w:eastAsia="en-US"/>
              </w:rPr>
              <w:t>благоустройство и озеленение;</w:t>
            </w:r>
          </w:p>
          <w:p w:rsidR="0062059A" w:rsidRDefault="0062059A" w:rsidP="0062059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подземных гаражей и автостоянок;</w:t>
            </w:r>
          </w:p>
          <w:p w:rsidR="0062059A" w:rsidRPr="00D86479" w:rsidRDefault="0062059A" w:rsidP="00BE7078">
            <w:pPr>
              <w:jc w:val="center"/>
              <w:rPr>
                <w:sz w:val="24"/>
                <w:szCs w:val="24"/>
              </w:rPr>
            </w:pPr>
          </w:p>
        </w:tc>
        <w:tc>
          <w:tcPr>
            <w:tcW w:w="2422" w:type="dxa"/>
          </w:tcPr>
          <w:p w:rsidR="0062059A" w:rsidRPr="00D86479" w:rsidRDefault="0062059A" w:rsidP="00BE7078">
            <w:pPr>
              <w:jc w:val="center"/>
              <w:rPr>
                <w:sz w:val="24"/>
                <w:szCs w:val="24"/>
              </w:rPr>
            </w:pPr>
          </w:p>
        </w:tc>
      </w:tr>
      <w:tr w:rsidR="0062059A" w:rsidRPr="00D86479" w:rsidTr="0062059A">
        <w:tc>
          <w:tcPr>
            <w:tcW w:w="2444" w:type="dxa"/>
          </w:tcPr>
          <w:p w:rsidR="0062059A" w:rsidRDefault="0062059A" w:rsidP="00BE7078">
            <w:pPr>
              <w:jc w:val="center"/>
              <w:rPr>
                <w:sz w:val="24"/>
                <w:szCs w:val="24"/>
              </w:rPr>
            </w:pPr>
            <w:r>
              <w:rPr>
                <w:sz w:val="24"/>
                <w:szCs w:val="24"/>
              </w:rPr>
              <w:t>Спорт</w:t>
            </w:r>
            <w:r w:rsidR="00EC3704">
              <w:rPr>
                <w:sz w:val="24"/>
                <w:szCs w:val="24"/>
              </w:rPr>
              <w:t xml:space="preserve"> 5.1.</w:t>
            </w:r>
          </w:p>
        </w:tc>
        <w:tc>
          <w:tcPr>
            <w:tcW w:w="2489" w:type="dxa"/>
          </w:tcPr>
          <w:p w:rsidR="0062059A" w:rsidRPr="0062059A" w:rsidRDefault="0062059A" w:rsidP="0062059A">
            <w:pPr>
              <w:autoSpaceDE w:val="0"/>
              <w:autoSpaceDN w:val="0"/>
              <w:adjustRightInd w:val="0"/>
              <w:jc w:val="both"/>
              <w:rPr>
                <w:rFonts w:eastAsiaTheme="minorHAnsi"/>
                <w:sz w:val="24"/>
                <w:szCs w:val="24"/>
                <w:lang w:eastAsia="en-US"/>
              </w:rPr>
            </w:pPr>
          </w:p>
        </w:tc>
        <w:tc>
          <w:tcPr>
            <w:tcW w:w="2498" w:type="dxa"/>
          </w:tcPr>
          <w:p w:rsidR="0062059A" w:rsidRPr="00D86479" w:rsidRDefault="0062059A" w:rsidP="007213BF">
            <w:pPr>
              <w:autoSpaceDE w:val="0"/>
              <w:autoSpaceDN w:val="0"/>
              <w:adjustRightInd w:val="0"/>
              <w:jc w:val="both"/>
              <w:rPr>
                <w:sz w:val="24"/>
                <w:szCs w:val="24"/>
              </w:rPr>
            </w:pPr>
            <w:proofErr w:type="gramStart"/>
            <w:r>
              <w:rPr>
                <w:rFonts w:eastAsiaTheme="minorHAnsi"/>
                <w:sz w:val="24"/>
                <w:szCs w:val="24"/>
                <w:lang w:eastAsia="en-US"/>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w:t>
            </w:r>
            <w:r>
              <w:rPr>
                <w:rFonts w:eastAsiaTheme="minorHAnsi"/>
                <w:sz w:val="24"/>
                <w:szCs w:val="24"/>
                <w:lang w:eastAsia="en-US"/>
              </w:rPr>
              <w:lastRenderedPageBreak/>
              <w:t>спортивные сооружения, теннисные корты, поля для спортивной игры</w:t>
            </w:r>
            <w:proofErr w:type="gramEnd"/>
          </w:p>
        </w:tc>
        <w:tc>
          <w:tcPr>
            <w:tcW w:w="2422" w:type="dxa"/>
          </w:tcPr>
          <w:p w:rsidR="0062059A" w:rsidRPr="00D86479" w:rsidRDefault="0062059A" w:rsidP="00BE7078">
            <w:pPr>
              <w:jc w:val="center"/>
              <w:rPr>
                <w:sz w:val="24"/>
                <w:szCs w:val="24"/>
              </w:rPr>
            </w:pPr>
          </w:p>
        </w:tc>
      </w:tr>
    </w:tbl>
    <w:p w:rsidR="003E50C7" w:rsidRDefault="003E50C7" w:rsidP="0062059A">
      <w:pPr>
        <w:spacing w:after="0" w:line="240" w:lineRule="auto"/>
        <w:ind w:firstLine="709"/>
        <w:jc w:val="both"/>
        <w:rPr>
          <w:rFonts w:ascii="Times New Roman" w:hAnsi="Times New Roman" w:cs="Times New Roman"/>
          <w:sz w:val="24"/>
          <w:szCs w:val="24"/>
        </w:rPr>
      </w:pPr>
    </w:p>
    <w:p w:rsidR="0062059A" w:rsidRPr="00E66943" w:rsidRDefault="00101F70" w:rsidP="006205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2059A"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w:t>
      </w:r>
      <w:r w:rsidR="0078126D" w:rsidRPr="00E66943">
        <w:rPr>
          <w:rFonts w:ascii="Times New Roman" w:hAnsi="Times New Roman" w:cs="Times New Roman"/>
          <w:sz w:val="24"/>
          <w:szCs w:val="24"/>
        </w:rPr>
        <w:t>дении Федерального закона от 22.07.</w:t>
      </w:r>
      <w:r w:rsidR="0062059A" w:rsidRPr="00E66943">
        <w:rPr>
          <w:rFonts w:ascii="Times New Roman" w:hAnsi="Times New Roman" w:cs="Times New Roman"/>
          <w:sz w:val="24"/>
          <w:szCs w:val="24"/>
        </w:rPr>
        <w:t>2008 № 123 – ФЗ «Технический регламент о требованиях пожарной безопасности».</w:t>
      </w:r>
    </w:p>
    <w:p w:rsidR="0062059A" w:rsidRPr="00E66943" w:rsidRDefault="00101F70" w:rsidP="006205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2059A" w:rsidRPr="00E66943">
        <w:rPr>
          <w:rFonts w:ascii="Times New Roman" w:hAnsi="Times New Roman" w:cs="Times New Roman"/>
          <w:sz w:val="24"/>
          <w:szCs w:val="24"/>
        </w:rPr>
        <w:t>.Предельное количество этажей зданий, строений, сооружений – не выше 5 этажей.</w:t>
      </w:r>
      <w:r w:rsidR="007213BF" w:rsidRPr="00E66943">
        <w:rPr>
          <w:rFonts w:ascii="Times New Roman" w:hAnsi="Times New Roman" w:cs="Times New Roman"/>
          <w:sz w:val="24"/>
          <w:szCs w:val="24"/>
        </w:rPr>
        <w:t xml:space="preserve"> </w:t>
      </w:r>
    </w:p>
    <w:p w:rsidR="0062059A" w:rsidRPr="00E66943" w:rsidRDefault="00101F70" w:rsidP="006205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33A9F" w:rsidRPr="00E66943">
        <w:rPr>
          <w:rFonts w:ascii="Times New Roman" w:hAnsi="Times New Roman" w:cs="Times New Roman"/>
          <w:sz w:val="24"/>
          <w:szCs w:val="24"/>
        </w:rPr>
        <w:t>.Предельная площадь</w:t>
      </w:r>
      <w:r w:rsidR="0062059A" w:rsidRPr="00E66943">
        <w:rPr>
          <w:rFonts w:ascii="Times New Roman" w:hAnsi="Times New Roman" w:cs="Times New Roman"/>
          <w:sz w:val="24"/>
          <w:szCs w:val="24"/>
        </w:rPr>
        <w:t xml:space="preserve"> земельных участков (с учетом обеспечения территории дл</w:t>
      </w:r>
      <w:r w:rsidR="00133A9F" w:rsidRPr="00E66943">
        <w:rPr>
          <w:rFonts w:ascii="Times New Roman" w:hAnsi="Times New Roman" w:cs="Times New Roman"/>
          <w:sz w:val="24"/>
          <w:szCs w:val="24"/>
        </w:rPr>
        <w:t>я гостевых стоянок): минимум – 5</w:t>
      </w:r>
      <w:r w:rsidR="0062059A" w:rsidRPr="00E66943">
        <w:rPr>
          <w:rFonts w:ascii="Times New Roman" w:hAnsi="Times New Roman" w:cs="Times New Roman"/>
          <w:sz w:val="24"/>
          <w:szCs w:val="24"/>
        </w:rPr>
        <w:t xml:space="preserve">00 </w:t>
      </w:r>
      <w:proofErr w:type="spellStart"/>
      <w:r w:rsidR="0062059A" w:rsidRPr="00E66943">
        <w:rPr>
          <w:rFonts w:ascii="Times New Roman" w:hAnsi="Times New Roman" w:cs="Times New Roman"/>
          <w:sz w:val="24"/>
          <w:szCs w:val="24"/>
        </w:rPr>
        <w:t>кв.м</w:t>
      </w:r>
      <w:proofErr w:type="spellEnd"/>
      <w:r w:rsidR="0062059A" w:rsidRPr="00E66943">
        <w:rPr>
          <w:rFonts w:ascii="Times New Roman" w:hAnsi="Times New Roman" w:cs="Times New Roman"/>
          <w:sz w:val="24"/>
          <w:szCs w:val="24"/>
        </w:rPr>
        <w:t xml:space="preserve">., максимум – 15000 </w:t>
      </w:r>
      <w:proofErr w:type="spellStart"/>
      <w:r w:rsidR="0062059A" w:rsidRPr="00E66943">
        <w:rPr>
          <w:rFonts w:ascii="Times New Roman" w:hAnsi="Times New Roman" w:cs="Times New Roman"/>
          <w:sz w:val="24"/>
          <w:szCs w:val="24"/>
        </w:rPr>
        <w:t>кв.м</w:t>
      </w:r>
      <w:proofErr w:type="spellEnd"/>
      <w:r w:rsidR="0062059A" w:rsidRPr="00E66943">
        <w:rPr>
          <w:rFonts w:ascii="Times New Roman" w:hAnsi="Times New Roman" w:cs="Times New Roman"/>
          <w:sz w:val="24"/>
          <w:szCs w:val="24"/>
        </w:rPr>
        <w:t>.</w:t>
      </w:r>
      <w:r w:rsidR="00133A9F" w:rsidRPr="00E66943">
        <w:rPr>
          <w:rFonts w:ascii="Times New Roman" w:hAnsi="Times New Roman" w:cs="Times New Roman"/>
          <w:sz w:val="24"/>
          <w:szCs w:val="24"/>
        </w:rPr>
        <w:t>;</w:t>
      </w:r>
    </w:p>
    <w:p w:rsidR="00133A9F" w:rsidRPr="00E66943" w:rsidRDefault="00101F70" w:rsidP="006205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133A9F" w:rsidRPr="00E66943">
        <w:rPr>
          <w:rFonts w:ascii="Times New Roman" w:hAnsi="Times New Roman" w:cs="Times New Roman"/>
          <w:sz w:val="24"/>
          <w:szCs w:val="24"/>
        </w:rPr>
        <w:t>.Предельный разме</w:t>
      </w:r>
      <w:r w:rsidR="00594A4D" w:rsidRPr="00E66943">
        <w:rPr>
          <w:rFonts w:ascii="Times New Roman" w:hAnsi="Times New Roman" w:cs="Times New Roman"/>
          <w:sz w:val="24"/>
          <w:szCs w:val="24"/>
        </w:rPr>
        <w:t>р земельных участков: минимум 18</w:t>
      </w:r>
      <w:r w:rsidR="00133A9F" w:rsidRPr="00E66943">
        <w:rPr>
          <w:rFonts w:ascii="Times New Roman" w:hAnsi="Times New Roman" w:cs="Times New Roman"/>
          <w:sz w:val="24"/>
          <w:szCs w:val="24"/>
        </w:rPr>
        <w:t xml:space="preserve"> м, максимум – не ограничен;</w:t>
      </w:r>
    </w:p>
    <w:p w:rsidR="00A94EDC" w:rsidRPr="00E66943" w:rsidRDefault="00101F70" w:rsidP="006205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2059A" w:rsidRPr="00E66943">
        <w:rPr>
          <w:rFonts w:ascii="Times New Roman" w:hAnsi="Times New Roman" w:cs="Times New Roman"/>
          <w:sz w:val="24"/>
          <w:szCs w:val="24"/>
        </w:rPr>
        <w:t xml:space="preserve">.Максимальная площадь </w:t>
      </w:r>
      <w:r w:rsidR="00594A4D" w:rsidRPr="00E66943">
        <w:rPr>
          <w:rFonts w:ascii="Times New Roman" w:hAnsi="Times New Roman" w:cs="Times New Roman"/>
          <w:sz w:val="24"/>
          <w:szCs w:val="24"/>
        </w:rPr>
        <w:t>застройки земельного участка – 4</w:t>
      </w:r>
      <w:r w:rsidR="0062059A" w:rsidRPr="00E66943">
        <w:rPr>
          <w:rFonts w:ascii="Times New Roman" w:hAnsi="Times New Roman" w:cs="Times New Roman"/>
          <w:sz w:val="24"/>
          <w:szCs w:val="24"/>
        </w:rPr>
        <w:t xml:space="preserve">0%. </w:t>
      </w:r>
    </w:p>
    <w:p w:rsidR="00390003" w:rsidRPr="00E66943" w:rsidRDefault="00390003" w:rsidP="0062059A">
      <w:pPr>
        <w:spacing w:after="0" w:line="240" w:lineRule="auto"/>
        <w:ind w:firstLine="709"/>
        <w:jc w:val="both"/>
        <w:rPr>
          <w:rFonts w:ascii="Times New Roman" w:hAnsi="Times New Roman" w:cs="Times New Roman"/>
          <w:sz w:val="24"/>
          <w:szCs w:val="24"/>
        </w:rPr>
      </w:pPr>
    </w:p>
    <w:p w:rsidR="0062059A" w:rsidRPr="00E66943" w:rsidRDefault="00A94EDC" w:rsidP="00E66943">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2.2. С – 2. Зона учебных заведений и научных комплексов</w:t>
      </w:r>
    </w:p>
    <w:p w:rsidR="00A94EDC" w:rsidRPr="00E66943" w:rsidRDefault="00A94EDC" w:rsidP="0062059A">
      <w:pPr>
        <w:spacing w:after="0" w:line="240" w:lineRule="auto"/>
        <w:ind w:firstLine="709"/>
        <w:jc w:val="both"/>
        <w:rPr>
          <w:rFonts w:ascii="Times New Roman" w:hAnsi="Times New Roman" w:cs="Times New Roman"/>
          <w:sz w:val="24"/>
          <w:szCs w:val="24"/>
        </w:rPr>
      </w:pPr>
    </w:p>
    <w:tbl>
      <w:tblPr>
        <w:tblStyle w:val="af0"/>
        <w:tblW w:w="0" w:type="auto"/>
        <w:tblLook w:val="04A0" w:firstRow="1" w:lastRow="0" w:firstColumn="1" w:lastColumn="0" w:noHBand="0" w:noVBand="1"/>
      </w:tblPr>
      <w:tblGrid>
        <w:gridCol w:w="2420"/>
        <w:gridCol w:w="2471"/>
        <w:gridCol w:w="2464"/>
        <w:gridCol w:w="2498"/>
      </w:tblGrid>
      <w:tr w:rsidR="00A94EDC" w:rsidRPr="00D86479" w:rsidTr="00390003">
        <w:tc>
          <w:tcPr>
            <w:tcW w:w="2420" w:type="dxa"/>
          </w:tcPr>
          <w:p w:rsidR="00A94EDC" w:rsidRPr="00D86479" w:rsidRDefault="00A94EDC" w:rsidP="00A94EDC">
            <w:pPr>
              <w:jc w:val="center"/>
              <w:rPr>
                <w:sz w:val="24"/>
                <w:szCs w:val="24"/>
              </w:rPr>
            </w:pPr>
            <w:r w:rsidRPr="00D86479">
              <w:rPr>
                <w:sz w:val="24"/>
                <w:szCs w:val="24"/>
              </w:rPr>
              <w:t>Классификатор</w:t>
            </w:r>
          </w:p>
        </w:tc>
        <w:tc>
          <w:tcPr>
            <w:tcW w:w="2471" w:type="dxa"/>
          </w:tcPr>
          <w:p w:rsidR="00A94EDC" w:rsidRPr="00D86479" w:rsidRDefault="00A94EDC" w:rsidP="00A94EDC">
            <w:pPr>
              <w:jc w:val="center"/>
              <w:rPr>
                <w:sz w:val="24"/>
                <w:szCs w:val="24"/>
              </w:rPr>
            </w:pPr>
            <w:r w:rsidRPr="00D86479">
              <w:rPr>
                <w:sz w:val="24"/>
                <w:szCs w:val="24"/>
              </w:rPr>
              <w:t>Основные</w:t>
            </w:r>
          </w:p>
        </w:tc>
        <w:tc>
          <w:tcPr>
            <w:tcW w:w="2464" w:type="dxa"/>
          </w:tcPr>
          <w:p w:rsidR="00A94EDC" w:rsidRPr="00D86479" w:rsidRDefault="00A94EDC" w:rsidP="00A94EDC">
            <w:pPr>
              <w:jc w:val="center"/>
              <w:rPr>
                <w:sz w:val="24"/>
                <w:szCs w:val="24"/>
              </w:rPr>
            </w:pPr>
            <w:r w:rsidRPr="00D86479">
              <w:rPr>
                <w:sz w:val="24"/>
                <w:szCs w:val="24"/>
              </w:rPr>
              <w:t>Вспомогательные</w:t>
            </w:r>
          </w:p>
        </w:tc>
        <w:tc>
          <w:tcPr>
            <w:tcW w:w="2498" w:type="dxa"/>
          </w:tcPr>
          <w:p w:rsidR="00A94EDC" w:rsidRPr="00D86479" w:rsidRDefault="00A94EDC" w:rsidP="00A94EDC">
            <w:pPr>
              <w:jc w:val="center"/>
              <w:rPr>
                <w:sz w:val="24"/>
                <w:szCs w:val="24"/>
              </w:rPr>
            </w:pPr>
            <w:r w:rsidRPr="00D86479">
              <w:rPr>
                <w:sz w:val="24"/>
                <w:szCs w:val="24"/>
              </w:rPr>
              <w:t>Условные</w:t>
            </w:r>
          </w:p>
        </w:tc>
      </w:tr>
      <w:tr w:rsidR="00A94EDC" w:rsidRPr="00D86479" w:rsidTr="00390003">
        <w:tc>
          <w:tcPr>
            <w:tcW w:w="2420" w:type="dxa"/>
          </w:tcPr>
          <w:p w:rsidR="00A94EDC" w:rsidRPr="00D86479" w:rsidRDefault="00A94EDC" w:rsidP="00A94EDC">
            <w:pPr>
              <w:jc w:val="center"/>
              <w:rPr>
                <w:sz w:val="24"/>
                <w:szCs w:val="24"/>
              </w:rPr>
            </w:pPr>
            <w:r>
              <w:rPr>
                <w:sz w:val="24"/>
                <w:szCs w:val="24"/>
              </w:rPr>
              <w:t>Дошкольное, начальное и среднее общее образование</w:t>
            </w:r>
            <w:r w:rsidR="00EC3704">
              <w:rPr>
                <w:sz w:val="24"/>
                <w:szCs w:val="24"/>
              </w:rPr>
              <w:t xml:space="preserve"> 3.5.1.</w:t>
            </w:r>
          </w:p>
        </w:tc>
        <w:tc>
          <w:tcPr>
            <w:tcW w:w="2471" w:type="dxa"/>
          </w:tcPr>
          <w:p w:rsidR="00390003" w:rsidRPr="00390003" w:rsidRDefault="00390003" w:rsidP="00390003">
            <w:pPr>
              <w:autoSpaceDE w:val="0"/>
              <w:autoSpaceDN w:val="0"/>
              <w:adjustRightInd w:val="0"/>
              <w:jc w:val="both"/>
              <w:rPr>
                <w:rFonts w:eastAsiaTheme="minorHAnsi"/>
                <w:sz w:val="24"/>
                <w:szCs w:val="24"/>
                <w:lang w:eastAsia="en-US"/>
              </w:rPr>
            </w:pPr>
            <w:proofErr w:type="gramStart"/>
            <w:r w:rsidRPr="00390003">
              <w:rPr>
                <w:rFonts w:eastAsiaTheme="minorHAnsi"/>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A94EDC" w:rsidRPr="00390003" w:rsidRDefault="00A94EDC" w:rsidP="00A94EDC">
            <w:pPr>
              <w:jc w:val="center"/>
              <w:rPr>
                <w:sz w:val="24"/>
                <w:szCs w:val="24"/>
              </w:rPr>
            </w:pPr>
          </w:p>
        </w:tc>
        <w:tc>
          <w:tcPr>
            <w:tcW w:w="2464" w:type="dxa"/>
          </w:tcPr>
          <w:p w:rsidR="00A94EDC" w:rsidRPr="00D86479" w:rsidRDefault="00A94EDC" w:rsidP="00A94EDC">
            <w:pPr>
              <w:jc w:val="center"/>
              <w:rPr>
                <w:sz w:val="24"/>
                <w:szCs w:val="24"/>
              </w:rPr>
            </w:pPr>
          </w:p>
        </w:tc>
        <w:tc>
          <w:tcPr>
            <w:tcW w:w="2498" w:type="dxa"/>
          </w:tcPr>
          <w:p w:rsidR="00A94EDC" w:rsidRPr="00D86479" w:rsidRDefault="00A94EDC" w:rsidP="00A94EDC">
            <w:pPr>
              <w:jc w:val="center"/>
              <w:rPr>
                <w:sz w:val="24"/>
                <w:szCs w:val="24"/>
              </w:rPr>
            </w:pPr>
          </w:p>
        </w:tc>
      </w:tr>
      <w:tr w:rsidR="00A94EDC" w:rsidRPr="00D86479" w:rsidTr="00390003">
        <w:tc>
          <w:tcPr>
            <w:tcW w:w="2420" w:type="dxa"/>
          </w:tcPr>
          <w:p w:rsidR="00A94EDC" w:rsidRPr="00D86479" w:rsidRDefault="00A94EDC" w:rsidP="00A94EDC">
            <w:pPr>
              <w:jc w:val="center"/>
              <w:rPr>
                <w:sz w:val="24"/>
                <w:szCs w:val="24"/>
              </w:rPr>
            </w:pPr>
            <w:r>
              <w:rPr>
                <w:sz w:val="24"/>
                <w:szCs w:val="24"/>
              </w:rPr>
              <w:t>Среднее и высшее профессиональное образование</w:t>
            </w:r>
            <w:r w:rsidR="00EC3704">
              <w:rPr>
                <w:sz w:val="24"/>
                <w:szCs w:val="24"/>
              </w:rPr>
              <w:t xml:space="preserve"> 3.5.2.</w:t>
            </w:r>
          </w:p>
        </w:tc>
        <w:tc>
          <w:tcPr>
            <w:tcW w:w="2471" w:type="dxa"/>
          </w:tcPr>
          <w:p w:rsidR="00390003" w:rsidRDefault="00390003" w:rsidP="00390003">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w:t>
            </w:r>
            <w:r>
              <w:rPr>
                <w:rFonts w:eastAsiaTheme="minorHAnsi"/>
                <w:sz w:val="24"/>
                <w:szCs w:val="24"/>
                <w:lang w:eastAsia="en-US"/>
              </w:rPr>
              <w:lastRenderedPageBreak/>
              <w:t>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A94EDC" w:rsidRPr="00D86479" w:rsidRDefault="00A94EDC" w:rsidP="00A94EDC">
            <w:pPr>
              <w:jc w:val="center"/>
              <w:rPr>
                <w:sz w:val="24"/>
                <w:szCs w:val="24"/>
              </w:rPr>
            </w:pPr>
          </w:p>
        </w:tc>
        <w:tc>
          <w:tcPr>
            <w:tcW w:w="2464" w:type="dxa"/>
          </w:tcPr>
          <w:p w:rsidR="00A94EDC" w:rsidRPr="00D86479" w:rsidRDefault="00A94EDC" w:rsidP="00A94EDC">
            <w:pPr>
              <w:jc w:val="center"/>
              <w:rPr>
                <w:sz w:val="24"/>
                <w:szCs w:val="24"/>
              </w:rPr>
            </w:pPr>
          </w:p>
        </w:tc>
        <w:tc>
          <w:tcPr>
            <w:tcW w:w="2498" w:type="dxa"/>
          </w:tcPr>
          <w:p w:rsidR="00A94EDC" w:rsidRPr="00D86479" w:rsidRDefault="00A94EDC" w:rsidP="00A94EDC">
            <w:pPr>
              <w:jc w:val="center"/>
              <w:rPr>
                <w:sz w:val="24"/>
                <w:szCs w:val="24"/>
              </w:rPr>
            </w:pPr>
          </w:p>
        </w:tc>
      </w:tr>
      <w:tr w:rsidR="00A94EDC" w:rsidRPr="00D86479" w:rsidTr="00390003">
        <w:tc>
          <w:tcPr>
            <w:tcW w:w="2420" w:type="dxa"/>
          </w:tcPr>
          <w:p w:rsidR="00A94EDC" w:rsidRPr="00D86479" w:rsidRDefault="00D6037A" w:rsidP="00A94EDC">
            <w:pPr>
              <w:jc w:val="center"/>
              <w:rPr>
                <w:sz w:val="24"/>
                <w:szCs w:val="24"/>
              </w:rPr>
            </w:pPr>
            <w:r>
              <w:rPr>
                <w:sz w:val="24"/>
                <w:szCs w:val="24"/>
              </w:rPr>
              <w:lastRenderedPageBreak/>
              <w:t>Обеспечение научной деятельности</w:t>
            </w:r>
            <w:r w:rsidR="00EC3704">
              <w:rPr>
                <w:sz w:val="24"/>
                <w:szCs w:val="24"/>
              </w:rPr>
              <w:t xml:space="preserve"> 3.9.</w:t>
            </w:r>
          </w:p>
        </w:tc>
        <w:tc>
          <w:tcPr>
            <w:tcW w:w="2471" w:type="dxa"/>
          </w:tcPr>
          <w:p w:rsidR="00390003" w:rsidRDefault="00390003" w:rsidP="00390003">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End"/>
          </w:p>
          <w:p w:rsidR="00A94EDC" w:rsidRPr="00D86479" w:rsidRDefault="00A94EDC" w:rsidP="00A94EDC">
            <w:pPr>
              <w:jc w:val="center"/>
              <w:rPr>
                <w:sz w:val="24"/>
                <w:szCs w:val="24"/>
              </w:rPr>
            </w:pPr>
          </w:p>
        </w:tc>
        <w:tc>
          <w:tcPr>
            <w:tcW w:w="2464" w:type="dxa"/>
          </w:tcPr>
          <w:p w:rsidR="00A94EDC" w:rsidRPr="00D86479" w:rsidRDefault="00A94EDC" w:rsidP="00A94EDC">
            <w:pPr>
              <w:jc w:val="center"/>
              <w:rPr>
                <w:sz w:val="24"/>
                <w:szCs w:val="24"/>
              </w:rPr>
            </w:pPr>
          </w:p>
        </w:tc>
        <w:tc>
          <w:tcPr>
            <w:tcW w:w="2498" w:type="dxa"/>
          </w:tcPr>
          <w:p w:rsidR="00A94EDC" w:rsidRPr="00D86479" w:rsidRDefault="00A94EDC" w:rsidP="00A94EDC">
            <w:pPr>
              <w:jc w:val="center"/>
              <w:rPr>
                <w:sz w:val="24"/>
                <w:szCs w:val="24"/>
              </w:rPr>
            </w:pPr>
          </w:p>
        </w:tc>
      </w:tr>
      <w:tr w:rsidR="00A94EDC" w:rsidRPr="00D86479" w:rsidTr="00390003">
        <w:tc>
          <w:tcPr>
            <w:tcW w:w="2420" w:type="dxa"/>
          </w:tcPr>
          <w:p w:rsidR="00A94EDC" w:rsidRPr="00D86479" w:rsidRDefault="00D6037A" w:rsidP="00A94EDC">
            <w:pPr>
              <w:jc w:val="center"/>
              <w:rPr>
                <w:sz w:val="24"/>
                <w:szCs w:val="24"/>
              </w:rPr>
            </w:pPr>
            <w:r>
              <w:rPr>
                <w:sz w:val="24"/>
                <w:szCs w:val="24"/>
              </w:rPr>
              <w:t>Бытовое обслуживание</w:t>
            </w:r>
            <w:r w:rsidR="00EC3704">
              <w:rPr>
                <w:sz w:val="24"/>
                <w:szCs w:val="24"/>
              </w:rPr>
              <w:t>3.3.</w:t>
            </w:r>
          </w:p>
        </w:tc>
        <w:tc>
          <w:tcPr>
            <w:tcW w:w="2471" w:type="dxa"/>
          </w:tcPr>
          <w:p w:rsidR="00A94EDC" w:rsidRPr="00D86479" w:rsidRDefault="00A94EDC" w:rsidP="00A94EDC">
            <w:pPr>
              <w:jc w:val="center"/>
              <w:rPr>
                <w:sz w:val="24"/>
                <w:szCs w:val="24"/>
              </w:rPr>
            </w:pPr>
          </w:p>
        </w:tc>
        <w:tc>
          <w:tcPr>
            <w:tcW w:w="2464" w:type="dxa"/>
          </w:tcPr>
          <w:p w:rsidR="00390003" w:rsidRDefault="00390003" w:rsidP="00390003">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Pr>
                <w:rFonts w:eastAsiaTheme="minorHAnsi"/>
                <w:sz w:val="24"/>
                <w:szCs w:val="24"/>
                <w:lang w:eastAsia="en-US"/>
              </w:rPr>
              <w:lastRenderedPageBreak/>
              <w:t>парикмахерские, прачечные, химчистки, похоронные бюро)</w:t>
            </w:r>
          </w:p>
          <w:p w:rsidR="00A94EDC" w:rsidRPr="00D86479" w:rsidRDefault="00A94EDC" w:rsidP="00A94EDC">
            <w:pPr>
              <w:jc w:val="center"/>
              <w:rPr>
                <w:sz w:val="24"/>
                <w:szCs w:val="24"/>
              </w:rPr>
            </w:pPr>
          </w:p>
        </w:tc>
        <w:tc>
          <w:tcPr>
            <w:tcW w:w="2498" w:type="dxa"/>
          </w:tcPr>
          <w:p w:rsidR="00A94EDC" w:rsidRPr="00D86479" w:rsidRDefault="00A94EDC" w:rsidP="00A94EDC">
            <w:pPr>
              <w:jc w:val="center"/>
              <w:rPr>
                <w:sz w:val="24"/>
                <w:szCs w:val="24"/>
              </w:rPr>
            </w:pPr>
          </w:p>
        </w:tc>
      </w:tr>
      <w:tr w:rsidR="00A94EDC" w:rsidRPr="00D86479" w:rsidTr="00390003">
        <w:tc>
          <w:tcPr>
            <w:tcW w:w="2420" w:type="dxa"/>
          </w:tcPr>
          <w:p w:rsidR="00A94EDC" w:rsidRPr="00D86479" w:rsidRDefault="00D6037A" w:rsidP="00A94EDC">
            <w:pPr>
              <w:jc w:val="center"/>
              <w:rPr>
                <w:sz w:val="24"/>
                <w:szCs w:val="24"/>
              </w:rPr>
            </w:pPr>
            <w:r>
              <w:rPr>
                <w:sz w:val="24"/>
                <w:szCs w:val="24"/>
              </w:rPr>
              <w:lastRenderedPageBreak/>
              <w:t>Здравоохранение</w:t>
            </w:r>
            <w:r w:rsidR="00EC3704">
              <w:rPr>
                <w:sz w:val="24"/>
                <w:szCs w:val="24"/>
              </w:rPr>
              <w:t xml:space="preserve"> 3.4.</w:t>
            </w:r>
          </w:p>
        </w:tc>
        <w:tc>
          <w:tcPr>
            <w:tcW w:w="2471" w:type="dxa"/>
          </w:tcPr>
          <w:p w:rsidR="00A94EDC" w:rsidRPr="0062059A" w:rsidRDefault="00A94EDC" w:rsidP="00A94EDC">
            <w:pPr>
              <w:jc w:val="center"/>
              <w:rPr>
                <w:sz w:val="24"/>
                <w:szCs w:val="24"/>
              </w:rPr>
            </w:pPr>
          </w:p>
        </w:tc>
        <w:tc>
          <w:tcPr>
            <w:tcW w:w="2464" w:type="dxa"/>
          </w:tcPr>
          <w:p w:rsidR="00390003" w:rsidRDefault="00390003" w:rsidP="0039000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гражданам медицинской помощи.</w:t>
            </w:r>
          </w:p>
          <w:p w:rsidR="00A94EDC" w:rsidRPr="00D86479" w:rsidRDefault="00A94EDC" w:rsidP="00A94EDC">
            <w:pPr>
              <w:jc w:val="center"/>
              <w:rPr>
                <w:sz w:val="24"/>
                <w:szCs w:val="24"/>
              </w:rPr>
            </w:pPr>
          </w:p>
        </w:tc>
        <w:tc>
          <w:tcPr>
            <w:tcW w:w="2498" w:type="dxa"/>
          </w:tcPr>
          <w:p w:rsidR="00A94EDC" w:rsidRPr="00D86479" w:rsidRDefault="00A94EDC" w:rsidP="00A94EDC">
            <w:pPr>
              <w:jc w:val="center"/>
              <w:rPr>
                <w:sz w:val="24"/>
                <w:szCs w:val="24"/>
              </w:rPr>
            </w:pPr>
          </w:p>
        </w:tc>
      </w:tr>
      <w:tr w:rsidR="00D6037A" w:rsidRPr="00D86479" w:rsidTr="00390003">
        <w:tc>
          <w:tcPr>
            <w:tcW w:w="2420" w:type="dxa"/>
          </w:tcPr>
          <w:p w:rsidR="00D6037A" w:rsidRDefault="00D6037A" w:rsidP="00A94EDC">
            <w:pPr>
              <w:jc w:val="center"/>
              <w:rPr>
                <w:sz w:val="24"/>
                <w:szCs w:val="24"/>
              </w:rPr>
            </w:pPr>
            <w:r>
              <w:rPr>
                <w:sz w:val="24"/>
                <w:szCs w:val="24"/>
              </w:rPr>
              <w:t>Общественное питание</w:t>
            </w:r>
            <w:r w:rsidR="00EC3704">
              <w:rPr>
                <w:sz w:val="24"/>
                <w:szCs w:val="24"/>
              </w:rPr>
              <w:t xml:space="preserve"> 4.6.</w:t>
            </w:r>
          </w:p>
        </w:tc>
        <w:tc>
          <w:tcPr>
            <w:tcW w:w="2471" w:type="dxa"/>
          </w:tcPr>
          <w:p w:rsidR="00390003" w:rsidRDefault="00390003" w:rsidP="0039000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D6037A" w:rsidRPr="0062059A" w:rsidRDefault="00D6037A" w:rsidP="00A94EDC">
            <w:pPr>
              <w:jc w:val="center"/>
              <w:rPr>
                <w:sz w:val="24"/>
                <w:szCs w:val="24"/>
              </w:rPr>
            </w:pPr>
          </w:p>
        </w:tc>
        <w:tc>
          <w:tcPr>
            <w:tcW w:w="2464" w:type="dxa"/>
          </w:tcPr>
          <w:p w:rsidR="00D6037A" w:rsidRPr="00D86479" w:rsidRDefault="00D6037A" w:rsidP="00A94EDC">
            <w:pPr>
              <w:jc w:val="center"/>
              <w:rPr>
                <w:sz w:val="24"/>
                <w:szCs w:val="24"/>
              </w:rPr>
            </w:pPr>
          </w:p>
        </w:tc>
        <w:tc>
          <w:tcPr>
            <w:tcW w:w="2498" w:type="dxa"/>
          </w:tcPr>
          <w:p w:rsidR="00D6037A" w:rsidRPr="00D86479" w:rsidRDefault="00D6037A" w:rsidP="00A94EDC">
            <w:pPr>
              <w:jc w:val="center"/>
              <w:rPr>
                <w:sz w:val="24"/>
                <w:szCs w:val="24"/>
              </w:rPr>
            </w:pPr>
          </w:p>
        </w:tc>
      </w:tr>
      <w:tr w:rsidR="00D6037A" w:rsidRPr="00D86479" w:rsidTr="00390003">
        <w:tc>
          <w:tcPr>
            <w:tcW w:w="2420" w:type="dxa"/>
          </w:tcPr>
          <w:p w:rsidR="00D6037A" w:rsidRDefault="00D6037A" w:rsidP="00A94EDC">
            <w:pPr>
              <w:jc w:val="center"/>
              <w:rPr>
                <w:sz w:val="24"/>
                <w:szCs w:val="24"/>
              </w:rPr>
            </w:pPr>
            <w:r>
              <w:rPr>
                <w:sz w:val="24"/>
                <w:szCs w:val="24"/>
              </w:rPr>
              <w:t>Культурное развитие</w:t>
            </w:r>
            <w:r w:rsidR="00EC3704">
              <w:rPr>
                <w:sz w:val="24"/>
                <w:szCs w:val="24"/>
              </w:rPr>
              <w:t xml:space="preserve"> 3.6.</w:t>
            </w:r>
          </w:p>
        </w:tc>
        <w:tc>
          <w:tcPr>
            <w:tcW w:w="2471" w:type="dxa"/>
          </w:tcPr>
          <w:p w:rsidR="00390003" w:rsidRDefault="00390003" w:rsidP="00390003">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6037A" w:rsidRPr="0062059A" w:rsidRDefault="00D6037A" w:rsidP="00A94EDC">
            <w:pPr>
              <w:jc w:val="center"/>
              <w:rPr>
                <w:sz w:val="24"/>
                <w:szCs w:val="24"/>
              </w:rPr>
            </w:pPr>
          </w:p>
        </w:tc>
        <w:tc>
          <w:tcPr>
            <w:tcW w:w="2464" w:type="dxa"/>
          </w:tcPr>
          <w:p w:rsidR="00D6037A" w:rsidRPr="00D86479" w:rsidRDefault="00D6037A" w:rsidP="00A94EDC">
            <w:pPr>
              <w:jc w:val="center"/>
              <w:rPr>
                <w:sz w:val="24"/>
                <w:szCs w:val="24"/>
              </w:rPr>
            </w:pPr>
          </w:p>
        </w:tc>
        <w:tc>
          <w:tcPr>
            <w:tcW w:w="2498" w:type="dxa"/>
          </w:tcPr>
          <w:p w:rsidR="00D6037A" w:rsidRPr="00D86479" w:rsidRDefault="00D6037A" w:rsidP="00A94EDC">
            <w:pPr>
              <w:jc w:val="center"/>
              <w:rPr>
                <w:sz w:val="24"/>
                <w:szCs w:val="24"/>
              </w:rPr>
            </w:pPr>
          </w:p>
        </w:tc>
      </w:tr>
      <w:tr w:rsidR="00D6037A" w:rsidRPr="00D86479" w:rsidTr="00390003">
        <w:tc>
          <w:tcPr>
            <w:tcW w:w="2420" w:type="dxa"/>
          </w:tcPr>
          <w:p w:rsidR="00D6037A" w:rsidRDefault="00D6037A" w:rsidP="00A94EDC">
            <w:pPr>
              <w:jc w:val="center"/>
              <w:rPr>
                <w:sz w:val="24"/>
                <w:szCs w:val="24"/>
              </w:rPr>
            </w:pPr>
            <w:r>
              <w:rPr>
                <w:sz w:val="24"/>
                <w:szCs w:val="24"/>
              </w:rPr>
              <w:t>Развлечение</w:t>
            </w:r>
            <w:r w:rsidR="00EC3704">
              <w:rPr>
                <w:sz w:val="24"/>
                <w:szCs w:val="24"/>
              </w:rPr>
              <w:t xml:space="preserve"> 4.8.</w:t>
            </w:r>
          </w:p>
        </w:tc>
        <w:tc>
          <w:tcPr>
            <w:tcW w:w="2471" w:type="dxa"/>
          </w:tcPr>
          <w:p w:rsidR="00390003" w:rsidRDefault="00390003" w:rsidP="0039000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дискотек и танцевальных площадок, ночных клубов,</w:t>
            </w:r>
          </w:p>
          <w:p w:rsidR="00D6037A" w:rsidRPr="0062059A" w:rsidRDefault="00D6037A" w:rsidP="00A94EDC">
            <w:pPr>
              <w:jc w:val="center"/>
              <w:rPr>
                <w:sz w:val="24"/>
                <w:szCs w:val="24"/>
              </w:rPr>
            </w:pPr>
          </w:p>
        </w:tc>
        <w:tc>
          <w:tcPr>
            <w:tcW w:w="2464" w:type="dxa"/>
          </w:tcPr>
          <w:p w:rsidR="00D6037A" w:rsidRPr="00D86479" w:rsidRDefault="00D6037A" w:rsidP="00A94EDC">
            <w:pPr>
              <w:jc w:val="center"/>
              <w:rPr>
                <w:sz w:val="24"/>
                <w:szCs w:val="24"/>
              </w:rPr>
            </w:pPr>
          </w:p>
        </w:tc>
        <w:tc>
          <w:tcPr>
            <w:tcW w:w="2498" w:type="dxa"/>
          </w:tcPr>
          <w:p w:rsidR="00D6037A" w:rsidRPr="00D86479" w:rsidRDefault="00D6037A" w:rsidP="00A94EDC">
            <w:pPr>
              <w:jc w:val="center"/>
              <w:rPr>
                <w:sz w:val="24"/>
                <w:szCs w:val="24"/>
              </w:rPr>
            </w:pPr>
          </w:p>
        </w:tc>
      </w:tr>
      <w:tr w:rsidR="00D6037A" w:rsidRPr="00D86479" w:rsidTr="00390003">
        <w:tc>
          <w:tcPr>
            <w:tcW w:w="2420" w:type="dxa"/>
          </w:tcPr>
          <w:p w:rsidR="00D6037A" w:rsidRDefault="00D6037A" w:rsidP="00A94EDC">
            <w:pPr>
              <w:jc w:val="center"/>
              <w:rPr>
                <w:sz w:val="24"/>
                <w:szCs w:val="24"/>
              </w:rPr>
            </w:pPr>
            <w:r>
              <w:rPr>
                <w:sz w:val="24"/>
                <w:szCs w:val="24"/>
              </w:rPr>
              <w:t>Магазины</w:t>
            </w:r>
            <w:r w:rsidR="00EC3704">
              <w:rPr>
                <w:sz w:val="24"/>
                <w:szCs w:val="24"/>
              </w:rPr>
              <w:t xml:space="preserve"> 4.4.</w:t>
            </w:r>
          </w:p>
        </w:tc>
        <w:tc>
          <w:tcPr>
            <w:tcW w:w="2471" w:type="dxa"/>
          </w:tcPr>
          <w:p w:rsidR="00D6037A" w:rsidRPr="0062059A" w:rsidRDefault="00D6037A" w:rsidP="00A94EDC">
            <w:pPr>
              <w:jc w:val="center"/>
              <w:rPr>
                <w:sz w:val="24"/>
                <w:szCs w:val="24"/>
              </w:rPr>
            </w:pPr>
          </w:p>
        </w:tc>
        <w:tc>
          <w:tcPr>
            <w:tcW w:w="2464" w:type="dxa"/>
          </w:tcPr>
          <w:p w:rsidR="00390003" w:rsidRDefault="00390003" w:rsidP="00390003">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продажи товаров, </w:t>
            </w:r>
            <w:r>
              <w:rPr>
                <w:rFonts w:eastAsiaTheme="minorHAnsi"/>
                <w:sz w:val="24"/>
                <w:szCs w:val="24"/>
                <w:lang w:eastAsia="en-US"/>
              </w:rPr>
              <w:lastRenderedPageBreak/>
              <w:t>торговая площадь которых составляет до 5000 кв. м</w:t>
            </w:r>
          </w:p>
          <w:p w:rsidR="00D6037A" w:rsidRPr="00D86479" w:rsidRDefault="00D6037A" w:rsidP="00A94EDC">
            <w:pPr>
              <w:jc w:val="center"/>
              <w:rPr>
                <w:sz w:val="24"/>
                <w:szCs w:val="24"/>
              </w:rPr>
            </w:pPr>
          </w:p>
        </w:tc>
        <w:tc>
          <w:tcPr>
            <w:tcW w:w="2498" w:type="dxa"/>
          </w:tcPr>
          <w:p w:rsidR="00D6037A" w:rsidRPr="00D86479" w:rsidRDefault="00D6037A" w:rsidP="00A94EDC">
            <w:pPr>
              <w:jc w:val="center"/>
              <w:rPr>
                <w:sz w:val="24"/>
                <w:szCs w:val="24"/>
              </w:rPr>
            </w:pPr>
          </w:p>
        </w:tc>
      </w:tr>
      <w:tr w:rsidR="00D6037A" w:rsidRPr="00D86479" w:rsidTr="00390003">
        <w:tc>
          <w:tcPr>
            <w:tcW w:w="2420" w:type="dxa"/>
          </w:tcPr>
          <w:p w:rsidR="00D6037A" w:rsidRDefault="00D6037A" w:rsidP="00A94EDC">
            <w:pPr>
              <w:jc w:val="center"/>
              <w:rPr>
                <w:sz w:val="24"/>
                <w:szCs w:val="24"/>
              </w:rPr>
            </w:pPr>
            <w:r>
              <w:rPr>
                <w:sz w:val="24"/>
                <w:szCs w:val="24"/>
              </w:rPr>
              <w:lastRenderedPageBreak/>
              <w:t>Гостиничное обслуживание</w:t>
            </w:r>
            <w:r w:rsidR="00EC3704">
              <w:rPr>
                <w:sz w:val="24"/>
                <w:szCs w:val="24"/>
              </w:rPr>
              <w:t xml:space="preserve"> 4.7.</w:t>
            </w:r>
          </w:p>
        </w:tc>
        <w:tc>
          <w:tcPr>
            <w:tcW w:w="2471" w:type="dxa"/>
          </w:tcPr>
          <w:p w:rsidR="00D6037A" w:rsidRPr="0062059A" w:rsidRDefault="00D6037A" w:rsidP="00A94EDC">
            <w:pPr>
              <w:jc w:val="center"/>
              <w:rPr>
                <w:sz w:val="24"/>
                <w:szCs w:val="24"/>
              </w:rPr>
            </w:pPr>
          </w:p>
        </w:tc>
        <w:tc>
          <w:tcPr>
            <w:tcW w:w="2464" w:type="dxa"/>
          </w:tcPr>
          <w:p w:rsidR="00D6037A" w:rsidRPr="00D86479" w:rsidRDefault="00D6037A" w:rsidP="00A94EDC">
            <w:pPr>
              <w:jc w:val="center"/>
              <w:rPr>
                <w:sz w:val="24"/>
                <w:szCs w:val="24"/>
              </w:rPr>
            </w:pPr>
          </w:p>
        </w:tc>
        <w:tc>
          <w:tcPr>
            <w:tcW w:w="2498" w:type="dxa"/>
          </w:tcPr>
          <w:p w:rsidR="00390003" w:rsidRDefault="00390003" w:rsidP="0039000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6037A" w:rsidRPr="00D86479" w:rsidRDefault="00D6037A" w:rsidP="00A94EDC">
            <w:pPr>
              <w:jc w:val="center"/>
              <w:rPr>
                <w:sz w:val="24"/>
                <w:szCs w:val="24"/>
              </w:rPr>
            </w:pPr>
          </w:p>
        </w:tc>
      </w:tr>
      <w:tr w:rsidR="00D6037A" w:rsidRPr="00D86479" w:rsidTr="00390003">
        <w:tc>
          <w:tcPr>
            <w:tcW w:w="2420" w:type="dxa"/>
          </w:tcPr>
          <w:p w:rsidR="00D6037A" w:rsidRDefault="00D6037A" w:rsidP="00A94EDC">
            <w:pPr>
              <w:jc w:val="center"/>
              <w:rPr>
                <w:sz w:val="24"/>
                <w:szCs w:val="24"/>
              </w:rPr>
            </w:pPr>
            <w:r>
              <w:rPr>
                <w:sz w:val="24"/>
                <w:szCs w:val="24"/>
              </w:rPr>
              <w:t>Деловое управление</w:t>
            </w:r>
            <w:r w:rsidR="00EC3704">
              <w:rPr>
                <w:sz w:val="24"/>
                <w:szCs w:val="24"/>
              </w:rPr>
              <w:t xml:space="preserve"> 4.1.</w:t>
            </w:r>
          </w:p>
        </w:tc>
        <w:tc>
          <w:tcPr>
            <w:tcW w:w="2471" w:type="dxa"/>
          </w:tcPr>
          <w:p w:rsidR="00D6037A" w:rsidRPr="0062059A" w:rsidRDefault="00D6037A" w:rsidP="00A94EDC">
            <w:pPr>
              <w:jc w:val="center"/>
              <w:rPr>
                <w:sz w:val="24"/>
                <w:szCs w:val="24"/>
              </w:rPr>
            </w:pPr>
          </w:p>
        </w:tc>
        <w:tc>
          <w:tcPr>
            <w:tcW w:w="2464" w:type="dxa"/>
          </w:tcPr>
          <w:p w:rsidR="00D6037A" w:rsidRPr="00D86479" w:rsidRDefault="00D6037A" w:rsidP="00A94EDC">
            <w:pPr>
              <w:jc w:val="center"/>
              <w:rPr>
                <w:sz w:val="24"/>
                <w:szCs w:val="24"/>
              </w:rPr>
            </w:pPr>
          </w:p>
        </w:tc>
        <w:tc>
          <w:tcPr>
            <w:tcW w:w="2498" w:type="dxa"/>
          </w:tcPr>
          <w:p w:rsidR="00390003" w:rsidRDefault="00390003" w:rsidP="0039000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D6037A" w:rsidRPr="00D86479" w:rsidRDefault="00D6037A" w:rsidP="00A94EDC">
            <w:pPr>
              <w:jc w:val="center"/>
              <w:rPr>
                <w:sz w:val="24"/>
                <w:szCs w:val="24"/>
              </w:rPr>
            </w:pPr>
          </w:p>
        </w:tc>
      </w:tr>
      <w:tr w:rsidR="00D6037A" w:rsidRPr="00D86479" w:rsidTr="00390003">
        <w:tc>
          <w:tcPr>
            <w:tcW w:w="2420" w:type="dxa"/>
          </w:tcPr>
          <w:p w:rsidR="00D6037A" w:rsidRDefault="00D6037A" w:rsidP="00A94EDC">
            <w:pPr>
              <w:jc w:val="center"/>
              <w:rPr>
                <w:sz w:val="24"/>
                <w:szCs w:val="24"/>
              </w:rPr>
            </w:pPr>
            <w:r>
              <w:rPr>
                <w:sz w:val="24"/>
                <w:szCs w:val="24"/>
              </w:rPr>
              <w:t>Объекты гаражного назначения</w:t>
            </w:r>
            <w:r w:rsidR="00EC3704">
              <w:rPr>
                <w:sz w:val="24"/>
                <w:szCs w:val="24"/>
              </w:rPr>
              <w:t xml:space="preserve"> 2.7.1.</w:t>
            </w:r>
          </w:p>
        </w:tc>
        <w:tc>
          <w:tcPr>
            <w:tcW w:w="2471" w:type="dxa"/>
          </w:tcPr>
          <w:p w:rsidR="00D6037A" w:rsidRPr="0062059A" w:rsidRDefault="00D6037A" w:rsidP="00A94EDC">
            <w:pPr>
              <w:jc w:val="center"/>
              <w:rPr>
                <w:sz w:val="24"/>
                <w:szCs w:val="24"/>
              </w:rPr>
            </w:pPr>
          </w:p>
        </w:tc>
        <w:tc>
          <w:tcPr>
            <w:tcW w:w="2464" w:type="dxa"/>
          </w:tcPr>
          <w:p w:rsidR="00D6037A" w:rsidRPr="00D86479" w:rsidRDefault="00D6037A" w:rsidP="00A94EDC">
            <w:pPr>
              <w:jc w:val="center"/>
              <w:rPr>
                <w:sz w:val="24"/>
                <w:szCs w:val="24"/>
              </w:rPr>
            </w:pPr>
          </w:p>
        </w:tc>
        <w:tc>
          <w:tcPr>
            <w:tcW w:w="2498" w:type="dxa"/>
          </w:tcPr>
          <w:p w:rsidR="00390003" w:rsidRDefault="00390003" w:rsidP="00390003">
            <w:pPr>
              <w:autoSpaceDE w:val="0"/>
              <w:autoSpaceDN w:val="0"/>
              <w:adjustRightInd w:val="0"/>
              <w:jc w:val="both"/>
              <w:rPr>
                <w:rFonts w:eastAsiaTheme="minorHAnsi"/>
                <w:sz w:val="24"/>
                <w:szCs w:val="24"/>
                <w:lang w:eastAsia="en-US"/>
              </w:rPr>
            </w:pPr>
            <w:proofErr w:type="spellStart"/>
            <w:r>
              <w:rPr>
                <w:rFonts w:eastAsiaTheme="minorHAnsi"/>
                <w:sz w:val="24"/>
                <w:szCs w:val="24"/>
                <w:lang w:eastAsia="en-US"/>
              </w:rPr>
              <w:t>азмещение</w:t>
            </w:r>
            <w:proofErr w:type="spellEnd"/>
            <w:r>
              <w:rPr>
                <w:rFonts w:eastAsiaTheme="minorHAnsi"/>
                <w:sz w:val="24"/>
                <w:szCs w:val="24"/>
                <w:lang w:eastAsia="en-US"/>
              </w:rPr>
              <w:t xml:space="preserve"> отдельно стоящих и пристроенных гаражей, в том числе подземных, предназначенных для хранения личного автотранспорта граждан, с </w:t>
            </w:r>
            <w:r>
              <w:rPr>
                <w:rFonts w:eastAsiaTheme="minorHAnsi"/>
                <w:sz w:val="24"/>
                <w:szCs w:val="24"/>
                <w:lang w:eastAsia="en-US"/>
              </w:rPr>
              <w:lastRenderedPageBreak/>
              <w:t>возможностью размещения автомобильных моек</w:t>
            </w:r>
          </w:p>
          <w:p w:rsidR="00D6037A" w:rsidRPr="00D86479" w:rsidRDefault="00D6037A" w:rsidP="00A94EDC">
            <w:pPr>
              <w:jc w:val="center"/>
              <w:rPr>
                <w:sz w:val="24"/>
                <w:szCs w:val="24"/>
              </w:rPr>
            </w:pPr>
          </w:p>
        </w:tc>
      </w:tr>
      <w:tr w:rsidR="00D6037A" w:rsidRPr="00D86479" w:rsidTr="00390003">
        <w:tc>
          <w:tcPr>
            <w:tcW w:w="2420" w:type="dxa"/>
          </w:tcPr>
          <w:p w:rsidR="00D6037A" w:rsidRDefault="00D6037A" w:rsidP="00A94EDC">
            <w:pPr>
              <w:jc w:val="center"/>
              <w:rPr>
                <w:sz w:val="24"/>
                <w:szCs w:val="24"/>
              </w:rPr>
            </w:pPr>
            <w:r>
              <w:rPr>
                <w:sz w:val="24"/>
                <w:szCs w:val="24"/>
              </w:rPr>
              <w:lastRenderedPageBreak/>
              <w:t>Социальное обслуживание</w:t>
            </w:r>
            <w:r w:rsidR="00EC3704">
              <w:rPr>
                <w:sz w:val="24"/>
                <w:szCs w:val="24"/>
              </w:rPr>
              <w:t>3.2.</w:t>
            </w:r>
          </w:p>
        </w:tc>
        <w:tc>
          <w:tcPr>
            <w:tcW w:w="2471" w:type="dxa"/>
          </w:tcPr>
          <w:p w:rsidR="00D6037A" w:rsidRPr="0062059A" w:rsidRDefault="00D6037A" w:rsidP="00A94EDC">
            <w:pPr>
              <w:jc w:val="center"/>
              <w:rPr>
                <w:sz w:val="24"/>
                <w:szCs w:val="24"/>
              </w:rPr>
            </w:pPr>
          </w:p>
        </w:tc>
        <w:tc>
          <w:tcPr>
            <w:tcW w:w="2464" w:type="dxa"/>
          </w:tcPr>
          <w:p w:rsidR="00390003" w:rsidRDefault="00390003" w:rsidP="0039000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гражданам социальной помощи, отделений почты и телеграфа</w:t>
            </w:r>
          </w:p>
          <w:p w:rsidR="00D6037A" w:rsidRPr="00D86479" w:rsidRDefault="00D6037A" w:rsidP="00A94EDC">
            <w:pPr>
              <w:jc w:val="center"/>
              <w:rPr>
                <w:sz w:val="24"/>
                <w:szCs w:val="24"/>
              </w:rPr>
            </w:pPr>
          </w:p>
        </w:tc>
        <w:tc>
          <w:tcPr>
            <w:tcW w:w="2498" w:type="dxa"/>
          </w:tcPr>
          <w:p w:rsidR="00D6037A" w:rsidRPr="00D86479" w:rsidRDefault="00D6037A" w:rsidP="00A94EDC">
            <w:pPr>
              <w:jc w:val="center"/>
              <w:rPr>
                <w:sz w:val="24"/>
                <w:szCs w:val="24"/>
              </w:rPr>
            </w:pPr>
          </w:p>
        </w:tc>
      </w:tr>
      <w:tr w:rsidR="00D6037A" w:rsidRPr="00D86479" w:rsidTr="00390003">
        <w:tc>
          <w:tcPr>
            <w:tcW w:w="2420" w:type="dxa"/>
          </w:tcPr>
          <w:p w:rsidR="00D6037A" w:rsidRDefault="00D6037A" w:rsidP="00A94EDC">
            <w:pPr>
              <w:jc w:val="center"/>
              <w:rPr>
                <w:sz w:val="24"/>
                <w:szCs w:val="24"/>
              </w:rPr>
            </w:pPr>
            <w:r>
              <w:rPr>
                <w:sz w:val="24"/>
                <w:szCs w:val="24"/>
              </w:rPr>
              <w:t>Коммунальное обслуживание</w:t>
            </w:r>
            <w:r w:rsidR="00EC3704">
              <w:rPr>
                <w:sz w:val="24"/>
                <w:szCs w:val="24"/>
              </w:rPr>
              <w:t xml:space="preserve"> 3.1.</w:t>
            </w:r>
          </w:p>
        </w:tc>
        <w:tc>
          <w:tcPr>
            <w:tcW w:w="2471" w:type="dxa"/>
          </w:tcPr>
          <w:p w:rsidR="00D6037A" w:rsidRPr="0062059A" w:rsidRDefault="00D6037A" w:rsidP="00A94EDC">
            <w:pPr>
              <w:jc w:val="center"/>
              <w:rPr>
                <w:sz w:val="24"/>
                <w:szCs w:val="24"/>
              </w:rPr>
            </w:pPr>
          </w:p>
        </w:tc>
        <w:tc>
          <w:tcPr>
            <w:tcW w:w="2464" w:type="dxa"/>
          </w:tcPr>
          <w:p w:rsidR="00D6037A" w:rsidRPr="00D86479" w:rsidRDefault="00D6037A" w:rsidP="00A94EDC">
            <w:pPr>
              <w:jc w:val="center"/>
              <w:rPr>
                <w:sz w:val="24"/>
                <w:szCs w:val="24"/>
              </w:rPr>
            </w:pPr>
          </w:p>
        </w:tc>
        <w:tc>
          <w:tcPr>
            <w:tcW w:w="2498" w:type="dxa"/>
          </w:tcPr>
          <w:p w:rsidR="00390003" w:rsidRDefault="00390003" w:rsidP="0039000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(общественные туалеты, антенно-мачтовые сооружения)</w:t>
            </w:r>
          </w:p>
          <w:p w:rsidR="00D6037A" w:rsidRPr="00D86479" w:rsidRDefault="00D6037A" w:rsidP="00A94EDC">
            <w:pPr>
              <w:jc w:val="center"/>
              <w:rPr>
                <w:sz w:val="24"/>
                <w:szCs w:val="24"/>
              </w:rPr>
            </w:pPr>
          </w:p>
        </w:tc>
      </w:tr>
      <w:tr w:rsidR="00D6037A" w:rsidRPr="00D86479" w:rsidTr="00390003">
        <w:tc>
          <w:tcPr>
            <w:tcW w:w="2420" w:type="dxa"/>
          </w:tcPr>
          <w:p w:rsidR="00D6037A" w:rsidRDefault="00D6037A" w:rsidP="00A94EDC">
            <w:pPr>
              <w:jc w:val="center"/>
              <w:rPr>
                <w:sz w:val="24"/>
                <w:szCs w:val="24"/>
              </w:rPr>
            </w:pPr>
            <w:r>
              <w:rPr>
                <w:sz w:val="24"/>
                <w:szCs w:val="24"/>
              </w:rPr>
              <w:t>Спорт</w:t>
            </w:r>
            <w:r w:rsidR="00EC3704">
              <w:rPr>
                <w:sz w:val="24"/>
                <w:szCs w:val="24"/>
              </w:rPr>
              <w:t xml:space="preserve"> 5.1.</w:t>
            </w:r>
          </w:p>
        </w:tc>
        <w:tc>
          <w:tcPr>
            <w:tcW w:w="2471" w:type="dxa"/>
          </w:tcPr>
          <w:p w:rsidR="00D6037A" w:rsidRPr="0062059A" w:rsidRDefault="00D6037A" w:rsidP="00A94EDC">
            <w:pPr>
              <w:jc w:val="center"/>
              <w:rPr>
                <w:sz w:val="24"/>
                <w:szCs w:val="24"/>
              </w:rPr>
            </w:pPr>
          </w:p>
        </w:tc>
        <w:tc>
          <w:tcPr>
            <w:tcW w:w="2464" w:type="dxa"/>
          </w:tcPr>
          <w:p w:rsidR="00390003" w:rsidRDefault="00390003" w:rsidP="0039000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w:t>
            </w:r>
          </w:p>
          <w:p w:rsidR="00D6037A" w:rsidRPr="00D86479" w:rsidRDefault="00D6037A" w:rsidP="00A94EDC">
            <w:pPr>
              <w:jc w:val="center"/>
              <w:rPr>
                <w:sz w:val="24"/>
                <w:szCs w:val="24"/>
              </w:rPr>
            </w:pPr>
          </w:p>
        </w:tc>
        <w:tc>
          <w:tcPr>
            <w:tcW w:w="2498" w:type="dxa"/>
          </w:tcPr>
          <w:p w:rsidR="00D6037A" w:rsidRPr="00D86479" w:rsidRDefault="00D6037A" w:rsidP="00A94EDC">
            <w:pPr>
              <w:jc w:val="center"/>
              <w:rPr>
                <w:sz w:val="24"/>
                <w:szCs w:val="24"/>
              </w:rPr>
            </w:pPr>
          </w:p>
        </w:tc>
      </w:tr>
      <w:tr w:rsidR="00D6037A" w:rsidRPr="00D86479" w:rsidTr="00390003">
        <w:tc>
          <w:tcPr>
            <w:tcW w:w="2420" w:type="dxa"/>
          </w:tcPr>
          <w:p w:rsidR="00D6037A" w:rsidRDefault="00D6037A" w:rsidP="00A94EDC">
            <w:pPr>
              <w:jc w:val="center"/>
              <w:rPr>
                <w:sz w:val="24"/>
                <w:szCs w:val="24"/>
              </w:rPr>
            </w:pPr>
            <w:r>
              <w:rPr>
                <w:sz w:val="24"/>
                <w:szCs w:val="24"/>
              </w:rPr>
              <w:t>Обеспечение внутреннего правопорядка</w:t>
            </w:r>
            <w:r w:rsidR="00EC3704">
              <w:rPr>
                <w:sz w:val="24"/>
                <w:szCs w:val="24"/>
              </w:rPr>
              <w:t xml:space="preserve"> 8.3.</w:t>
            </w:r>
          </w:p>
        </w:tc>
        <w:tc>
          <w:tcPr>
            <w:tcW w:w="2471" w:type="dxa"/>
          </w:tcPr>
          <w:p w:rsidR="00D6037A" w:rsidRPr="0062059A" w:rsidRDefault="00D6037A" w:rsidP="00A94EDC">
            <w:pPr>
              <w:jc w:val="center"/>
              <w:rPr>
                <w:sz w:val="24"/>
                <w:szCs w:val="24"/>
              </w:rPr>
            </w:pPr>
          </w:p>
        </w:tc>
        <w:tc>
          <w:tcPr>
            <w:tcW w:w="2464" w:type="dxa"/>
          </w:tcPr>
          <w:p w:rsidR="00390003" w:rsidRDefault="00390003" w:rsidP="0039000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D6037A" w:rsidRPr="00D86479" w:rsidRDefault="00D6037A" w:rsidP="00A94EDC">
            <w:pPr>
              <w:jc w:val="center"/>
              <w:rPr>
                <w:sz w:val="24"/>
                <w:szCs w:val="24"/>
              </w:rPr>
            </w:pPr>
          </w:p>
        </w:tc>
        <w:tc>
          <w:tcPr>
            <w:tcW w:w="2498" w:type="dxa"/>
          </w:tcPr>
          <w:p w:rsidR="00D6037A" w:rsidRPr="00D86479" w:rsidRDefault="00D6037A" w:rsidP="00A94EDC">
            <w:pPr>
              <w:jc w:val="center"/>
              <w:rPr>
                <w:sz w:val="24"/>
                <w:szCs w:val="24"/>
              </w:rPr>
            </w:pPr>
          </w:p>
        </w:tc>
      </w:tr>
      <w:tr w:rsidR="00D6037A" w:rsidRPr="00D86479" w:rsidTr="00390003">
        <w:tc>
          <w:tcPr>
            <w:tcW w:w="2420" w:type="dxa"/>
          </w:tcPr>
          <w:p w:rsidR="00D6037A" w:rsidRDefault="00D6037A" w:rsidP="00A94EDC">
            <w:pPr>
              <w:jc w:val="center"/>
              <w:rPr>
                <w:sz w:val="24"/>
                <w:szCs w:val="24"/>
              </w:rPr>
            </w:pPr>
            <w:proofErr w:type="spellStart"/>
            <w:r>
              <w:rPr>
                <w:sz w:val="24"/>
                <w:szCs w:val="24"/>
              </w:rPr>
              <w:lastRenderedPageBreak/>
              <w:t>Среднеэтажная</w:t>
            </w:r>
            <w:proofErr w:type="spellEnd"/>
            <w:r>
              <w:rPr>
                <w:sz w:val="24"/>
                <w:szCs w:val="24"/>
              </w:rPr>
              <w:t xml:space="preserve"> жилая застройка</w:t>
            </w:r>
            <w:r w:rsidR="00EC3704">
              <w:rPr>
                <w:sz w:val="24"/>
                <w:szCs w:val="24"/>
              </w:rPr>
              <w:t xml:space="preserve"> 2.5.</w:t>
            </w:r>
          </w:p>
        </w:tc>
        <w:tc>
          <w:tcPr>
            <w:tcW w:w="2471" w:type="dxa"/>
          </w:tcPr>
          <w:p w:rsidR="00D6037A" w:rsidRPr="0062059A" w:rsidRDefault="00D6037A" w:rsidP="00A94EDC">
            <w:pPr>
              <w:jc w:val="center"/>
              <w:rPr>
                <w:sz w:val="24"/>
                <w:szCs w:val="24"/>
              </w:rPr>
            </w:pPr>
          </w:p>
        </w:tc>
        <w:tc>
          <w:tcPr>
            <w:tcW w:w="2464" w:type="dxa"/>
          </w:tcPr>
          <w:p w:rsidR="00D6037A" w:rsidRDefault="00D6037A" w:rsidP="00D6037A">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D6037A" w:rsidRPr="00D86479" w:rsidRDefault="00D6037A" w:rsidP="00A94EDC">
            <w:pPr>
              <w:jc w:val="center"/>
              <w:rPr>
                <w:sz w:val="24"/>
                <w:szCs w:val="24"/>
              </w:rPr>
            </w:pPr>
          </w:p>
        </w:tc>
        <w:tc>
          <w:tcPr>
            <w:tcW w:w="2498" w:type="dxa"/>
          </w:tcPr>
          <w:p w:rsidR="00D6037A" w:rsidRDefault="00D6037A" w:rsidP="00D6037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6037A" w:rsidRDefault="00D6037A" w:rsidP="00D6037A">
            <w:pPr>
              <w:autoSpaceDE w:val="0"/>
              <w:autoSpaceDN w:val="0"/>
              <w:adjustRightInd w:val="0"/>
              <w:jc w:val="both"/>
              <w:rPr>
                <w:rFonts w:eastAsiaTheme="minorHAnsi"/>
                <w:sz w:val="24"/>
                <w:szCs w:val="24"/>
                <w:lang w:eastAsia="en-US"/>
              </w:rPr>
            </w:pPr>
            <w:r>
              <w:rPr>
                <w:rFonts w:eastAsiaTheme="minorHAnsi"/>
                <w:sz w:val="24"/>
                <w:szCs w:val="24"/>
                <w:lang w:eastAsia="en-US"/>
              </w:rPr>
              <w:t>благоустройство и озеленение;</w:t>
            </w:r>
          </w:p>
          <w:p w:rsidR="00D6037A" w:rsidRPr="00D86479" w:rsidRDefault="00D6037A" w:rsidP="00A94EDC">
            <w:pPr>
              <w:jc w:val="center"/>
              <w:rPr>
                <w:sz w:val="24"/>
                <w:szCs w:val="24"/>
              </w:rPr>
            </w:pPr>
          </w:p>
        </w:tc>
      </w:tr>
    </w:tbl>
    <w:p w:rsidR="003E50C7" w:rsidRDefault="003E50C7" w:rsidP="00390003">
      <w:pPr>
        <w:spacing w:after="0" w:line="240" w:lineRule="auto"/>
        <w:ind w:firstLine="709"/>
        <w:jc w:val="both"/>
        <w:rPr>
          <w:rFonts w:ascii="Times New Roman" w:hAnsi="Times New Roman" w:cs="Times New Roman"/>
          <w:sz w:val="24"/>
          <w:szCs w:val="24"/>
        </w:rPr>
      </w:pPr>
    </w:p>
    <w:p w:rsidR="00390003" w:rsidRPr="00E66943" w:rsidRDefault="00101F70" w:rsidP="003900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90003"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390003" w:rsidRPr="00E66943" w:rsidRDefault="00101F70" w:rsidP="003900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90003" w:rsidRPr="00E66943">
        <w:rPr>
          <w:rFonts w:ascii="Times New Roman" w:hAnsi="Times New Roman" w:cs="Times New Roman"/>
          <w:sz w:val="24"/>
          <w:szCs w:val="24"/>
        </w:rPr>
        <w:t xml:space="preserve">.Предельное количество этажей зданий, строений, сооружений – не выше 5 этажей. </w:t>
      </w:r>
    </w:p>
    <w:p w:rsidR="00390003" w:rsidRPr="00E66943" w:rsidRDefault="00101F70" w:rsidP="003900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33A9F" w:rsidRPr="00E66943">
        <w:rPr>
          <w:rFonts w:ascii="Times New Roman" w:hAnsi="Times New Roman" w:cs="Times New Roman"/>
          <w:sz w:val="24"/>
          <w:szCs w:val="24"/>
        </w:rPr>
        <w:t>.Предельная площадь</w:t>
      </w:r>
      <w:r w:rsidR="00390003" w:rsidRPr="00E66943">
        <w:rPr>
          <w:rFonts w:ascii="Times New Roman" w:hAnsi="Times New Roman" w:cs="Times New Roman"/>
          <w:sz w:val="24"/>
          <w:szCs w:val="24"/>
        </w:rPr>
        <w:t xml:space="preserve"> земельных участков (с учетом обеспечения территории для госте</w:t>
      </w:r>
      <w:r w:rsidR="00133A9F" w:rsidRPr="00E66943">
        <w:rPr>
          <w:rFonts w:ascii="Times New Roman" w:hAnsi="Times New Roman" w:cs="Times New Roman"/>
          <w:sz w:val="24"/>
          <w:szCs w:val="24"/>
        </w:rPr>
        <w:t xml:space="preserve">вых стоянок): минимум – 500 </w:t>
      </w:r>
      <w:proofErr w:type="spellStart"/>
      <w:r w:rsidR="00133A9F" w:rsidRPr="00E66943">
        <w:rPr>
          <w:rFonts w:ascii="Times New Roman" w:hAnsi="Times New Roman" w:cs="Times New Roman"/>
          <w:sz w:val="24"/>
          <w:szCs w:val="24"/>
        </w:rPr>
        <w:t>кв.м</w:t>
      </w:r>
      <w:proofErr w:type="spellEnd"/>
      <w:r w:rsidR="00133A9F" w:rsidRPr="00E66943">
        <w:rPr>
          <w:rFonts w:ascii="Times New Roman" w:hAnsi="Times New Roman" w:cs="Times New Roman"/>
          <w:sz w:val="24"/>
          <w:szCs w:val="24"/>
        </w:rPr>
        <w:t>., максимум – 1</w:t>
      </w:r>
      <w:r w:rsidR="00390003" w:rsidRPr="00E66943">
        <w:rPr>
          <w:rFonts w:ascii="Times New Roman" w:hAnsi="Times New Roman" w:cs="Times New Roman"/>
          <w:sz w:val="24"/>
          <w:szCs w:val="24"/>
        </w:rPr>
        <w:t xml:space="preserve">5000 </w:t>
      </w:r>
      <w:proofErr w:type="spellStart"/>
      <w:r w:rsidR="00390003" w:rsidRPr="00E66943">
        <w:rPr>
          <w:rFonts w:ascii="Times New Roman" w:hAnsi="Times New Roman" w:cs="Times New Roman"/>
          <w:sz w:val="24"/>
          <w:szCs w:val="24"/>
        </w:rPr>
        <w:t>кв.м</w:t>
      </w:r>
      <w:proofErr w:type="spellEnd"/>
      <w:r w:rsidR="00390003" w:rsidRPr="00E66943">
        <w:rPr>
          <w:rFonts w:ascii="Times New Roman" w:hAnsi="Times New Roman" w:cs="Times New Roman"/>
          <w:sz w:val="24"/>
          <w:szCs w:val="24"/>
        </w:rPr>
        <w:t>.</w:t>
      </w:r>
      <w:r w:rsidR="00133A9F" w:rsidRPr="00E66943">
        <w:rPr>
          <w:rFonts w:ascii="Times New Roman" w:hAnsi="Times New Roman" w:cs="Times New Roman"/>
          <w:sz w:val="24"/>
          <w:szCs w:val="24"/>
        </w:rPr>
        <w:t>;</w:t>
      </w:r>
    </w:p>
    <w:p w:rsidR="00133A9F" w:rsidRPr="00E66943" w:rsidRDefault="00101F70" w:rsidP="003900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133A9F" w:rsidRPr="00E66943">
        <w:rPr>
          <w:rFonts w:ascii="Times New Roman" w:hAnsi="Times New Roman" w:cs="Times New Roman"/>
          <w:sz w:val="24"/>
          <w:szCs w:val="24"/>
        </w:rPr>
        <w:t>.Предельный размер земельных участков: минимум 18 м, максимум – не ограничен;</w:t>
      </w:r>
    </w:p>
    <w:p w:rsidR="00390003" w:rsidRPr="00E66943" w:rsidRDefault="00101F70" w:rsidP="003900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90003" w:rsidRPr="00E66943">
        <w:rPr>
          <w:rFonts w:ascii="Times New Roman" w:hAnsi="Times New Roman" w:cs="Times New Roman"/>
          <w:sz w:val="24"/>
          <w:szCs w:val="24"/>
        </w:rPr>
        <w:t xml:space="preserve">.Максимальная площадь </w:t>
      </w:r>
      <w:r w:rsidR="00594A4D" w:rsidRPr="00E66943">
        <w:rPr>
          <w:rFonts w:ascii="Times New Roman" w:hAnsi="Times New Roman" w:cs="Times New Roman"/>
          <w:sz w:val="24"/>
          <w:szCs w:val="24"/>
        </w:rPr>
        <w:t>застройки земельного участка – 4</w:t>
      </w:r>
      <w:r w:rsidR="00390003" w:rsidRPr="00E66943">
        <w:rPr>
          <w:rFonts w:ascii="Times New Roman" w:hAnsi="Times New Roman" w:cs="Times New Roman"/>
          <w:sz w:val="24"/>
          <w:szCs w:val="24"/>
        </w:rPr>
        <w:t xml:space="preserve">0%. </w:t>
      </w:r>
    </w:p>
    <w:p w:rsidR="00390003" w:rsidRPr="00E66943" w:rsidRDefault="00390003" w:rsidP="00390003">
      <w:pPr>
        <w:spacing w:after="0" w:line="240" w:lineRule="auto"/>
        <w:ind w:firstLine="709"/>
        <w:jc w:val="both"/>
        <w:rPr>
          <w:rFonts w:ascii="Times New Roman" w:hAnsi="Times New Roman" w:cs="Times New Roman"/>
          <w:sz w:val="24"/>
          <w:szCs w:val="24"/>
        </w:rPr>
      </w:pPr>
    </w:p>
    <w:p w:rsidR="007213BF" w:rsidRPr="00E66943" w:rsidRDefault="007213BF" w:rsidP="00A94EDC">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2.3. С – 3. Зона спортивно – зрелищных сооружений</w:t>
      </w:r>
    </w:p>
    <w:tbl>
      <w:tblPr>
        <w:tblStyle w:val="af0"/>
        <w:tblW w:w="0" w:type="auto"/>
        <w:tblLook w:val="04A0" w:firstRow="1" w:lastRow="0" w:firstColumn="1" w:lastColumn="0" w:noHBand="0" w:noVBand="1"/>
      </w:tblPr>
      <w:tblGrid>
        <w:gridCol w:w="2442"/>
        <w:gridCol w:w="2498"/>
        <w:gridCol w:w="2496"/>
        <w:gridCol w:w="2417"/>
      </w:tblGrid>
      <w:tr w:rsidR="007213BF" w:rsidRPr="00D86479" w:rsidTr="00441C81">
        <w:tc>
          <w:tcPr>
            <w:tcW w:w="2444" w:type="dxa"/>
          </w:tcPr>
          <w:p w:rsidR="007213BF" w:rsidRPr="00D86479" w:rsidRDefault="007213BF" w:rsidP="00441C81">
            <w:pPr>
              <w:jc w:val="center"/>
              <w:rPr>
                <w:sz w:val="24"/>
                <w:szCs w:val="24"/>
              </w:rPr>
            </w:pPr>
            <w:r w:rsidRPr="00D86479">
              <w:rPr>
                <w:sz w:val="24"/>
                <w:szCs w:val="24"/>
              </w:rPr>
              <w:t>Классификатор</w:t>
            </w:r>
          </w:p>
        </w:tc>
        <w:tc>
          <w:tcPr>
            <w:tcW w:w="2489" w:type="dxa"/>
          </w:tcPr>
          <w:p w:rsidR="007213BF" w:rsidRPr="00D86479" w:rsidRDefault="007213BF" w:rsidP="00441C81">
            <w:pPr>
              <w:jc w:val="center"/>
              <w:rPr>
                <w:sz w:val="24"/>
                <w:szCs w:val="24"/>
              </w:rPr>
            </w:pPr>
            <w:r w:rsidRPr="00D86479">
              <w:rPr>
                <w:sz w:val="24"/>
                <w:szCs w:val="24"/>
              </w:rPr>
              <w:t>Основные</w:t>
            </w:r>
          </w:p>
        </w:tc>
        <w:tc>
          <w:tcPr>
            <w:tcW w:w="2498" w:type="dxa"/>
          </w:tcPr>
          <w:p w:rsidR="007213BF" w:rsidRPr="00D86479" w:rsidRDefault="007213BF" w:rsidP="00441C81">
            <w:pPr>
              <w:jc w:val="center"/>
              <w:rPr>
                <w:sz w:val="24"/>
                <w:szCs w:val="24"/>
              </w:rPr>
            </w:pPr>
            <w:r w:rsidRPr="00D86479">
              <w:rPr>
                <w:sz w:val="24"/>
                <w:szCs w:val="24"/>
              </w:rPr>
              <w:t>Вспомогательные</w:t>
            </w:r>
          </w:p>
        </w:tc>
        <w:tc>
          <w:tcPr>
            <w:tcW w:w="2422" w:type="dxa"/>
          </w:tcPr>
          <w:p w:rsidR="007213BF" w:rsidRPr="00D86479" w:rsidRDefault="007213BF" w:rsidP="00441C81">
            <w:pPr>
              <w:jc w:val="center"/>
              <w:rPr>
                <w:sz w:val="24"/>
                <w:szCs w:val="24"/>
              </w:rPr>
            </w:pPr>
            <w:r w:rsidRPr="00D86479">
              <w:rPr>
                <w:sz w:val="24"/>
                <w:szCs w:val="24"/>
              </w:rPr>
              <w:t>Условные</w:t>
            </w:r>
          </w:p>
        </w:tc>
      </w:tr>
      <w:tr w:rsidR="007213BF" w:rsidRPr="00D86479" w:rsidTr="00441C81">
        <w:tc>
          <w:tcPr>
            <w:tcW w:w="2444" w:type="dxa"/>
          </w:tcPr>
          <w:p w:rsidR="007213BF" w:rsidRPr="00D86479" w:rsidRDefault="0078126D" w:rsidP="00441C81">
            <w:pPr>
              <w:jc w:val="center"/>
              <w:rPr>
                <w:sz w:val="24"/>
                <w:szCs w:val="24"/>
              </w:rPr>
            </w:pPr>
            <w:r>
              <w:rPr>
                <w:sz w:val="24"/>
                <w:szCs w:val="24"/>
              </w:rPr>
              <w:t>Спорт</w:t>
            </w:r>
            <w:r w:rsidR="00EC3704">
              <w:rPr>
                <w:sz w:val="24"/>
                <w:szCs w:val="24"/>
              </w:rPr>
              <w:t xml:space="preserve"> 5.1.</w:t>
            </w:r>
          </w:p>
        </w:tc>
        <w:tc>
          <w:tcPr>
            <w:tcW w:w="2489" w:type="dxa"/>
          </w:tcPr>
          <w:p w:rsidR="00D66566" w:rsidRPr="00D66566" w:rsidRDefault="00D66566" w:rsidP="00D66566">
            <w:pPr>
              <w:autoSpaceDE w:val="0"/>
              <w:autoSpaceDN w:val="0"/>
              <w:adjustRightInd w:val="0"/>
              <w:jc w:val="both"/>
              <w:rPr>
                <w:rFonts w:eastAsiaTheme="minorHAnsi"/>
                <w:sz w:val="24"/>
                <w:szCs w:val="24"/>
                <w:lang w:eastAsia="en-US"/>
              </w:rPr>
            </w:pPr>
            <w:r w:rsidRPr="00D66566">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w:t>
            </w:r>
            <w:r>
              <w:rPr>
                <w:rFonts w:eastAsiaTheme="minorHAnsi"/>
                <w:sz w:val="24"/>
                <w:szCs w:val="24"/>
                <w:lang w:eastAsia="en-US"/>
              </w:rPr>
              <w:t xml:space="preserve">: </w:t>
            </w:r>
            <w:r w:rsidRPr="00D66566">
              <w:rPr>
                <w:rFonts w:eastAsiaTheme="minorHAnsi"/>
                <w:sz w:val="24"/>
                <w:szCs w:val="24"/>
                <w:lang w:eastAsia="en-US"/>
              </w:rPr>
              <w:t>беговые дорожки, спортивные сооружения, теннисные корты, поля</w:t>
            </w:r>
            <w:r>
              <w:rPr>
                <w:rFonts w:eastAsiaTheme="minorHAnsi"/>
                <w:sz w:val="24"/>
                <w:szCs w:val="24"/>
                <w:lang w:eastAsia="en-US"/>
              </w:rPr>
              <w:t xml:space="preserve"> для спортивной игры, автодромы</w:t>
            </w:r>
          </w:p>
          <w:p w:rsidR="007213BF" w:rsidRPr="00D66566" w:rsidRDefault="007213BF" w:rsidP="00441C81">
            <w:pPr>
              <w:jc w:val="center"/>
              <w:rPr>
                <w:sz w:val="24"/>
                <w:szCs w:val="24"/>
              </w:rPr>
            </w:pPr>
          </w:p>
        </w:tc>
        <w:tc>
          <w:tcPr>
            <w:tcW w:w="2498" w:type="dxa"/>
          </w:tcPr>
          <w:p w:rsidR="007213BF" w:rsidRPr="00D86479" w:rsidRDefault="007213BF" w:rsidP="00441C81">
            <w:pPr>
              <w:jc w:val="center"/>
              <w:rPr>
                <w:sz w:val="24"/>
                <w:szCs w:val="24"/>
              </w:rPr>
            </w:pPr>
          </w:p>
        </w:tc>
        <w:tc>
          <w:tcPr>
            <w:tcW w:w="2422" w:type="dxa"/>
          </w:tcPr>
          <w:p w:rsidR="007213BF" w:rsidRPr="00D86479" w:rsidRDefault="007213BF" w:rsidP="00441C81">
            <w:pPr>
              <w:jc w:val="center"/>
              <w:rPr>
                <w:sz w:val="24"/>
                <w:szCs w:val="24"/>
              </w:rPr>
            </w:pPr>
          </w:p>
        </w:tc>
      </w:tr>
      <w:tr w:rsidR="007213BF" w:rsidRPr="00D86479" w:rsidTr="00441C81">
        <w:tc>
          <w:tcPr>
            <w:tcW w:w="2444" w:type="dxa"/>
          </w:tcPr>
          <w:p w:rsidR="007213BF" w:rsidRPr="00D86479" w:rsidRDefault="0078126D" w:rsidP="00441C81">
            <w:pPr>
              <w:jc w:val="center"/>
              <w:rPr>
                <w:sz w:val="24"/>
                <w:szCs w:val="24"/>
              </w:rPr>
            </w:pPr>
            <w:r>
              <w:rPr>
                <w:sz w:val="24"/>
                <w:szCs w:val="24"/>
              </w:rPr>
              <w:t>Бытовое обслуживание</w:t>
            </w:r>
            <w:r w:rsidR="00EC3704">
              <w:rPr>
                <w:sz w:val="24"/>
                <w:szCs w:val="24"/>
              </w:rPr>
              <w:t xml:space="preserve"> 3.3.</w:t>
            </w:r>
          </w:p>
        </w:tc>
        <w:tc>
          <w:tcPr>
            <w:tcW w:w="2489" w:type="dxa"/>
          </w:tcPr>
          <w:p w:rsidR="00D66566" w:rsidRDefault="00D66566" w:rsidP="00D66566">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оказания населению или организациям </w:t>
            </w:r>
            <w:r>
              <w:rPr>
                <w:rFonts w:eastAsiaTheme="minorHAnsi"/>
                <w:sz w:val="24"/>
                <w:szCs w:val="24"/>
                <w:lang w:eastAsia="en-US"/>
              </w:rPr>
              <w:lastRenderedPageBreak/>
              <w:t>бытовых услуг: мастерские мелкого ремонта, ателье, бани, парикмахерские, прачечные, химчистки</w:t>
            </w:r>
          </w:p>
          <w:p w:rsidR="007213BF" w:rsidRPr="00D86479" w:rsidRDefault="007213BF" w:rsidP="00441C81">
            <w:pPr>
              <w:jc w:val="center"/>
              <w:rPr>
                <w:sz w:val="24"/>
                <w:szCs w:val="24"/>
              </w:rPr>
            </w:pPr>
          </w:p>
        </w:tc>
        <w:tc>
          <w:tcPr>
            <w:tcW w:w="2498" w:type="dxa"/>
          </w:tcPr>
          <w:p w:rsidR="007213BF" w:rsidRPr="00D86479" w:rsidRDefault="007213BF" w:rsidP="00441C81">
            <w:pPr>
              <w:jc w:val="center"/>
              <w:rPr>
                <w:sz w:val="24"/>
                <w:szCs w:val="24"/>
              </w:rPr>
            </w:pPr>
          </w:p>
        </w:tc>
        <w:tc>
          <w:tcPr>
            <w:tcW w:w="2422" w:type="dxa"/>
          </w:tcPr>
          <w:p w:rsidR="007213BF" w:rsidRPr="00D86479" w:rsidRDefault="007213BF" w:rsidP="00441C81">
            <w:pPr>
              <w:jc w:val="center"/>
              <w:rPr>
                <w:sz w:val="24"/>
                <w:szCs w:val="24"/>
              </w:rPr>
            </w:pPr>
          </w:p>
        </w:tc>
      </w:tr>
      <w:tr w:rsidR="007213BF" w:rsidRPr="00D86479" w:rsidTr="00441C81">
        <w:tc>
          <w:tcPr>
            <w:tcW w:w="2444" w:type="dxa"/>
          </w:tcPr>
          <w:p w:rsidR="007213BF" w:rsidRPr="00D86479" w:rsidRDefault="0078126D" w:rsidP="00441C81">
            <w:pPr>
              <w:jc w:val="center"/>
              <w:rPr>
                <w:sz w:val="24"/>
                <w:szCs w:val="24"/>
              </w:rPr>
            </w:pPr>
            <w:r>
              <w:rPr>
                <w:sz w:val="24"/>
                <w:szCs w:val="24"/>
              </w:rPr>
              <w:lastRenderedPageBreak/>
              <w:t>Общественное питание</w:t>
            </w:r>
            <w:r w:rsidR="00EC3704">
              <w:rPr>
                <w:sz w:val="24"/>
                <w:szCs w:val="24"/>
              </w:rPr>
              <w:t xml:space="preserve"> 4.6.</w:t>
            </w:r>
          </w:p>
        </w:tc>
        <w:tc>
          <w:tcPr>
            <w:tcW w:w="2489" w:type="dxa"/>
          </w:tcPr>
          <w:p w:rsidR="00D66566" w:rsidRDefault="00D66566" w:rsidP="00D6656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7213BF" w:rsidRPr="00D86479" w:rsidRDefault="007213BF" w:rsidP="00441C81">
            <w:pPr>
              <w:jc w:val="center"/>
              <w:rPr>
                <w:sz w:val="24"/>
                <w:szCs w:val="24"/>
              </w:rPr>
            </w:pPr>
          </w:p>
        </w:tc>
        <w:tc>
          <w:tcPr>
            <w:tcW w:w="2498" w:type="dxa"/>
          </w:tcPr>
          <w:p w:rsidR="007213BF" w:rsidRPr="00D86479" w:rsidRDefault="007213BF" w:rsidP="00441C81">
            <w:pPr>
              <w:jc w:val="center"/>
              <w:rPr>
                <w:sz w:val="24"/>
                <w:szCs w:val="24"/>
              </w:rPr>
            </w:pPr>
          </w:p>
        </w:tc>
        <w:tc>
          <w:tcPr>
            <w:tcW w:w="2422" w:type="dxa"/>
          </w:tcPr>
          <w:p w:rsidR="007213BF" w:rsidRPr="00D86479" w:rsidRDefault="007213BF" w:rsidP="00441C81">
            <w:pPr>
              <w:jc w:val="center"/>
              <w:rPr>
                <w:sz w:val="24"/>
                <w:szCs w:val="24"/>
              </w:rPr>
            </w:pPr>
          </w:p>
        </w:tc>
      </w:tr>
      <w:tr w:rsidR="007213BF" w:rsidRPr="00D86479" w:rsidTr="00441C81">
        <w:tc>
          <w:tcPr>
            <w:tcW w:w="2444" w:type="dxa"/>
          </w:tcPr>
          <w:p w:rsidR="007213BF" w:rsidRPr="00D86479" w:rsidRDefault="0078126D" w:rsidP="00441C81">
            <w:pPr>
              <w:jc w:val="center"/>
              <w:rPr>
                <w:sz w:val="24"/>
                <w:szCs w:val="24"/>
              </w:rPr>
            </w:pPr>
            <w:r>
              <w:rPr>
                <w:sz w:val="24"/>
                <w:szCs w:val="24"/>
              </w:rPr>
              <w:t>Гостиничное обслуживание</w:t>
            </w:r>
            <w:r w:rsidR="00EC3704">
              <w:rPr>
                <w:sz w:val="24"/>
                <w:szCs w:val="24"/>
              </w:rPr>
              <w:t xml:space="preserve"> 4.7.</w:t>
            </w:r>
          </w:p>
        </w:tc>
        <w:tc>
          <w:tcPr>
            <w:tcW w:w="2489" w:type="dxa"/>
          </w:tcPr>
          <w:p w:rsidR="00D66566" w:rsidRDefault="00D66566" w:rsidP="00D6656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213BF" w:rsidRPr="00D86479" w:rsidRDefault="007213BF" w:rsidP="00441C81">
            <w:pPr>
              <w:jc w:val="center"/>
              <w:rPr>
                <w:sz w:val="24"/>
                <w:szCs w:val="24"/>
              </w:rPr>
            </w:pPr>
          </w:p>
        </w:tc>
        <w:tc>
          <w:tcPr>
            <w:tcW w:w="2498" w:type="dxa"/>
          </w:tcPr>
          <w:p w:rsidR="007213BF" w:rsidRPr="00D86479" w:rsidRDefault="007213BF" w:rsidP="00441C81">
            <w:pPr>
              <w:jc w:val="center"/>
              <w:rPr>
                <w:sz w:val="24"/>
                <w:szCs w:val="24"/>
              </w:rPr>
            </w:pPr>
          </w:p>
        </w:tc>
        <w:tc>
          <w:tcPr>
            <w:tcW w:w="2422" w:type="dxa"/>
          </w:tcPr>
          <w:p w:rsidR="007213BF" w:rsidRPr="00D86479" w:rsidRDefault="007213BF" w:rsidP="00441C81">
            <w:pPr>
              <w:jc w:val="center"/>
              <w:rPr>
                <w:sz w:val="24"/>
                <w:szCs w:val="24"/>
              </w:rPr>
            </w:pPr>
          </w:p>
        </w:tc>
      </w:tr>
      <w:tr w:rsidR="007213BF" w:rsidRPr="00D86479" w:rsidTr="00441C81">
        <w:tc>
          <w:tcPr>
            <w:tcW w:w="2444" w:type="dxa"/>
          </w:tcPr>
          <w:p w:rsidR="007213BF" w:rsidRPr="00D86479" w:rsidRDefault="0078126D" w:rsidP="00441C81">
            <w:pPr>
              <w:jc w:val="center"/>
              <w:rPr>
                <w:sz w:val="24"/>
                <w:szCs w:val="24"/>
              </w:rPr>
            </w:pPr>
            <w:r>
              <w:rPr>
                <w:sz w:val="24"/>
                <w:szCs w:val="24"/>
              </w:rPr>
              <w:t>Обеспечение внутреннего правопорядка</w:t>
            </w:r>
            <w:r w:rsidR="00EC3704">
              <w:rPr>
                <w:sz w:val="24"/>
                <w:szCs w:val="24"/>
              </w:rPr>
              <w:t xml:space="preserve"> 8.3.</w:t>
            </w:r>
          </w:p>
        </w:tc>
        <w:tc>
          <w:tcPr>
            <w:tcW w:w="2489" w:type="dxa"/>
          </w:tcPr>
          <w:p w:rsidR="00D66566" w:rsidRDefault="00D66566" w:rsidP="00D6656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7213BF" w:rsidRPr="0062059A" w:rsidRDefault="007213BF" w:rsidP="00441C81">
            <w:pPr>
              <w:jc w:val="center"/>
              <w:rPr>
                <w:sz w:val="24"/>
                <w:szCs w:val="24"/>
              </w:rPr>
            </w:pPr>
          </w:p>
        </w:tc>
        <w:tc>
          <w:tcPr>
            <w:tcW w:w="2498" w:type="dxa"/>
          </w:tcPr>
          <w:p w:rsidR="007213BF" w:rsidRPr="00D86479" w:rsidRDefault="007213BF" w:rsidP="00441C81">
            <w:pPr>
              <w:jc w:val="center"/>
              <w:rPr>
                <w:sz w:val="24"/>
                <w:szCs w:val="24"/>
              </w:rPr>
            </w:pPr>
          </w:p>
        </w:tc>
        <w:tc>
          <w:tcPr>
            <w:tcW w:w="2422" w:type="dxa"/>
          </w:tcPr>
          <w:p w:rsidR="007213BF" w:rsidRPr="00D86479" w:rsidRDefault="007213BF" w:rsidP="00441C81">
            <w:pPr>
              <w:jc w:val="center"/>
              <w:rPr>
                <w:sz w:val="24"/>
                <w:szCs w:val="24"/>
              </w:rPr>
            </w:pPr>
          </w:p>
        </w:tc>
      </w:tr>
      <w:tr w:rsidR="0078126D" w:rsidRPr="00D86479" w:rsidTr="00441C81">
        <w:tc>
          <w:tcPr>
            <w:tcW w:w="2444" w:type="dxa"/>
          </w:tcPr>
          <w:p w:rsidR="0078126D" w:rsidRDefault="0078126D" w:rsidP="00441C81">
            <w:pPr>
              <w:jc w:val="center"/>
              <w:rPr>
                <w:sz w:val="24"/>
                <w:szCs w:val="24"/>
              </w:rPr>
            </w:pPr>
            <w:r>
              <w:rPr>
                <w:sz w:val="24"/>
                <w:szCs w:val="24"/>
              </w:rPr>
              <w:t>Объекты гаражного назначения</w:t>
            </w:r>
            <w:r w:rsidR="00EC3704">
              <w:rPr>
                <w:sz w:val="24"/>
                <w:szCs w:val="24"/>
              </w:rPr>
              <w:t xml:space="preserve"> 2.7.1.</w:t>
            </w:r>
          </w:p>
        </w:tc>
        <w:tc>
          <w:tcPr>
            <w:tcW w:w="2489" w:type="dxa"/>
          </w:tcPr>
          <w:p w:rsidR="00D66566" w:rsidRDefault="00D66566" w:rsidP="00D6656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78126D" w:rsidRPr="0062059A" w:rsidRDefault="0078126D" w:rsidP="00441C81">
            <w:pPr>
              <w:jc w:val="center"/>
              <w:rPr>
                <w:sz w:val="24"/>
                <w:szCs w:val="24"/>
              </w:rPr>
            </w:pPr>
          </w:p>
        </w:tc>
        <w:tc>
          <w:tcPr>
            <w:tcW w:w="2498" w:type="dxa"/>
          </w:tcPr>
          <w:p w:rsidR="0078126D" w:rsidRPr="00D86479" w:rsidRDefault="0078126D" w:rsidP="00441C81">
            <w:pPr>
              <w:jc w:val="center"/>
              <w:rPr>
                <w:sz w:val="24"/>
                <w:szCs w:val="24"/>
              </w:rPr>
            </w:pPr>
          </w:p>
        </w:tc>
        <w:tc>
          <w:tcPr>
            <w:tcW w:w="2422" w:type="dxa"/>
          </w:tcPr>
          <w:p w:rsidR="0078126D" w:rsidRPr="00D86479" w:rsidRDefault="0078126D" w:rsidP="00441C81">
            <w:pPr>
              <w:jc w:val="center"/>
              <w:rPr>
                <w:sz w:val="24"/>
                <w:szCs w:val="24"/>
              </w:rPr>
            </w:pPr>
          </w:p>
        </w:tc>
      </w:tr>
    </w:tbl>
    <w:p w:rsidR="003E50C7" w:rsidRDefault="003E50C7" w:rsidP="0078126D">
      <w:pPr>
        <w:spacing w:after="0" w:line="240" w:lineRule="auto"/>
        <w:ind w:firstLine="709"/>
        <w:jc w:val="both"/>
        <w:rPr>
          <w:rFonts w:ascii="Times New Roman" w:hAnsi="Times New Roman" w:cs="Times New Roman"/>
          <w:sz w:val="24"/>
          <w:szCs w:val="24"/>
        </w:rPr>
      </w:pPr>
    </w:p>
    <w:p w:rsidR="0078126D" w:rsidRPr="00E66943" w:rsidRDefault="00101F70" w:rsidP="007812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78126D"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78126D" w:rsidRPr="00E66943" w:rsidRDefault="00101F70" w:rsidP="007812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8126D" w:rsidRPr="00E66943">
        <w:rPr>
          <w:rFonts w:ascii="Times New Roman" w:hAnsi="Times New Roman" w:cs="Times New Roman"/>
          <w:sz w:val="24"/>
          <w:szCs w:val="24"/>
        </w:rPr>
        <w:t xml:space="preserve">.Предельное количество этажей зданий, строений, сооружений – не выше 5 этажей. </w:t>
      </w:r>
    </w:p>
    <w:p w:rsidR="0078126D" w:rsidRPr="00E66943" w:rsidRDefault="00101F70" w:rsidP="007812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33A9F" w:rsidRPr="00E66943">
        <w:rPr>
          <w:rFonts w:ascii="Times New Roman" w:hAnsi="Times New Roman" w:cs="Times New Roman"/>
          <w:sz w:val="24"/>
          <w:szCs w:val="24"/>
        </w:rPr>
        <w:t>.Предельная площадь</w:t>
      </w:r>
      <w:r w:rsidR="0078126D" w:rsidRPr="00E66943">
        <w:rPr>
          <w:rFonts w:ascii="Times New Roman" w:hAnsi="Times New Roman" w:cs="Times New Roman"/>
          <w:sz w:val="24"/>
          <w:szCs w:val="24"/>
        </w:rPr>
        <w:t xml:space="preserve"> земельных участков (с учетом обеспечения территории для гостевых стоянок): м</w:t>
      </w:r>
      <w:r w:rsidR="00133A9F" w:rsidRPr="00E66943">
        <w:rPr>
          <w:rFonts w:ascii="Times New Roman" w:hAnsi="Times New Roman" w:cs="Times New Roman"/>
          <w:sz w:val="24"/>
          <w:szCs w:val="24"/>
        </w:rPr>
        <w:t xml:space="preserve">инимум – 200 </w:t>
      </w:r>
      <w:proofErr w:type="spellStart"/>
      <w:r w:rsidR="00133A9F" w:rsidRPr="00E66943">
        <w:rPr>
          <w:rFonts w:ascii="Times New Roman" w:hAnsi="Times New Roman" w:cs="Times New Roman"/>
          <w:sz w:val="24"/>
          <w:szCs w:val="24"/>
        </w:rPr>
        <w:t>кв.м</w:t>
      </w:r>
      <w:proofErr w:type="spellEnd"/>
      <w:r w:rsidR="00133A9F" w:rsidRPr="00E66943">
        <w:rPr>
          <w:rFonts w:ascii="Times New Roman" w:hAnsi="Times New Roman" w:cs="Times New Roman"/>
          <w:sz w:val="24"/>
          <w:szCs w:val="24"/>
        </w:rPr>
        <w:t>., максимум – 2</w:t>
      </w:r>
      <w:r w:rsidR="0078126D" w:rsidRPr="00E66943">
        <w:rPr>
          <w:rFonts w:ascii="Times New Roman" w:hAnsi="Times New Roman" w:cs="Times New Roman"/>
          <w:sz w:val="24"/>
          <w:szCs w:val="24"/>
        </w:rPr>
        <w:t xml:space="preserve">5000 </w:t>
      </w:r>
      <w:proofErr w:type="spellStart"/>
      <w:r w:rsidR="0078126D" w:rsidRPr="00E66943">
        <w:rPr>
          <w:rFonts w:ascii="Times New Roman" w:hAnsi="Times New Roman" w:cs="Times New Roman"/>
          <w:sz w:val="24"/>
          <w:szCs w:val="24"/>
        </w:rPr>
        <w:t>кв.м</w:t>
      </w:r>
      <w:proofErr w:type="spellEnd"/>
      <w:r w:rsidR="0078126D" w:rsidRPr="00E66943">
        <w:rPr>
          <w:rFonts w:ascii="Times New Roman" w:hAnsi="Times New Roman" w:cs="Times New Roman"/>
          <w:sz w:val="24"/>
          <w:szCs w:val="24"/>
        </w:rPr>
        <w:t>.</w:t>
      </w:r>
      <w:r w:rsidR="00133A9F" w:rsidRPr="00E66943">
        <w:rPr>
          <w:rFonts w:ascii="Times New Roman" w:hAnsi="Times New Roman" w:cs="Times New Roman"/>
          <w:sz w:val="24"/>
          <w:szCs w:val="24"/>
        </w:rPr>
        <w:t>;</w:t>
      </w:r>
    </w:p>
    <w:p w:rsidR="00133A9F" w:rsidRPr="00E66943" w:rsidRDefault="00101F70" w:rsidP="007812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133A9F" w:rsidRPr="00E66943">
        <w:rPr>
          <w:rFonts w:ascii="Times New Roman" w:hAnsi="Times New Roman" w:cs="Times New Roman"/>
          <w:sz w:val="24"/>
          <w:szCs w:val="24"/>
        </w:rPr>
        <w:t xml:space="preserve">.Предельный размер земельных участков: минимум </w:t>
      </w:r>
      <w:r w:rsidR="00594A4D" w:rsidRPr="00E66943">
        <w:rPr>
          <w:rFonts w:ascii="Times New Roman" w:hAnsi="Times New Roman" w:cs="Times New Roman"/>
          <w:sz w:val="24"/>
          <w:szCs w:val="24"/>
        </w:rPr>
        <w:t xml:space="preserve"> - </w:t>
      </w:r>
      <w:r w:rsidR="00133A9F" w:rsidRPr="00E66943">
        <w:rPr>
          <w:rFonts w:ascii="Times New Roman" w:hAnsi="Times New Roman" w:cs="Times New Roman"/>
          <w:sz w:val="24"/>
          <w:szCs w:val="24"/>
        </w:rPr>
        <w:t>14 м, максимум – не ограничен;</w:t>
      </w:r>
    </w:p>
    <w:p w:rsidR="0078126D" w:rsidRPr="00E66943" w:rsidRDefault="00101F70" w:rsidP="007812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8126D" w:rsidRPr="00E66943">
        <w:rPr>
          <w:rFonts w:ascii="Times New Roman" w:hAnsi="Times New Roman" w:cs="Times New Roman"/>
          <w:sz w:val="24"/>
          <w:szCs w:val="24"/>
        </w:rPr>
        <w:t xml:space="preserve">.Максимальная площадь застройки земельного участка – 60%. </w:t>
      </w:r>
    </w:p>
    <w:p w:rsidR="0078126D" w:rsidRPr="00E66943" w:rsidRDefault="00123678" w:rsidP="00A94EDC">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 xml:space="preserve"> </w:t>
      </w:r>
    </w:p>
    <w:p w:rsidR="00D66566" w:rsidRPr="00E66943" w:rsidRDefault="007213BF" w:rsidP="00D66566">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 xml:space="preserve">2.4. </w:t>
      </w:r>
      <w:r w:rsidR="00123678" w:rsidRPr="00E66943">
        <w:rPr>
          <w:rFonts w:ascii="Times New Roman" w:hAnsi="Times New Roman" w:cs="Times New Roman"/>
          <w:sz w:val="24"/>
          <w:szCs w:val="24"/>
        </w:rPr>
        <w:t xml:space="preserve">С – 4. </w:t>
      </w:r>
      <w:r w:rsidRPr="00E66943">
        <w:rPr>
          <w:rFonts w:ascii="Times New Roman" w:hAnsi="Times New Roman" w:cs="Times New Roman"/>
          <w:sz w:val="24"/>
          <w:szCs w:val="24"/>
        </w:rPr>
        <w:t>Зона кладбищ и мемориальных комплексов</w:t>
      </w:r>
    </w:p>
    <w:tbl>
      <w:tblPr>
        <w:tblStyle w:val="af0"/>
        <w:tblW w:w="0" w:type="auto"/>
        <w:tblLook w:val="04A0" w:firstRow="1" w:lastRow="0" w:firstColumn="1" w:lastColumn="0" w:noHBand="0" w:noVBand="1"/>
      </w:tblPr>
      <w:tblGrid>
        <w:gridCol w:w="2444"/>
        <w:gridCol w:w="2489"/>
        <w:gridCol w:w="2498"/>
        <w:gridCol w:w="2422"/>
      </w:tblGrid>
      <w:tr w:rsidR="007213BF" w:rsidRPr="00D86479" w:rsidTr="00390003">
        <w:trPr>
          <w:trHeight w:val="505"/>
        </w:trPr>
        <w:tc>
          <w:tcPr>
            <w:tcW w:w="2444" w:type="dxa"/>
          </w:tcPr>
          <w:p w:rsidR="007213BF" w:rsidRPr="00D86479" w:rsidRDefault="007213BF" w:rsidP="00441C81">
            <w:pPr>
              <w:jc w:val="center"/>
              <w:rPr>
                <w:sz w:val="24"/>
                <w:szCs w:val="24"/>
              </w:rPr>
            </w:pPr>
            <w:r w:rsidRPr="00D86479">
              <w:rPr>
                <w:sz w:val="24"/>
                <w:szCs w:val="24"/>
              </w:rPr>
              <w:t>Классификатор</w:t>
            </w:r>
          </w:p>
        </w:tc>
        <w:tc>
          <w:tcPr>
            <w:tcW w:w="2489" w:type="dxa"/>
          </w:tcPr>
          <w:p w:rsidR="007213BF" w:rsidRPr="00D86479" w:rsidRDefault="007213BF" w:rsidP="00441C81">
            <w:pPr>
              <w:jc w:val="center"/>
              <w:rPr>
                <w:sz w:val="24"/>
                <w:szCs w:val="24"/>
              </w:rPr>
            </w:pPr>
            <w:r w:rsidRPr="00D86479">
              <w:rPr>
                <w:sz w:val="24"/>
                <w:szCs w:val="24"/>
              </w:rPr>
              <w:t>Основные</w:t>
            </w:r>
          </w:p>
        </w:tc>
        <w:tc>
          <w:tcPr>
            <w:tcW w:w="2498" w:type="dxa"/>
          </w:tcPr>
          <w:p w:rsidR="007213BF" w:rsidRPr="00D86479" w:rsidRDefault="007213BF" w:rsidP="00441C81">
            <w:pPr>
              <w:jc w:val="center"/>
              <w:rPr>
                <w:sz w:val="24"/>
                <w:szCs w:val="24"/>
              </w:rPr>
            </w:pPr>
            <w:r w:rsidRPr="00D86479">
              <w:rPr>
                <w:sz w:val="24"/>
                <w:szCs w:val="24"/>
              </w:rPr>
              <w:t>Вспомогательные</w:t>
            </w:r>
          </w:p>
        </w:tc>
        <w:tc>
          <w:tcPr>
            <w:tcW w:w="2422" w:type="dxa"/>
          </w:tcPr>
          <w:p w:rsidR="007213BF" w:rsidRPr="00D86479" w:rsidRDefault="007213BF" w:rsidP="00441C81">
            <w:pPr>
              <w:jc w:val="center"/>
              <w:rPr>
                <w:sz w:val="24"/>
                <w:szCs w:val="24"/>
              </w:rPr>
            </w:pPr>
            <w:r w:rsidRPr="00D86479">
              <w:rPr>
                <w:sz w:val="24"/>
                <w:szCs w:val="24"/>
              </w:rPr>
              <w:t>Условные</w:t>
            </w:r>
          </w:p>
        </w:tc>
      </w:tr>
      <w:tr w:rsidR="007213BF" w:rsidRPr="00D86479" w:rsidTr="00441C81">
        <w:tc>
          <w:tcPr>
            <w:tcW w:w="2444" w:type="dxa"/>
          </w:tcPr>
          <w:p w:rsidR="007213BF" w:rsidRPr="00D86479" w:rsidRDefault="00D66566" w:rsidP="00441C81">
            <w:pPr>
              <w:jc w:val="center"/>
              <w:rPr>
                <w:sz w:val="24"/>
                <w:szCs w:val="24"/>
              </w:rPr>
            </w:pPr>
            <w:r>
              <w:rPr>
                <w:sz w:val="24"/>
                <w:szCs w:val="24"/>
              </w:rPr>
              <w:t>Ритуальная деятельность</w:t>
            </w:r>
            <w:r w:rsidR="00EC3704">
              <w:rPr>
                <w:sz w:val="24"/>
                <w:szCs w:val="24"/>
              </w:rPr>
              <w:t xml:space="preserve"> 12.1.</w:t>
            </w:r>
          </w:p>
        </w:tc>
        <w:tc>
          <w:tcPr>
            <w:tcW w:w="2489" w:type="dxa"/>
          </w:tcPr>
          <w:p w:rsidR="00D66566" w:rsidRDefault="00D66566" w:rsidP="00D6656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кладбищ, крематориев и мест захоронения;</w:t>
            </w:r>
          </w:p>
          <w:p w:rsidR="00D66566" w:rsidRDefault="00D66566" w:rsidP="00D6656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соответствующих культовых сооружений</w:t>
            </w:r>
          </w:p>
          <w:p w:rsidR="007213BF" w:rsidRPr="00D86479" w:rsidRDefault="007213BF" w:rsidP="00441C81">
            <w:pPr>
              <w:jc w:val="center"/>
              <w:rPr>
                <w:sz w:val="24"/>
                <w:szCs w:val="24"/>
              </w:rPr>
            </w:pPr>
          </w:p>
        </w:tc>
        <w:tc>
          <w:tcPr>
            <w:tcW w:w="2498" w:type="dxa"/>
          </w:tcPr>
          <w:p w:rsidR="007213BF" w:rsidRPr="00D86479" w:rsidRDefault="007213BF" w:rsidP="00441C81">
            <w:pPr>
              <w:jc w:val="center"/>
              <w:rPr>
                <w:sz w:val="24"/>
                <w:szCs w:val="24"/>
              </w:rPr>
            </w:pPr>
          </w:p>
        </w:tc>
        <w:tc>
          <w:tcPr>
            <w:tcW w:w="2422" w:type="dxa"/>
          </w:tcPr>
          <w:p w:rsidR="007213BF" w:rsidRPr="00D86479" w:rsidRDefault="007213BF" w:rsidP="00441C81">
            <w:pPr>
              <w:jc w:val="center"/>
              <w:rPr>
                <w:sz w:val="24"/>
                <w:szCs w:val="24"/>
              </w:rPr>
            </w:pPr>
          </w:p>
        </w:tc>
      </w:tr>
      <w:tr w:rsidR="007213BF" w:rsidRPr="00D86479" w:rsidTr="00441C81">
        <w:tc>
          <w:tcPr>
            <w:tcW w:w="2444" w:type="dxa"/>
          </w:tcPr>
          <w:p w:rsidR="007213BF" w:rsidRPr="00D86479" w:rsidRDefault="003F77F6" w:rsidP="00441C81">
            <w:pPr>
              <w:jc w:val="center"/>
              <w:rPr>
                <w:sz w:val="24"/>
                <w:szCs w:val="24"/>
              </w:rPr>
            </w:pPr>
            <w:r>
              <w:rPr>
                <w:sz w:val="24"/>
                <w:szCs w:val="24"/>
              </w:rPr>
              <w:t>Земельные участки (территории) общего пользования</w:t>
            </w:r>
            <w:r w:rsidR="00EC3704">
              <w:rPr>
                <w:sz w:val="24"/>
                <w:szCs w:val="24"/>
              </w:rPr>
              <w:t xml:space="preserve"> 12.0</w:t>
            </w:r>
          </w:p>
        </w:tc>
        <w:tc>
          <w:tcPr>
            <w:tcW w:w="2489" w:type="dxa"/>
          </w:tcPr>
          <w:p w:rsidR="003F77F6" w:rsidRDefault="003F77F6" w:rsidP="003F77F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213BF" w:rsidRPr="00D86479" w:rsidRDefault="007213BF" w:rsidP="00441C81">
            <w:pPr>
              <w:jc w:val="center"/>
              <w:rPr>
                <w:sz w:val="24"/>
                <w:szCs w:val="24"/>
              </w:rPr>
            </w:pPr>
          </w:p>
        </w:tc>
        <w:tc>
          <w:tcPr>
            <w:tcW w:w="2498" w:type="dxa"/>
          </w:tcPr>
          <w:p w:rsidR="007213BF" w:rsidRPr="00D86479" w:rsidRDefault="007213BF" w:rsidP="00441C81">
            <w:pPr>
              <w:jc w:val="center"/>
              <w:rPr>
                <w:sz w:val="24"/>
                <w:szCs w:val="24"/>
              </w:rPr>
            </w:pPr>
          </w:p>
        </w:tc>
        <w:tc>
          <w:tcPr>
            <w:tcW w:w="2422" w:type="dxa"/>
          </w:tcPr>
          <w:p w:rsidR="007213BF" w:rsidRPr="00D86479" w:rsidRDefault="007213BF" w:rsidP="00441C81">
            <w:pPr>
              <w:jc w:val="center"/>
              <w:rPr>
                <w:sz w:val="24"/>
                <w:szCs w:val="24"/>
              </w:rPr>
            </w:pPr>
          </w:p>
        </w:tc>
      </w:tr>
    </w:tbl>
    <w:p w:rsidR="003E50C7" w:rsidRDefault="003E50C7" w:rsidP="003F77F6">
      <w:pPr>
        <w:spacing w:after="0" w:line="240" w:lineRule="auto"/>
        <w:ind w:firstLine="709"/>
        <w:jc w:val="both"/>
        <w:rPr>
          <w:rFonts w:ascii="Times New Roman" w:hAnsi="Times New Roman" w:cs="Times New Roman"/>
          <w:sz w:val="24"/>
          <w:szCs w:val="24"/>
        </w:rPr>
      </w:pPr>
    </w:p>
    <w:p w:rsidR="003F77F6" w:rsidRPr="00E66943" w:rsidRDefault="00101F70"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F77F6"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3F77F6" w:rsidRPr="00E66943" w:rsidRDefault="00101F70"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F77F6" w:rsidRPr="00E66943">
        <w:rPr>
          <w:rFonts w:ascii="Times New Roman" w:hAnsi="Times New Roman" w:cs="Times New Roman"/>
          <w:sz w:val="24"/>
          <w:szCs w:val="24"/>
        </w:rPr>
        <w:t xml:space="preserve">.Предельное количество этажей зданий, </w:t>
      </w:r>
      <w:r w:rsidR="00133A9F" w:rsidRPr="00E66943">
        <w:rPr>
          <w:rFonts w:ascii="Times New Roman" w:hAnsi="Times New Roman" w:cs="Times New Roman"/>
          <w:sz w:val="24"/>
          <w:szCs w:val="24"/>
        </w:rPr>
        <w:t>строений, сооружений – не выше 2</w:t>
      </w:r>
      <w:r w:rsidR="003F77F6" w:rsidRPr="00E66943">
        <w:rPr>
          <w:rFonts w:ascii="Times New Roman" w:hAnsi="Times New Roman" w:cs="Times New Roman"/>
          <w:sz w:val="24"/>
          <w:szCs w:val="24"/>
        </w:rPr>
        <w:t xml:space="preserve"> этажей. </w:t>
      </w:r>
    </w:p>
    <w:p w:rsidR="003F77F6" w:rsidRPr="00E66943" w:rsidRDefault="00101F70"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A3E9C" w:rsidRPr="00E66943">
        <w:rPr>
          <w:rFonts w:ascii="Times New Roman" w:hAnsi="Times New Roman" w:cs="Times New Roman"/>
          <w:sz w:val="24"/>
          <w:szCs w:val="24"/>
        </w:rPr>
        <w:t>.Предельная площадь</w:t>
      </w:r>
      <w:r w:rsidR="003F77F6" w:rsidRPr="00E66943">
        <w:rPr>
          <w:rFonts w:ascii="Times New Roman" w:hAnsi="Times New Roman" w:cs="Times New Roman"/>
          <w:sz w:val="24"/>
          <w:szCs w:val="24"/>
        </w:rPr>
        <w:t xml:space="preserve"> земельных участков (с учетом обеспечения территории для гостевых стоянок): минимум – 200 </w:t>
      </w:r>
      <w:proofErr w:type="spellStart"/>
      <w:r w:rsidR="003F77F6" w:rsidRPr="00E66943">
        <w:rPr>
          <w:rFonts w:ascii="Times New Roman" w:hAnsi="Times New Roman" w:cs="Times New Roman"/>
          <w:sz w:val="24"/>
          <w:szCs w:val="24"/>
        </w:rPr>
        <w:t>кв.м</w:t>
      </w:r>
      <w:proofErr w:type="spellEnd"/>
      <w:r w:rsidR="003F77F6" w:rsidRPr="00E66943">
        <w:rPr>
          <w:rFonts w:ascii="Times New Roman" w:hAnsi="Times New Roman" w:cs="Times New Roman"/>
          <w:sz w:val="24"/>
          <w:szCs w:val="24"/>
        </w:rPr>
        <w:t xml:space="preserve">., максимум – 15000 </w:t>
      </w:r>
      <w:proofErr w:type="spellStart"/>
      <w:r w:rsidR="003F77F6" w:rsidRPr="00E66943">
        <w:rPr>
          <w:rFonts w:ascii="Times New Roman" w:hAnsi="Times New Roman" w:cs="Times New Roman"/>
          <w:sz w:val="24"/>
          <w:szCs w:val="24"/>
        </w:rPr>
        <w:t>кв.м</w:t>
      </w:r>
      <w:proofErr w:type="spellEnd"/>
      <w:r w:rsidR="003F77F6" w:rsidRPr="00E66943">
        <w:rPr>
          <w:rFonts w:ascii="Times New Roman" w:hAnsi="Times New Roman" w:cs="Times New Roman"/>
          <w:sz w:val="24"/>
          <w:szCs w:val="24"/>
        </w:rPr>
        <w:t>.</w:t>
      </w:r>
      <w:r w:rsidR="00DA3E9C" w:rsidRPr="00E66943">
        <w:rPr>
          <w:rFonts w:ascii="Times New Roman" w:hAnsi="Times New Roman" w:cs="Times New Roman"/>
          <w:sz w:val="24"/>
          <w:szCs w:val="24"/>
        </w:rPr>
        <w:t>;</w:t>
      </w:r>
    </w:p>
    <w:p w:rsidR="00DA3E9C" w:rsidRPr="00E66943" w:rsidRDefault="00101F70"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A3E9C" w:rsidRPr="00E66943">
        <w:rPr>
          <w:rFonts w:ascii="Times New Roman" w:hAnsi="Times New Roman" w:cs="Times New Roman"/>
          <w:sz w:val="24"/>
          <w:szCs w:val="24"/>
        </w:rPr>
        <w:t xml:space="preserve">.Предельный размер </w:t>
      </w:r>
      <w:r w:rsidR="00594A4D" w:rsidRPr="00E66943">
        <w:rPr>
          <w:rFonts w:ascii="Times New Roman" w:hAnsi="Times New Roman" w:cs="Times New Roman"/>
          <w:sz w:val="24"/>
          <w:szCs w:val="24"/>
        </w:rPr>
        <w:t>земельных участков: минимум – не ограничен</w:t>
      </w:r>
      <w:r w:rsidR="00DA3E9C" w:rsidRPr="00E66943">
        <w:rPr>
          <w:rFonts w:ascii="Times New Roman" w:hAnsi="Times New Roman" w:cs="Times New Roman"/>
          <w:sz w:val="24"/>
          <w:szCs w:val="24"/>
        </w:rPr>
        <w:t>, максимум – не ограничен;</w:t>
      </w:r>
    </w:p>
    <w:p w:rsidR="00441C81" w:rsidRDefault="00101F70" w:rsidP="003E50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F77F6" w:rsidRPr="00E66943">
        <w:rPr>
          <w:rFonts w:ascii="Times New Roman" w:hAnsi="Times New Roman" w:cs="Times New Roman"/>
          <w:sz w:val="24"/>
          <w:szCs w:val="24"/>
        </w:rPr>
        <w:t>.Максимальная площадь з</w:t>
      </w:r>
      <w:r w:rsidR="00594A4D" w:rsidRPr="00E66943">
        <w:rPr>
          <w:rFonts w:ascii="Times New Roman" w:hAnsi="Times New Roman" w:cs="Times New Roman"/>
          <w:sz w:val="24"/>
          <w:szCs w:val="24"/>
        </w:rPr>
        <w:t>астройки земельного участка – 5</w:t>
      </w:r>
      <w:r w:rsidR="003F77F6" w:rsidRPr="00E66943">
        <w:rPr>
          <w:rFonts w:ascii="Times New Roman" w:hAnsi="Times New Roman" w:cs="Times New Roman"/>
          <w:sz w:val="24"/>
          <w:szCs w:val="24"/>
        </w:rPr>
        <w:t xml:space="preserve">%. </w:t>
      </w:r>
    </w:p>
    <w:p w:rsidR="003E50C7" w:rsidRPr="00E66943" w:rsidRDefault="003E50C7" w:rsidP="003E50C7">
      <w:pPr>
        <w:spacing w:after="0" w:line="240" w:lineRule="auto"/>
        <w:ind w:firstLine="709"/>
        <w:jc w:val="both"/>
        <w:rPr>
          <w:rFonts w:ascii="Times New Roman" w:hAnsi="Times New Roman" w:cs="Times New Roman"/>
          <w:sz w:val="24"/>
          <w:szCs w:val="24"/>
        </w:rPr>
      </w:pPr>
    </w:p>
    <w:p w:rsidR="007213BF" w:rsidRPr="00E66943" w:rsidRDefault="007213BF" w:rsidP="00A94EDC">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3. Жилые зоны</w:t>
      </w:r>
    </w:p>
    <w:p w:rsidR="00441C81" w:rsidRPr="00E66943" w:rsidRDefault="007213BF" w:rsidP="00A94EDC">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 xml:space="preserve">3.1. </w:t>
      </w:r>
      <w:proofErr w:type="gramStart"/>
      <w:r w:rsidRPr="00E66943">
        <w:rPr>
          <w:rFonts w:ascii="Times New Roman" w:hAnsi="Times New Roman" w:cs="Times New Roman"/>
          <w:sz w:val="24"/>
          <w:szCs w:val="24"/>
        </w:rPr>
        <w:t>Ж</w:t>
      </w:r>
      <w:proofErr w:type="gramEnd"/>
      <w:r w:rsidRPr="00E66943">
        <w:rPr>
          <w:rFonts w:ascii="Times New Roman" w:hAnsi="Times New Roman" w:cs="Times New Roman"/>
          <w:sz w:val="24"/>
          <w:szCs w:val="24"/>
        </w:rPr>
        <w:t xml:space="preserve"> – 1. Зона индивидуальной </w:t>
      </w:r>
      <w:r w:rsidR="00441C81" w:rsidRPr="00E66943">
        <w:rPr>
          <w:rFonts w:ascii="Times New Roman" w:hAnsi="Times New Roman" w:cs="Times New Roman"/>
          <w:sz w:val="24"/>
          <w:szCs w:val="24"/>
        </w:rPr>
        <w:t xml:space="preserve">усадебной </w:t>
      </w:r>
      <w:r w:rsidRPr="00E66943">
        <w:rPr>
          <w:rFonts w:ascii="Times New Roman" w:hAnsi="Times New Roman" w:cs="Times New Roman"/>
          <w:sz w:val="24"/>
          <w:szCs w:val="24"/>
        </w:rPr>
        <w:t>жилой застро</w:t>
      </w:r>
      <w:r w:rsidR="00441C81" w:rsidRPr="00E66943">
        <w:rPr>
          <w:rFonts w:ascii="Times New Roman" w:hAnsi="Times New Roman" w:cs="Times New Roman"/>
          <w:sz w:val="24"/>
          <w:szCs w:val="24"/>
        </w:rPr>
        <w:t>йки</w:t>
      </w:r>
    </w:p>
    <w:p w:rsidR="00C11524" w:rsidRPr="00E66943" w:rsidRDefault="00B15AC4" w:rsidP="00441C8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41C81" w:rsidRPr="00E66943">
        <w:rPr>
          <w:rFonts w:ascii="Times New Roman" w:hAnsi="Times New Roman" w:cs="Times New Roman"/>
          <w:sz w:val="24"/>
          <w:szCs w:val="24"/>
        </w:rPr>
        <w:t xml:space="preserve">Зона индивидуальной  усадебной жилой застройки выделена для обеспечения правовых условий формирования жилых районов из отдельно стоящих жилых домов усадебного типа </w:t>
      </w:r>
      <w:r w:rsidR="00944AE9" w:rsidRPr="00E66943">
        <w:rPr>
          <w:rFonts w:ascii="Times New Roman" w:hAnsi="Times New Roman" w:cs="Times New Roman"/>
          <w:sz w:val="24"/>
          <w:szCs w:val="24"/>
        </w:rPr>
        <w:t xml:space="preserve">с </w:t>
      </w:r>
      <w:r w:rsidR="00441C81" w:rsidRPr="00E66943">
        <w:rPr>
          <w:rFonts w:ascii="Times New Roman" w:hAnsi="Times New Roman" w:cs="Times New Roman"/>
          <w:sz w:val="24"/>
          <w:szCs w:val="24"/>
        </w:rPr>
        <w:t>минимально разрешенным набором услуг местного значения</w:t>
      </w:r>
    </w:p>
    <w:p w:rsidR="00C11524" w:rsidRPr="00B013ED" w:rsidRDefault="00C11524" w:rsidP="00441C81">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77"/>
        <w:gridCol w:w="2545"/>
        <w:gridCol w:w="2545"/>
        <w:gridCol w:w="2386"/>
      </w:tblGrid>
      <w:tr w:rsidR="00C11524" w:rsidRPr="00D86479" w:rsidTr="00B15AC4">
        <w:tc>
          <w:tcPr>
            <w:tcW w:w="2377" w:type="dxa"/>
          </w:tcPr>
          <w:p w:rsidR="00C11524" w:rsidRPr="00D86479" w:rsidRDefault="00C11524" w:rsidP="0078126D">
            <w:pPr>
              <w:jc w:val="center"/>
              <w:rPr>
                <w:sz w:val="24"/>
                <w:szCs w:val="24"/>
              </w:rPr>
            </w:pPr>
            <w:r w:rsidRPr="00D86479">
              <w:rPr>
                <w:sz w:val="24"/>
                <w:szCs w:val="24"/>
              </w:rPr>
              <w:t>Классификатор</w:t>
            </w:r>
          </w:p>
        </w:tc>
        <w:tc>
          <w:tcPr>
            <w:tcW w:w="2545" w:type="dxa"/>
          </w:tcPr>
          <w:p w:rsidR="00C11524" w:rsidRPr="00D86479" w:rsidRDefault="00C11524" w:rsidP="0078126D">
            <w:pPr>
              <w:jc w:val="center"/>
              <w:rPr>
                <w:sz w:val="24"/>
                <w:szCs w:val="24"/>
              </w:rPr>
            </w:pPr>
            <w:r w:rsidRPr="00D86479">
              <w:rPr>
                <w:sz w:val="24"/>
                <w:szCs w:val="24"/>
              </w:rPr>
              <w:t>Основные</w:t>
            </w:r>
          </w:p>
        </w:tc>
        <w:tc>
          <w:tcPr>
            <w:tcW w:w="2545" w:type="dxa"/>
          </w:tcPr>
          <w:p w:rsidR="00C11524" w:rsidRPr="00D86479" w:rsidRDefault="00C11524" w:rsidP="0078126D">
            <w:pPr>
              <w:jc w:val="center"/>
              <w:rPr>
                <w:sz w:val="24"/>
                <w:szCs w:val="24"/>
              </w:rPr>
            </w:pPr>
            <w:r w:rsidRPr="00D86479">
              <w:rPr>
                <w:sz w:val="24"/>
                <w:szCs w:val="24"/>
              </w:rPr>
              <w:t>Вспомогательные</w:t>
            </w:r>
          </w:p>
        </w:tc>
        <w:tc>
          <w:tcPr>
            <w:tcW w:w="2386" w:type="dxa"/>
          </w:tcPr>
          <w:p w:rsidR="00C11524" w:rsidRPr="00D86479" w:rsidRDefault="00C11524" w:rsidP="0078126D">
            <w:pPr>
              <w:jc w:val="center"/>
              <w:rPr>
                <w:sz w:val="24"/>
                <w:szCs w:val="24"/>
              </w:rPr>
            </w:pPr>
            <w:r w:rsidRPr="00D86479">
              <w:rPr>
                <w:sz w:val="24"/>
                <w:szCs w:val="24"/>
              </w:rPr>
              <w:t>Условные</w:t>
            </w:r>
          </w:p>
        </w:tc>
      </w:tr>
      <w:tr w:rsidR="00C11524" w:rsidRPr="00D86479" w:rsidTr="00B15AC4">
        <w:tc>
          <w:tcPr>
            <w:tcW w:w="2377" w:type="dxa"/>
          </w:tcPr>
          <w:p w:rsidR="00C11524" w:rsidRPr="00D86479" w:rsidRDefault="00C11524" w:rsidP="0078126D">
            <w:pPr>
              <w:jc w:val="center"/>
              <w:rPr>
                <w:sz w:val="24"/>
                <w:szCs w:val="24"/>
              </w:rPr>
            </w:pPr>
            <w:r>
              <w:rPr>
                <w:sz w:val="24"/>
                <w:szCs w:val="24"/>
              </w:rPr>
              <w:t>Для индивидуального жилищного строительства</w:t>
            </w:r>
            <w:r w:rsidR="00EC3704">
              <w:rPr>
                <w:sz w:val="24"/>
                <w:szCs w:val="24"/>
              </w:rPr>
              <w:t xml:space="preserve"> 2.1.</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индивидуального жилого дома (дом, пригодный для постоянного проживания, высотой не выше трех надземных этажей);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выращивание плодовых, ягодных, овощных, бахчевых или иных декоративных или сельскохозяйственных культур;</w:t>
            </w:r>
          </w:p>
          <w:p w:rsidR="00C11524" w:rsidRPr="00D86479" w:rsidRDefault="00C11524" w:rsidP="00C11524">
            <w:pPr>
              <w:autoSpaceDE w:val="0"/>
              <w:autoSpaceDN w:val="0"/>
              <w:adjustRightInd w:val="0"/>
              <w:jc w:val="both"/>
              <w:rPr>
                <w:sz w:val="24"/>
                <w:szCs w:val="24"/>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подсобных сооружений</w:t>
            </w:r>
          </w:p>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t>Для ведения личного подсобного хозяйства</w:t>
            </w:r>
            <w:r w:rsidR="00EC3704">
              <w:rPr>
                <w:sz w:val="24"/>
                <w:szCs w:val="24"/>
              </w:rPr>
              <w:t xml:space="preserve"> 2.2.</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производство сельскохозяйственной продукции;</w:t>
            </w:r>
          </w:p>
          <w:p w:rsidR="00C11524" w:rsidRPr="00D86479" w:rsidRDefault="00C11524" w:rsidP="00C11524">
            <w:pPr>
              <w:autoSpaceDE w:val="0"/>
              <w:autoSpaceDN w:val="0"/>
              <w:adjustRightInd w:val="0"/>
              <w:jc w:val="both"/>
              <w:rPr>
                <w:sz w:val="24"/>
                <w:szCs w:val="24"/>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гаража и иных вспомогательных сооружений;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содержание сельскохозяйственных животных</w:t>
            </w:r>
          </w:p>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Default="00C11524" w:rsidP="0078126D">
            <w:pPr>
              <w:jc w:val="center"/>
              <w:rPr>
                <w:sz w:val="24"/>
                <w:szCs w:val="24"/>
              </w:rPr>
            </w:pPr>
            <w:r>
              <w:rPr>
                <w:sz w:val="24"/>
                <w:szCs w:val="24"/>
              </w:rPr>
              <w:t>Ведение огородничества</w:t>
            </w:r>
            <w:r w:rsidR="00EC3704">
              <w:rPr>
                <w:sz w:val="24"/>
                <w:szCs w:val="24"/>
              </w:rPr>
              <w:t xml:space="preserve"> 13.1.</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C11524" w:rsidRDefault="00C11524" w:rsidP="00C11524">
            <w:pPr>
              <w:autoSpaceDE w:val="0"/>
              <w:autoSpaceDN w:val="0"/>
              <w:adjustRightInd w:val="0"/>
              <w:jc w:val="both"/>
              <w:rPr>
                <w:rFonts w:eastAsiaTheme="minorHAnsi"/>
                <w:sz w:val="24"/>
                <w:szCs w:val="24"/>
                <w:lang w:eastAsia="en-US"/>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C11524" w:rsidRDefault="00C11524" w:rsidP="00C11524">
            <w:pPr>
              <w:autoSpaceDE w:val="0"/>
              <w:autoSpaceDN w:val="0"/>
              <w:adjustRightInd w:val="0"/>
              <w:jc w:val="both"/>
              <w:rPr>
                <w:rFonts w:eastAsiaTheme="minorHAnsi"/>
                <w:sz w:val="24"/>
                <w:szCs w:val="24"/>
                <w:lang w:eastAsia="en-US"/>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Default="00C11524" w:rsidP="0078126D">
            <w:pPr>
              <w:jc w:val="center"/>
              <w:rPr>
                <w:sz w:val="24"/>
                <w:szCs w:val="24"/>
              </w:rPr>
            </w:pPr>
            <w:r>
              <w:rPr>
                <w:sz w:val="24"/>
                <w:szCs w:val="24"/>
              </w:rPr>
              <w:lastRenderedPageBreak/>
              <w:t>Ведение садоводства</w:t>
            </w:r>
            <w:r w:rsidR="00EC3704">
              <w:rPr>
                <w:sz w:val="24"/>
                <w:szCs w:val="24"/>
              </w:rPr>
              <w:t xml:space="preserve"> 13.2.</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11524" w:rsidRDefault="00C11524" w:rsidP="00C11524">
            <w:pPr>
              <w:autoSpaceDE w:val="0"/>
              <w:autoSpaceDN w:val="0"/>
              <w:adjustRightInd w:val="0"/>
              <w:jc w:val="both"/>
              <w:rPr>
                <w:rFonts w:eastAsiaTheme="minorHAnsi"/>
                <w:sz w:val="24"/>
                <w:szCs w:val="24"/>
                <w:lang w:eastAsia="en-US"/>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садового дома, предназначенного для отдыха и не подлежащего разделу на квартиры;</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C11524" w:rsidRDefault="00C11524" w:rsidP="00C11524">
            <w:pPr>
              <w:autoSpaceDE w:val="0"/>
              <w:autoSpaceDN w:val="0"/>
              <w:adjustRightInd w:val="0"/>
              <w:jc w:val="both"/>
              <w:rPr>
                <w:rFonts w:eastAsiaTheme="minorHAnsi"/>
                <w:sz w:val="24"/>
                <w:szCs w:val="24"/>
                <w:lang w:eastAsia="en-US"/>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Default="00C11524" w:rsidP="0078126D">
            <w:pPr>
              <w:jc w:val="center"/>
              <w:rPr>
                <w:sz w:val="24"/>
                <w:szCs w:val="24"/>
              </w:rPr>
            </w:pPr>
            <w:r>
              <w:rPr>
                <w:sz w:val="24"/>
                <w:szCs w:val="24"/>
              </w:rPr>
              <w:t>Ведение дачного хозяйства</w:t>
            </w:r>
            <w:r w:rsidR="00EC3704">
              <w:rPr>
                <w:sz w:val="24"/>
                <w:szCs w:val="24"/>
              </w:rPr>
              <w:t xml:space="preserve"> 13.3</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11524" w:rsidRDefault="00C11524" w:rsidP="00C11524">
            <w:pPr>
              <w:autoSpaceDE w:val="0"/>
              <w:autoSpaceDN w:val="0"/>
              <w:adjustRightInd w:val="0"/>
              <w:jc w:val="both"/>
              <w:rPr>
                <w:rFonts w:eastAsiaTheme="minorHAnsi"/>
                <w:sz w:val="24"/>
                <w:szCs w:val="24"/>
                <w:lang w:eastAsia="en-US"/>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C11524" w:rsidRDefault="00C11524" w:rsidP="00C11524">
            <w:pPr>
              <w:autoSpaceDE w:val="0"/>
              <w:autoSpaceDN w:val="0"/>
              <w:adjustRightInd w:val="0"/>
              <w:jc w:val="both"/>
              <w:rPr>
                <w:rFonts w:eastAsiaTheme="minorHAnsi"/>
                <w:sz w:val="24"/>
                <w:szCs w:val="24"/>
                <w:lang w:eastAsia="en-US"/>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t>Магазины</w:t>
            </w:r>
            <w:r w:rsidR="00EC3704">
              <w:rPr>
                <w:sz w:val="24"/>
                <w:szCs w:val="24"/>
              </w:rPr>
              <w:t xml:space="preserve"> 4.4.</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C11524" w:rsidRPr="00D86479" w:rsidRDefault="00C11524" w:rsidP="0078126D">
            <w:pPr>
              <w:jc w:val="center"/>
              <w:rPr>
                <w:sz w:val="24"/>
                <w:szCs w:val="24"/>
              </w:rPr>
            </w:pPr>
          </w:p>
        </w:tc>
        <w:tc>
          <w:tcPr>
            <w:tcW w:w="2545" w:type="dxa"/>
          </w:tcPr>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B15AC4" w:rsidRPr="00D86479" w:rsidTr="00B15AC4">
        <w:tc>
          <w:tcPr>
            <w:tcW w:w="2377" w:type="dxa"/>
          </w:tcPr>
          <w:p w:rsidR="00B15AC4" w:rsidRDefault="00B15AC4" w:rsidP="0078126D">
            <w:pPr>
              <w:jc w:val="center"/>
              <w:rPr>
                <w:sz w:val="24"/>
                <w:szCs w:val="24"/>
              </w:rPr>
            </w:pPr>
            <w:r>
              <w:rPr>
                <w:sz w:val="24"/>
                <w:szCs w:val="24"/>
              </w:rPr>
              <w:t>Рынки</w:t>
            </w:r>
            <w:r w:rsidR="00EC3704">
              <w:rPr>
                <w:sz w:val="24"/>
                <w:szCs w:val="24"/>
              </w:rPr>
              <w:t xml:space="preserve"> 4.3.</w:t>
            </w:r>
          </w:p>
        </w:tc>
        <w:tc>
          <w:tcPr>
            <w:tcW w:w="2545" w:type="dxa"/>
          </w:tcPr>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Pr>
                <w:rFonts w:eastAsiaTheme="minorHAnsi"/>
                <w:sz w:val="24"/>
                <w:szCs w:val="24"/>
                <w:lang w:eastAsia="en-US"/>
              </w:rPr>
              <w:lastRenderedPageBreak/>
              <w:t>кв. м;</w:t>
            </w:r>
          </w:p>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p>
          <w:p w:rsidR="00B15AC4" w:rsidRDefault="00B15AC4" w:rsidP="00C11524">
            <w:pPr>
              <w:autoSpaceDE w:val="0"/>
              <w:autoSpaceDN w:val="0"/>
              <w:adjustRightInd w:val="0"/>
              <w:jc w:val="both"/>
              <w:rPr>
                <w:rFonts w:eastAsiaTheme="minorHAnsi"/>
                <w:sz w:val="24"/>
                <w:szCs w:val="24"/>
                <w:lang w:eastAsia="en-US"/>
              </w:rPr>
            </w:pPr>
          </w:p>
        </w:tc>
        <w:tc>
          <w:tcPr>
            <w:tcW w:w="2545" w:type="dxa"/>
          </w:tcPr>
          <w:p w:rsidR="00B15AC4" w:rsidRPr="00D86479" w:rsidRDefault="00B15AC4" w:rsidP="0078126D">
            <w:pPr>
              <w:jc w:val="center"/>
              <w:rPr>
                <w:sz w:val="24"/>
                <w:szCs w:val="24"/>
              </w:rPr>
            </w:pPr>
          </w:p>
        </w:tc>
        <w:tc>
          <w:tcPr>
            <w:tcW w:w="2386" w:type="dxa"/>
          </w:tcPr>
          <w:p w:rsidR="00B15AC4" w:rsidRPr="00D86479" w:rsidRDefault="00B15AC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lastRenderedPageBreak/>
              <w:t>Бытовое обслуживание</w:t>
            </w:r>
            <w:r w:rsidR="00EC3704">
              <w:rPr>
                <w:sz w:val="24"/>
                <w:szCs w:val="24"/>
              </w:rPr>
              <w:t xml:space="preserve"> 3.3.</w:t>
            </w:r>
          </w:p>
        </w:tc>
        <w:tc>
          <w:tcPr>
            <w:tcW w:w="2545" w:type="dxa"/>
          </w:tcPr>
          <w:p w:rsidR="00C11524" w:rsidRPr="00D86479" w:rsidRDefault="00C11524" w:rsidP="0078126D">
            <w:pPr>
              <w:jc w:val="center"/>
              <w:rPr>
                <w:sz w:val="24"/>
                <w:szCs w:val="24"/>
              </w:rPr>
            </w:pPr>
          </w:p>
        </w:tc>
        <w:tc>
          <w:tcPr>
            <w:tcW w:w="2545" w:type="dxa"/>
          </w:tcPr>
          <w:p w:rsidR="00C11524" w:rsidRPr="00D86479" w:rsidRDefault="00C11524" w:rsidP="0078126D">
            <w:pPr>
              <w:jc w:val="center"/>
              <w:rPr>
                <w:sz w:val="24"/>
                <w:szCs w:val="24"/>
              </w:rPr>
            </w:pPr>
            <w:r>
              <w:rPr>
                <w:sz w:val="24"/>
                <w:szCs w:val="24"/>
              </w:rPr>
              <w:t>Бани, сауны</w:t>
            </w:r>
          </w:p>
        </w:tc>
        <w:tc>
          <w:tcPr>
            <w:tcW w:w="2386"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C11524" w:rsidRPr="00D86479" w:rsidRDefault="00C11524" w:rsidP="0078126D">
            <w:pPr>
              <w:jc w:val="center"/>
              <w:rPr>
                <w:sz w:val="24"/>
                <w:szCs w:val="24"/>
              </w:rPr>
            </w:pPr>
          </w:p>
        </w:tc>
      </w:tr>
      <w:tr w:rsidR="00C11524" w:rsidRPr="00D86479" w:rsidTr="00B15AC4">
        <w:tc>
          <w:tcPr>
            <w:tcW w:w="2377" w:type="dxa"/>
          </w:tcPr>
          <w:p w:rsidR="00C11524" w:rsidRPr="00D86479" w:rsidRDefault="00B15AC4" w:rsidP="0078126D">
            <w:pPr>
              <w:jc w:val="center"/>
              <w:rPr>
                <w:sz w:val="24"/>
                <w:szCs w:val="24"/>
              </w:rPr>
            </w:pPr>
            <w:r>
              <w:rPr>
                <w:sz w:val="24"/>
                <w:szCs w:val="24"/>
              </w:rPr>
              <w:t>Спорт</w:t>
            </w:r>
            <w:r w:rsidR="00EC3704">
              <w:rPr>
                <w:sz w:val="24"/>
                <w:szCs w:val="24"/>
              </w:rPr>
              <w:t xml:space="preserve"> 5.1.</w:t>
            </w:r>
          </w:p>
        </w:tc>
        <w:tc>
          <w:tcPr>
            <w:tcW w:w="2545" w:type="dxa"/>
          </w:tcPr>
          <w:p w:rsidR="00C11524" w:rsidRPr="0062059A" w:rsidRDefault="00C11524" w:rsidP="0078126D">
            <w:pPr>
              <w:jc w:val="center"/>
              <w:rPr>
                <w:sz w:val="24"/>
                <w:szCs w:val="24"/>
              </w:rPr>
            </w:pPr>
          </w:p>
        </w:tc>
        <w:tc>
          <w:tcPr>
            <w:tcW w:w="2545" w:type="dxa"/>
          </w:tcPr>
          <w:p w:rsidR="00C11524" w:rsidRPr="00D86479" w:rsidRDefault="00C11524" w:rsidP="0078126D">
            <w:pPr>
              <w:jc w:val="center"/>
              <w:rPr>
                <w:sz w:val="24"/>
                <w:szCs w:val="24"/>
              </w:rPr>
            </w:pPr>
          </w:p>
        </w:tc>
        <w:tc>
          <w:tcPr>
            <w:tcW w:w="2386" w:type="dxa"/>
          </w:tcPr>
          <w:p w:rsidR="00B15AC4" w:rsidRDefault="00F03601"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w:t>
            </w:r>
            <w:r w:rsidR="00B15AC4">
              <w:rPr>
                <w:rFonts w:eastAsiaTheme="minorHAnsi"/>
                <w:sz w:val="24"/>
                <w:szCs w:val="24"/>
                <w:lang w:eastAsia="en-US"/>
              </w:rPr>
              <w:t>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p w:rsidR="00C11524" w:rsidRPr="00D86479" w:rsidRDefault="00C11524" w:rsidP="0078126D">
            <w:pPr>
              <w:jc w:val="center"/>
              <w:rPr>
                <w:sz w:val="24"/>
                <w:szCs w:val="24"/>
              </w:rPr>
            </w:pPr>
          </w:p>
        </w:tc>
      </w:tr>
      <w:tr w:rsidR="00B15AC4" w:rsidRPr="00D86479" w:rsidTr="00B15AC4">
        <w:tc>
          <w:tcPr>
            <w:tcW w:w="2377" w:type="dxa"/>
          </w:tcPr>
          <w:p w:rsidR="00B15AC4" w:rsidRDefault="00B15AC4" w:rsidP="0078126D">
            <w:pPr>
              <w:jc w:val="center"/>
              <w:rPr>
                <w:sz w:val="24"/>
                <w:szCs w:val="24"/>
              </w:rPr>
            </w:pPr>
            <w:r>
              <w:rPr>
                <w:sz w:val="24"/>
                <w:szCs w:val="24"/>
              </w:rPr>
              <w:t>Коммунальное обслуживание</w:t>
            </w:r>
            <w:r w:rsidR="00EC3704">
              <w:rPr>
                <w:sz w:val="24"/>
                <w:szCs w:val="24"/>
              </w:rPr>
              <w:t xml:space="preserve"> 3.1.</w:t>
            </w:r>
          </w:p>
        </w:tc>
        <w:tc>
          <w:tcPr>
            <w:tcW w:w="2545" w:type="dxa"/>
          </w:tcPr>
          <w:p w:rsidR="00B15AC4" w:rsidRPr="0062059A" w:rsidRDefault="00B15AC4" w:rsidP="0078126D">
            <w:pPr>
              <w:jc w:val="center"/>
              <w:rPr>
                <w:sz w:val="24"/>
                <w:szCs w:val="24"/>
              </w:rPr>
            </w:pPr>
          </w:p>
        </w:tc>
        <w:tc>
          <w:tcPr>
            <w:tcW w:w="2545" w:type="dxa"/>
          </w:tcPr>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w:t>
            </w:r>
            <w:r>
              <w:rPr>
                <w:rFonts w:eastAsiaTheme="minorHAnsi"/>
                <w:sz w:val="24"/>
                <w:szCs w:val="24"/>
                <w:lang w:eastAsia="en-US"/>
              </w:rPr>
              <w:lastRenderedPageBreak/>
              <w:t>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B15AC4" w:rsidRDefault="00B15AC4" w:rsidP="00B15AC4">
            <w:pPr>
              <w:autoSpaceDE w:val="0"/>
              <w:autoSpaceDN w:val="0"/>
              <w:adjustRightInd w:val="0"/>
              <w:jc w:val="both"/>
              <w:rPr>
                <w:rFonts w:eastAsiaTheme="minorHAnsi"/>
                <w:sz w:val="24"/>
                <w:szCs w:val="24"/>
                <w:lang w:eastAsia="en-US"/>
              </w:rPr>
            </w:pPr>
          </w:p>
        </w:tc>
      </w:tr>
      <w:tr w:rsidR="00B15AC4" w:rsidRPr="00D86479" w:rsidTr="00B15AC4">
        <w:tc>
          <w:tcPr>
            <w:tcW w:w="2377" w:type="dxa"/>
          </w:tcPr>
          <w:p w:rsidR="00B15AC4" w:rsidRDefault="00B15AC4" w:rsidP="0078126D">
            <w:pPr>
              <w:jc w:val="center"/>
              <w:rPr>
                <w:sz w:val="24"/>
                <w:szCs w:val="24"/>
              </w:rPr>
            </w:pPr>
            <w:r>
              <w:rPr>
                <w:sz w:val="24"/>
                <w:szCs w:val="24"/>
              </w:rPr>
              <w:lastRenderedPageBreak/>
              <w:t>Обеспечение внутреннего правопорядка</w:t>
            </w:r>
            <w:r w:rsidR="00EC3704">
              <w:rPr>
                <w:sz w:val="24"/>
                <w:szCs w:val="24"/>
              </w:rPr>
              <w:t xml:space="preserve"> 8.3.</w:t>
            </w:r>
          </w:p>
        </w:tc>
        <w:tc>
          <w:tcPr>
            <w:tcW w:w="2545" w:type="dxa"/>
          </w:tcPr>
          <w:p w:rsidR="00B15AC4" w:rsidRPr="0062059A" w:rsidRDefault="00B15AC4" w:rsidP="0078126D">
            <w:pPr>
              <w:jc w:val="center"/>
              <w:rPr>
                <w:sz w:val="24"/>
                <w:szCs w:val="24"/>
              </w:rPr>
            </w:pPr>
          </w:p>
        </w:tc>
        <w:tc>
          <w:tcPr>
            <w:tcW w:w="2545" w:type="dxa"/>
          </w:tcPr>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гражданской </w:t>
            </w:r>
            <w:r>
              <w:rPr>
                <w:rFonts w:eastAsiaTheme="minorHAnsi"/>
                <w:sz w:val="24"/>
                <w:szCs w:val="24"/>
                <w:lang w:eastAsia="en-US"/>
              </w:rPr>
              <w:lastRenderedPageBreak/>
              <w:t>обороны, за исключением объектов гражданской обороны, являющихся частями производственных зданий</w:t>
            </w:r>
          </w:p>
          <w:p w:rsidR="00B15AC4" w:rsidRDefault="00B15AC4" w:rsidP="00B15AC4">
            <w:pPr>
              <w:autoSpaceDE w:val="0"/>
              <w:autoSpaceDN w:val="0"/>
              <w:adjustRightInd w:val="0"/>
              <w:jc w:val="both"/>
              <w:rPr>
                <w:rFonts w:eastAsiaTheme="minorHAnsi"/>
                <w:sz w:val="24"/>
                <w:szCs w:val="24"/>
                <w:lang w:eastAsia="en-US"/>
              </w:rPr>
            </w:pPr>
          </w:p>
        </w:tc>
      </w:tr>
      <w:tr w:rsidR="00B15AC4" w:rsidRPr="00D86479" w:rsidTr="00B15AC4">
        <w:tc>
          <w:tcPr>
            <w:tcW w:w="2377" w:type="dxa"/>
          </w:tcPr>
          <w:p w:rsidR="00B15AC4" w:rsidRDefault="00B15AC4" w:rsidP="0078126D">
            <w:pPr>
              <w:jc w:val="center"/>
              <w:rPr>
                <w:sz w:val="24"/>
                <w:szCs w:val="24"/>
              </w:rPr>
            </w:pPr>
            <w:r>
              <w:rPr>
                <w:sz w:val="24"/>
                <w:szCs w:val="24"/>
              </w:rPr>
              <w:lastRenderedPageBreak/>
              <w:t>Амбулаторное ветеринарное обслуживание</w:t>
            </w:r>
            <w:r w:rsidR="00EC3704">
              <w:rPr>
                <w:sz w:val="24"/>
                <w:szCs w:val="24"/>
              </w:rPr>
              <w:t xml:space="preserve"> 3.10.1</w:t>
            </w:r>
          </w:p>
        </w:tc>
        <w:tc>
          <w:tcPr>
            <w:tcW w:w="2545" w:type="dxa"/>
          </w:tcPr>
          <w:p w:rsidR="00B15AC4" w:rsidRPr="0062059A" w:rsidRDefault="00B15AC4" w:rsidP="0078126D">
            <w:pPr>
              <w:jc w:val="center"/>
              <w:rPr>
                <w:sz w:val="24"/>
                <w:szCs w:val="24"/>
              </w:rPr>
            </w:pPr>
          </w:p>
        </w:tc>
        <w:tc>
          <w:tcPr>
            <w:tcW w:w="2545" w:type="dxa"/>
          </w:tcPr>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p w:rsidR="00B15AC4" w:rsidRDefault="00B15AC4" w:rsidP="00B15AC4">
            <w:pPr>
              <w:autoSpaceDE w:val="0"/>
              <w:autoSpaceDN w:val="0"/>
              <w:adjustRightInd w:val="0"/>
              <w:jc w:val="both"/>
              <w:rPr>
                <w:rFonts w:eastAsiaTheme="minorHAnsi"/>
                <w:sz w:val="24"/>
                <w:szCs w:val="24"/>
                <w:lang w:eastAsia="en-US"/>
              </w:rPr>
            </w:pPr>
          </w:p>
        </w:tc>
      </w:tr>
      <w:tr w:rsidR="00B15AC4" w:rsidRPr="00D86479" w:rsidTr="00B15AC4">
        <w:tc>
          <w:tcPr>
            <w:tcW w:w="2377" w:type="dxa"/>
          </w:tcPr>
          <w:p w:rsidR="00B15AC4" w:rsidRDefault="00B15AC4" w:rsidP="0078126D">
            <w:pPr>
              <w:jc w:val="center"/>
              <w:rPr>
                <w:sz w:val="24"/>
                <w:szCs w:val="24"/>
              </w:rPr>
            </w:pPr>
            <w:r>
              <w:rPr>
                <w:sz w:val="24"/>
                <w:szCs w:val="24"/>
              </w:rPr>
              <w:t>Религиозное обслуживание</w:t>
            </w:r>
            <w:r w:rsidR="00EC3704">
              <w:rPr>
                <w:sz w:val="24"/>
                <w:szCs w:val="24"/>
              </w:rPr>
              <w:t xml:space="preserve"> 3.7.</w:t>
            </w:r>
          </w:p>
        </w:tc>
        <w:tc>
          <w:tcPr>
            <w:tcW w:w="2545" w:type="dxa"/>
          </w:tcPr>
          <w:p w:rsidR="00B15AC4" w:rsidRPr="0062059A" w:rsidRDefault="00B15AC4" w:rsidP="0078126D">
            <w:pPr>
              <w:jc w:val="center"/>
              <w:rPr>
                <w:sz w:val="24"/>
                <w:szCs w:val="24"/>
              </w:rPr>
            </w:pPr>
          </w:p>
        </w:tc>
        <w:tc>
          <w:tcPr>
            <w:tcW w:w="2545" w:type="dxa"/>
          </w:tcPr>
          <w:p w:rsidR="00B15AC4" w:rsidRDefault="00B15AC4" w:rsidP="00B15AC4">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p>
        </w:tc>
      </w:tr>
    </w:tbl>
    <w:p w:rsidR="00B15AC4" w:rsidRDefault="00B15AC4" w:rsidP="00B15AC4">
      <w:pPr>
        <w:spacing w:after="0" w:line="240" w:lineRule="auto"/>
        <w:ind w:firstLine="709"/>
        <w:jc w:val="both"/>
        <w:rPr>
          <w:rFonts w:ascii="Times New Roman" w:hAnsi="Times New Roman" w:cs="Times New Roman"/>
          <w:sz w:val="28"/>
          <w:szCs w:val="28"/>
        </w:rPr>
      </w:pP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w:t>
      </w:r>
      <w:r w:rsidR="003A16EC" w:rsidRPr="00E66943">
        <w:rPr>
          <w:rFonts w:ascii="Times New Roman" w:hAnsi="Times New Roman" w:cs="Times New Roman"/>
          <w:sz w:val="24"/>
          <w:szCs w:val="24"/>
        </w:rPr>
        <w:t>дении Федерального закона от 22.07.</w:t>
      </w:r>
      <w:r w:rsidRPr="00E66943">
        <w:rPr>
          <w:rFonts w:ascii="Times New Roman" w:hAnsi="Times New Roman" w:cs="Times New Roman"/>
          <w:sz w:val="24"/>
          <w:szCs w:val="24"/>
        </w:rPr>
        <w:t>2008 № 123 – ФЗ «Технический регламент о требованиях пожарной безопасности».</w:t>
      </w: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3A16EC" w:rsidRPr="00E66943">
        <w:rPr>
          <w:rFonts w:ascii="Times New Roman" w:hAnsi="Times New Roman" w:cs="Times New Roman"/>
          <w:sz w:val="24"/>
          <w:szCs w:val="24"/>
        </w:rPr>
        <w:t>строений, сооружений – не выше 3</w:t>
      </w:r>
      <w:r w:rsidRPr="00E66943">
        <w:rPr>
          <w:rFonts w:ascii="Times New Roman" w:hAnsi="Times New Roman" w:cs="Times New Roman"/>
          <w:sz w:val="24"/>
          <w:szCs w:val="24"/>
        </w:rPr>
        <w:t xml:space="preserve"> этажей. </w:t>
      </w:r>
    </w:p>
    <w:p w:rsidR="003A16EC"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4.Предельные </w:t>
      </w:r>
      <w:r w:rsidR="003A16EC" w:rsidRPr="00E66943">
        <w:rPr>
          <w:rFonts w:ascii="Times New Roman" w:hAnsi="Times New Roman" w:cs="Times New Roman"/>
          <w:sz w:val="24"/>
          <w:szCs w:val="24"/>
        </w:rPr>
        <w:t>параметры разрешенного строительства, реконструкции объектов капитального строительства:</w:t>
      </w:r>
    </w:p>
    <w:p w:rsidR="00B15AC4"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r w:rsidR="003A16EC"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FE6B4E" w:rsidP="00B15A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2500</w:t>
      </w:r>
      <w:r w:rsidR="00DA3E9C" w:rsidRPr="00E66943">
        <w:rPr>
          <w:rFonts w:ascii="Times New Roman" w:hAnsi="Times New Roman" w:cs="Times New Roman"/>
          <w:sz w:val="24"/>
          <w:szCs w:val="24"/>
        </w:rPr>
        <w:t xml:space="preserve"> </w:t>
      </w:r>
      <w:proofErr w:type="spellStart"/>
      <w:r w:rsidR="00DA3E9C" w:rsidRPr="00E66943">
        <w:rPr>
          <w:rFonts w:ascii="Times New Roman" w:hAnsi="Times New Roman" w:cs="Times New Roman"/>
          <w:sz w:val="24"/>
          <w:szCs w:val="24"/>
        </w:rPr>
        <w:t>кв.м</w:t>
      </w:r>
      <w:proofErr w:type="spellEnd"/>
      <w:r w:rsidR="00DA3E9C" w:rsidRPr="00E66943">
        <w:rPr>
          <w:rFonts w:ascii="Times New Roman" w:hAnsi="Times New Roman" w:cs="Times New Roman"/>
          <w:sz w:val="24"/>
          <w:szCs w:val="24"/>
        </w:rPr>
        <w:t>.;</w:t>
      </w:r>
    </w:p>
    <w:p w:rsidR="003A16EC" w:rsidRPr="00E66943" w:rsidRDefault="003A16E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w:t>
      </w:r>
      <w:r w:rsidR="00680A4B"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 «Ведение огородничест</w:t>
      </w:r>
      <w:r w:rsidR="00DA3E9C" w:rsidRPr="00E66943">
        <w:rPr>
          <w:rFonts w:ascii="Times New Roman" w:hAnsi="Times New Roman" w:cs="Times New Roman"/>
          <w:sz w:val="24"/>
          <w:szCs w:val="24"/>
        </w:rPr>
        <w:t>ва», «Ведение садоводства» площадь земельного участка</w:t>
      </w:r>
      <w:r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FE6B4E" w:rsidP="00B15A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w:t>
      </w:r>
      <w:r w:rsidR="00DA3E9C" w:rsidRPr="00E66943">
        <w:rPr>
          <w:rFonts w:ascii="Times New Roman" w:hAnsi="Times New Roman" w:cs="Times New Roman"/>
          <w:sz w:val="24"/>
          <w:szCs w:val="24"/>
        </w:rPr>
        <w:t xml:space="preserve">000 </w:t>
      </w:r>
      <w:proofErr w:type="spellStart"/>
      <w:r w:rsidR="00DA3E9C" w:rsidRPr="00E66943">
        <w:rPr>
          <w:rFonts w:ascii="Times New Roman" w:hAnsi="Times New Roman" w:cs="Times New Roman"/>
          <w:sz w:val="24"/>
          <w:szCs w:val="24"/>
        </w:rPr>
        <w:t>кв.м</w:t>
      </w:r>
      <w:proofErr w:type="spellEnd"/>
      <w:r w:rsidR="00DA3E9C" w:rsidRPr="00E66943">
        <w:rPr>
          <w:rFonts w:ascii="Times New Roman" w:hAnsi="Times New Roman" w:cs="Times New Roman"/>
          <w:sz w:val="24"/>
          <w:szCs w:val="24"/>
        </w:rPr>
        <w:t>.</w:t>
      </w:r>
    </w:p>
    <w:p w:rsidR="003A16EC" w:rsidRPr="00E66943" w:rsidRDefault="003A16E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4.3.Для видов разрешенного использования «</w:t>
      </w:r>
      <w:r w:rsidR="00680A4B" w:rsidRPr="00E66943">
        <w:rPr>
          <w:rFonts w:ascii="Times New Roman" w:hAnsi="Times New Roman" w:cs="Times New Roman"/>
          <w:sz w:val="24"/>
          <w:szCs w:val="24"/>
        </w:rPr>
        <w:t>Ведение л</w:t>
      </w:r>
      <w:r w:rsidRPr="00E66943">
        <w:rPr>
          <w:rFonts w:ascii="Times New Roman" w:hAnsi="Times New Roman" w:cs="Times New Roman"/>
          <w:sz w:val="24"/>
          <w:szCs w:val="24"/>
        </w:rPr>
        <w:t>ичн</w:t>
      </w:r>
      <w:r w:rsidR="00680A4B" w:rsidRPr="00E66943">
        <w:rPr>
          <w:rFonts w:ascii="Times New Roman" w:hAnsi="Times New Roman" w:cs="Times New Roman"/>
          <w:sz w:val="24"/>
          <w:szCs w:val="24"/>
        </w:rPr>
        <w:t>ого подсобного</w:t>
      </w:r>
      <w:r w:rsidRPr="00E66943">
        <w:rPr>
          <w:rFonts w:ascii="Times New Roman" w:hAnsi="Times New Roman" w:cs="Times New Roman"/>
          <w:sz w:val="24"/>
          <w:szCs w:val="24"/>
        </w:rPr>
        <w:t xml:space="preserve"> хозяйств</w:t>
      </w:r>
      <w:r w:rsidR="00680A4B" w:rsidRPr="00E66943">
        <w:rPr>
          <w:rFonts w:ascii="Times New Roman" w:hAnsi="Times New Roman" w:cs="Times New Roman"/>
          <w:sz w:val="24"/>
          <w:szCs w:val="24"/>
        </w:rPr>
        <w:t>а</w:t>
      </w:r>
      <w:r w:rsidR="00DA3E9C" w:rsidRPr="00E66943">
        <w:rPr>
          <w:rFonts w:ascii="Times New Roman" w:hAnsi="Times New Roman" w:cs="Times New Roman"/>
          <w:sz w:val="24"/>
          <w:szCs w:val="24"/>
        </w:rPr>
        <w:t>» площадь земельного участка</w:t>
      </w:r>
      <w:r w:rsidR="00680A4B" w:rsidRPr="00E66943">
        <w:rPr>
          <w:rFonts w:ascii="Times New Roman" w:hAnsi="Times New Roman" w:cs="Times New Roman"/>
          <w:sz w:val="24"/>
          <w:szCs w:val="24"/>
        </w:rPr>
        <w:t>:</w:t>
      </w:r>
    </w:p>
    <w:p w:rsidR="00680A4B"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80A4B"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A3E9C" w:rsidRPr="00E66943" w:rsidRDefault="00DA3E9C" w:rsidP="00B15AC4">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4.4. Предельный размер земельного участка: минимум</w:t>
      </w:r>
      <w:r w:rsidR="00594A4D"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 14 м, максимум – 142 м;</w:t>
      </w: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DA3E9C" w:rsidRPr="00E66943">
        <w:rPr>
          <w:rFonts w:ascii="Times New Roman" w:hAnsi="Times New Roman" w:cs="Times New Roman"/>
          <w:sz w:val="24"/>
          <w:szCs w:val="24"/>
        </w:rPr>
        <w:t>застройки земельного участка – 3</w:t>
      </w:r>
      <w:r w:rsidRPr="00E66943">
        <w:rPr>
          <w:rFonts w:ascii="Times New Roman" w:hAnsi="Times New Roman" w:cs="Times New Roman"/>
          <w:sz w:val="24"/>
          <w:szCs w:val="24"/>
        </w:rPr>
        <w:t xml:space="preserve">0%. </w:t>
      </w:r>
    </w:p>
    <w:p w:rsidR="003F77F6" w:rsidRPr="00E66943" w:rsidRDefault="003F77F6" w:rsidP="00B15AC4">
      <w:pPr>
        <w:spacing w:after="0" w:line="240" w:lineRule="auto"/>
        <w:ind w:firstLine="709"/>
        <w:jc w:val="both"/>
        <w:rPr>
          <w:rFonts w:ascii="Times New Roman" w:hAnsi="Times New Roman" w:cs="Times New Roman"/>
          <w:sz w:val="24"/>
          <w:szCs w:val="24"/>
        </w:rPr>
      </w:pPr>
    </w:p>
    <w:p w:rsidR="003F77F6" w:rsidRPr="00E66943" w:rsidRDefault="00123678" w:rsidP="00123678">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 xml:space="preserve">3.2. </w:t>
      </w:r>
      <w:proofErr w:type="gramStart"/>
      <w:r w:rsidRPr="00E66943">
        <w:rPr>
          <w:rFonts w:ascii="Times New Roman" w:hAnsi="Times New Roman" w:cs="Times New Roman"/>
          <w:sz w:val="24"/>
          <w:szCs w:val="24"/>
        </w:rPr>
        <w:t>Ж</w:t>
      </w:r>
      <w:proofErr w:type="gramEnd"/>
      <w:r w:rsidRPr="00E66943">
        <w:rPr>
          <w:rFonts w:ascii="Times New Roman" w:hAnsi="Times New Roman" w:cs="Times New Roman"/>
          <w:sz w:val="24"/>
          <w:szCs w:val="24"/>
        </w:rPr>
        <w:t xml:space="preserve"> – 2. Зона малоэтажной смешанной жилой застройки</w:t>
      </w:r>
    </w:p>
    <w:p w:rsidR="00944AE9" w:rsidRPr="00E66943" w:rsidRDefault="00944AE9" w:rsidP="00123678">
      <w:pPr>
        <w:spacing w:after="0" w:line="240" w:lineRule="auto"/>
        <w:ind w:firstLine="709"/>
        <w:jc w:val="center"/>
        <w:rPr>
          <w:rFonts w:ascii="Times New Roman" w:hAnsi="Times New Roman" w:cs="Times New Roman"/>
          <w:sz w:val="24"/>
          <w:szCs w:val="24"/>
        </w:rPr>
      </w:pPr>
    </w:p>
    <w:p w:rsidR="00123678" w:rsidRPr="00E66943" w:rsidRDefault="00944AE9" w:rsidP="00944AE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1.Зона малоэтажной смешанной жилой застройки выделена для формирования жилых районов с размещением индивидуальных жилых домов с участками, блокированных домов с участками, многоквартирных домов этажностью не выше 3-х этажей с минимально разрешенным набором услуг местного значения.</w:t>
      </w:r>
    </w:p>
    <w:p w:rsidR="003F77F6" w:rsidRDefault="003F77F6" w:rsidP="00B15AC4">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24"/>
        <w:gridCol w:w="2545"/>
        <w:gridCol w:w="2480"/>
        <w:gridCol w:w="2404"/>
      </w:tblGrid>
      <w:tr w:rsidR="00441C81" w:rsidRPr="00D86479" w:rsidTr="009C2705">
        <w:tc>
          <w:tcPr>
            <w:tcW w:w="2424" w:type="dxa"/>
          </w:tcPr>
          <w:p w:rsidR="00441C81" w:rsidRPr="00D86479" w:rsidRDefault="004A126B" w:rsidP="00441C81">
            <w:pPr>
              <w:jc w:val="center"/>
              <w:rPr>
                <w:sz w:val="24"/>
                <w:szCs w:val="24"/>
              </w:rPr>
            </w:pPr>
            <w:r w:rsidRPr="00B013ED">
              <w:rPr>
                <w:sz w:val="28"/>
                <w:szCs w:val="28"/>
              </w:rPr>
              <w:br w:type="page"/>
            </w:r>
            <w:r w:rsidR="00441C81" w:rsidRPr="00D86479">
              <w:rPr>
                <w:sz w:val="24"/>
                <w:szCs w:val="24"/>
              </w:rPr>
              <w:t>Классификатор</w:t>
            </w:r>
          </w:p>
        </w:tc>
        <w:tc>
          <w:tcPr>
            <w:tcW w:w="2545" w:type="dxa"/>
          </w:tcPr>
          <w:p w:rsidR="00441C81" w:rsidRPr="00D86479" w:rsidRDefault="00441C81" w:rsidP="00441C81">
            <w:pPr>
              <w:jc w:val="center"/>
              <w:rPr>
                <w:sz w:val="24"/>
                <w:szCs w:val="24"/>
              </w:rPr>
            </w:pPr>
            <w:r w:rsidRPr="00D86479">
              <w:rPr>
                <w:sz w:val="24"/>
                <w:szCs w:val="24"/>
              </w:rPr>
              <w:t>Основные</w:t>
            </w:r>
          </w:p>
        </w:tc>
        <w:tc>
          <w:tcPr>
            <w:tcW w:w="2480" w:type="dxa"/>
          </w:tcPr>
          <w:p w:rsidR="00441C81" w:rsidRPr="00D86479" w:rsidRDefault="00441C81" w:rsidP="00441C81">
            <w:pPr>
              <w:jc w:val="center"/>
              <w:rPr>
                <w:sz w:val="24"/>
                <w:szCs w:val="24"/>
              </w:rPr>
            </w:pPr>
            <w:r w:rsidRPr="00D86479">
              <w:rPr>
                <w:sz w:val="24"/>
                <w:szCs w:val="24"/>
              </w:rPr>
              <w:t>Вспомогательные</w:t>
            </w:r>
          </w:p>
        </w:tc>
        <w:tc>
          <w:tcPr>
            <w:tcW w:w="2404" w:type="dxa"/>
          </w:tcPr>
          <w:p w:rsidR="00441C81" w:rsidRPr="00D86479" w:rsidRDefault="00441C81" w:rsidP="00441C81">
            <w:pPr>
              <w:jc w:val="center"/>
              <w:rPr>
                <w:sz w:val="24"/>
                <w:szCs w:val="24"/>
              </w:rPr>
            </w:pPr>
            <w:r w:rsidRPr="00D86479">
              <w:rPr>
                <w:sz w:val="24"/>
                <w:szCs w:val="24"/>
              </w:rPr>
              <w:t>Условные</w:t>
            </w:r>
          </w:p>
        </w:tc>
      </w:tr>
      <w:tr w:rsidR="00F03601" w:rsidRPr="00D86479" w:rsidTr="009C2705">
        <w:tc>
          <w:tcPr>
            <w:tcW w:w="2424" w:type="dxa"/>
          </w:tcPr>
          <w:p w:rsidR="00F03601" w:rsidRPr="00F03601" w:rsidRDefault="00F03601" w:rsidP="00441C81">
            <w:pPr>
              <w:jc w:val="center"/>
              <w:rPr>
                <w:sz w:val="24"/>
                <w:szCs w:val="24"/>
              </w:rPr>
            </w:pPr>
            <w:r w:rsidRPr="00F03601">
              <w:rPr>
                <w:sz w:val="24"/>
                <w:szCs w:val="24"/>
              </w:rPr>
              <w:t>Для индивидуального жилищного строительства</w:t>
            </w:r>
            <w:r w:rsidR="00EC3704">
              <w:rPr>
                <w:sz w:val="24"/>
                <w:szCs w:val="24"/>
              </w:rPr>
              <w:t xml:space="preserve"> 2.1.</w:t>
            </w:r>
          </w:p>
        </w:tc>
        <w:tc>
          <w:tcPr>
            <w:tcW w:w="2545" w:type="dxa"/>
          </w:tcPr>
          <w:p w:rsidR="00F03601" w:rsidRPr="00F03601" w:rsidRDefault="00F03601" w:rsidP="00F03601">
            <w:pPr>
              <w:autoSpaceDE w:val="0"/>
              <w:autoSpaceDN w:val="0"/>
              <w:adjustRightInd w:val="0"/>
              <w:jc w:val="both"/>
              <w:rPr>
                <w:rFonts w:eastAsiaTheme="minorHAnsi"/>
                <w:sz w:val="24"/>
                <w:szCs w:val="24"/>
                <w:lang w:eastAsia="en-US"/>
              </w:rPr>
            </w:pPr>
            <w:r w:rsidRPr="00F03601">
              <w:rPr>
                <w:rFonts w:eastAsiaTheme="minorHAnsi"/>
                <w:sz w:val="24"/>
                <w:szCs w:val="24"/>
                <w:lang w:eastAsia="en-US"/>
              </w:rPr>
              <w:t>Размещение индивидуального жилого дома (дом, пригодный для постоянного проживания, высотой не выше трех надземных этажей);</w:t>
            </w:r>
          </w:p>
          <w:p w:rsidR="00F03601" w:rsidRPr="00F03601" w:rsidRDefault="00F03601" w:rsidP="00F03601">
            <w:pPr>
              <w:autoSpaceDE w:val="0"/>
              <w:autoSpaceDN w:val="0"/>
              <w:adjustRightInd w:val="0"/>
              <w:jc w:val="both"/>
              <w:rPr>
                <w:rFonts w:eastAsiaTheme="minorHAnsi"/>
                <w:sz w:val="24"/>
                <w:szCs w:val="24"/>
                <w:lang w:eastAsia="en-US"/>
              </w:rPr>
            </w:pPr>
            <w:r w:rsidRPr="00F03601">
              <w:rPr>
                <w:rFonts w:eastAsiaTheme="minorHAnsi"/>
                <w:sz w:val="24"/>
                <w:szCs w:val="24"/>
                <w:lang w:eastAsia="en-US"/>
              </w:rPr>
              <w:t>выращивание плодовых, ягодных, овощных, бахчевых или иных декоративных или сельскохозяйственных культур;</w:t>
            </w:r>
          </w:p>
          <w:p w:rsidR="00F03601" w:rsidRPr="00F03601" w:rsidRDefault="00F03601" w:rsidP="00F03601">
            <w:pPr>
              <w:autoSpaceDE w:val="0"/>
              <w:autoSpaceDN w:val="0"/>
              <w:adjustRightInd w:val="0"/>
              <w:jc w:val="both"/>
              <w:rPr>
                <w:sz w:val="24"/>
                <w:szCs w:val="24"/>
              </w:rPr>
            </w:pPr>
          </w:p>
        </w:tc>
        <w:tc>
          <w:tcPr>
            <w:tcW w:w="2480" w:type="dxa"/>
          </w:tcPr>
          <w:p w:rsidR="00F03601" w:rsidRP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Р</w:t>
            </w:r>
            <w:r w:rsidRPr="00F03601">
              <w:rPr>
                <w:rFonts w:eastAsiaTheme="minorHAnsi"/>
                <w:sz w:val="24"/>
                <w:szCs w:val="24"/>
                <w:lang w:eastAsia="en-US"/>
              </w:rPr>
              <w:t>азмещение индивидуальных гаражей и подсобных сооружений</w:t>
            </w:r>
          </w:p>
          <w:p w:rsidR="00F03601" w:rsidRPr="00D86479" w:rsidRDefault="00F03601" w:rsidP="00441C81">
            <w:pPr>
              <w:jc w:val="center"/>
              <w:rPr>
                <w:sz w:val="24"/>
                <w:szCs w:val="24"/>
              </w:rPr>
            </w:pPr>
          </w:p>
        </w:tc>
        <w:tc>
          <w:tcPr>
            <w:tcW w:w="2404" w:type="dxa"/>
          </w:tcPr>
          <w:p w:rsidR="00F03601" w:rsidRPr="00D86479" w:rsidRDefault="00F03601" w:rsidP="00441C81">
            <w:pPr>
              <w:jc w:val="center"/>
              <w:rPr>
                <w:sz w:val="24"/>
                <w:szCs w:val="24"/>
              </w:rPr>
            </w:pPr>
          </w:p>
        </w:tc>
      </w:tr>
      <w:tr w:rsidR="00441C81" w:rsidRPr="00D86479" w:rsidTr="009C2705">
        <w:tc>
          <w:tcPr>
            <w:tcW w:w="2424" w:type="dxa"/>
          </w:tcPr>
          <w:p w:rsidR="00441C81" w:rsidRPr="00D86479" w:rsidRDefault="00123678" w:rsidP="00441C81">
            <w:pPr>
              <w:jc w:val="center"/>
              <w:rPr>
                <w:sz w:val="24"/>
                <w:szCs w:val="24"/>
              </w:rPr>
            </w:pPr>
            <w:r>
              <w:rPr>
                <w:sz w:val="24"/>
                <w:szCs w:val="24"/>
              </w:rPr>
              <w:t>Блокированная жилая застройка</w:t>
            </w:r>
            <w:r w:rsidR="00EC3704">
              <w:rPr>
                <w:sz w:val="24"/>
                <w:szCs w:val="24"/>
              </w:rPr>
              <w:t xml:space="preserve"> 2.3.</w:t>
            </w:r>
          </w:p>
        </w:tc>
        <w:tc>
          <w:tcPr>
            <w:tcW w:w="2545" w:type="dxa"/>
          </w:tcPr>
          <w:p w:rsidR="00123678" w:rsidRDefault="00123678" w:rsidP="0012367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Pr>
                <w:rFonts w:eastAsiaTheme="minorHAnsi"/>
                <w:sz w:val="24"/>
                <w:szCs w:val="24"/>
                <w:lang w:eastAsia="en-US"/>
              </w:rPr>
              <w:t xml:space="preserve"> и имеет выход на территорию общего пользования (жилые дома </w:t>
            </w:r>
            <w:r>
              <w:rPr>
                <w:rFonts w:eastAsiaTheme="minorHAnsi"/>
                <w:sz w:val="24"/>
                <w:szCs w:val="24"/>
                <w:lang w:eastAsia="en-US"/>
              </w:rPr>
              <w:lastRenderedPageBreak/>
              <w:t>блокированной застройки);</w:t>
            </w:r>
          </w:p>
          <w:p w:rsidR="00441C81" w:rsidRPr="00D86479" w:rsidRDefault="00441C81" w:rsidP="00441C81">
            <w:pPr>
              <w:jc w:val="center"/>
              <w:rPr>
                <w:sz w:val="24"/>
                <w:szCs w:val="24"/>
              </w:rPr>
            </w:pPr>
          </w:p>
        </w:tc>
        <w:tc>
          <w:tcPr>
            <w:tcW w:w="2480" w:type="dxa"/>
          </w:tcPr>
          <w:p w:rsidR="00123678" w:rsidRDefault="00123678" w:rsidP="00123678">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Разведение декоративных и плодовых деревьев, овощных и ягодных культур;</w:t>
            </w:r>
          </w:p>
          <w:p w:rsidR="00123678" w:rsidRDefault="00123678" w:rsidP="0012367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иных вспомогательных сооружений;</w:t>
            </w:r>
          </w:p>
          <w:p w:rsidR="00123678" w:rsidRDefault="00123678" w:rsidP="00123678">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441C81" w:rsidRPr="00D86479" w:rsidRDefault="00441C81" w:rsidP="00441C81">
            <w:pPr>
              <w:jc w:val="center"/>
              <w:rPr>
                <w:sz w:val="24"/>
                <w:szCs w:val="24"/>
              </w:rPr>
            </w:pPr>
          </w:p>
        </w:tc>
        <w:tc>
          <w:tcPr>
            <w:tcW w:w="2404" w:type="dxa"/>
          </w:tcPr>
          <w:p w:rsidR="00441C81" w:rsidRPr="00D86479" w:rsidRDefault="00441C81" w:rsidP="00441C81">
            <w:pPr>
              <w:jc w:val="center"/>
              <w:rPr>
                <w:sz w:val="24"/>
                <w:szCs w:val="24"/>
              </w:rPr>
            </w:pPr>
          </w:p>
        </w:tc>
      </w:tr>
      <w:tr w:rsidR="00441C81" w:rsidRPr="00D86479" w:rsidTr="009C2705">
        <w:tc>
          <w:tcPr>
            <w:tcW w:w="2424" w:type="dxa"/>
          </w:tcPr>
          <w:p w:rsidR="00441C81" w:rsidRPr="00D86479" w:rsidRDefault="007B1E0B" w:rsidP="00441C81">
            <w:pPr>
              <w:jc w:val="center"/>
              <w:rPr>
                <w:sz w:val="24"/>
                <w:szCs w:val="24"/>
              </w:rPr>
            </w:pPr>
            <w:r>
              <w:rPr>
                <w:sz w:val="24"/>
                <w:szCs w:val="24"/>
              </w:rPr>
              <w:lastRenderedPageBreak/>
              <w:t>Малоэтажная многоквартирная жилая застройка</w:t>
            </w:r>
            <w:r w:rsidR="00EC3704">
              <w:rPr>
                <w:sz w:val="24"/>
                <w:szCs w:val="24"/>
              </w:rPr>
              <w:t xml:space="preserve"> 2.1.1.</w:t>
            </w:r>
          </w:p>
        </w:tc>
        <w:tc>
          <w:tcPr>
            <w:tcW w:w="2545"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441C81" w:rsidRPr="00D86479" w:rsidRDefault="00441C81" w:rsidP="00441C81">
            <w:pPr>
              <w:jc w:val="center"/>
              <w:rPr>
                <w:sz w:val="24"/>
                <w:szCs w:val="24"/>
              </w:rPr>
            </w:pPr>
          </w:p>
        </w:tc>
        <w:tc>
          <w:tcPr>
            <w:tcW w:w="2480"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разведение декоративных и плодовых деревьев, овощных и ягодных культур;</w:t>
            </w:r>
          </w:p>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иных вспомогательных сооружений;</w:t>
            </w:r>
          </w:p>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441C81" w:rsidRPr="00D86479" w:rsidRDefault="00441C81" w:rsidP="00441C81">
            <w:pPr>
              <w:jc w:val="center"/>
              <w:rPr>
                <w:sz w:val="24"/>
                <w:szCs w:val="24"/>
              </w:rPr>
            </w:pPr>
          </w:p>
        </w:tc>
        <w:tc>
          <w:tcPr>
            <w:tcW w:w="2404" w:type="dxa"/>
          </w:tcPr>
          <w:p w:rsidR="00441C81" w:rsidRPr="00D86479" w:rsidRDefault="00441C81" w:rsidP="00441C81">
            <w:pPr>
              <w:jc w:val="center"/>
              <w:rPr>
                <w:sz w:val="24"/>
                <w:szCs w:val="24"/>
              </w:rPr>
            </w:pPr>
          </w:p>
        </w:tc>
      </w:tr>
      <w:tr w:rsidR="00441C81" w:rsidRPr="00D86479" w:rsidTr="009C2705">
        <w:tc>
          <w:tcPr>
            <w:tcW w:w="2424" w:type="dxa"/>
          </w:tcPr>
          <w:p w:rsidR="00441C81" w:rsidRPr="00D86479" w:rsidRDefault="007B1E0B" w:rsidP="00441C81">
            <w:pPr>
              <w:jc w:val="center"/>
              <w:rPr>
                <w:sz w:val="24"/>
                <w:szCs w:val="24"/>
              </w:rPr>
            </w:pPr>
            <w:r>
              <w:rPr>
                <w:sz w:val="24"/>
                <w:szCs w:val="24"/>
              </w:rPr>
              <w:t>Дошкольное, начальное и среднее общее образование</w:t>
            </w:r>
            <w:r w:rsidR="00E85214">
              <w:rPr>
                <w:sz w:val="24"/>
                <w:szCs w:val="24"/>
              </w:rPr>
              <w:t xml:space="preserve"> 3.5.1.</w:t>
            </w:r>
          </w:p>
        </w:tc>
        <w:tc>
          <w:tcPr>
            <w:tcW w:w="2545" w:type="dxa"/>
          </w:tcPr>
          <w:p w:rsidR="007B1E0B" w:rsidRDefault="007B1E0B" w:rsidP="007B1E0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w:t>
            </w:r>
            <w:r>
              <w:rPr>
                <w:rFonts w:eastAsiaTheme="minorHAnsi"/>
                <w:sz w:val="24"/>
                <w:szCs w:val="24"/>
                <w:lang w:eastAsia="en-US"/>
              </w:rPr>
              <w:lastRenderedPageBreak/>
              <w:t>организации, осуществляющие деятельность по воспитанию, образованию и просвещению)</w:t>
            </w:r>
            <w:proofErr w:type="gramEnd"/>
          </w:p>
          <w:p w:rsidR="00441C81" w:rsidRPr="00D86479" w:rsidRDefault="00441C81" w:rsidP="00441C81">
            <w:pPr>
              <w:jc w:val="center"/>
              <w:rPr>
                <w:sz w:val="24"/>
                <w:szCs w:val="24"/>
              </w:rPr>
            </w:pPr>
          </w:p>
        </w:tc>
        <w:tc>
          <w:tcPr>
            <w:tcW w:w="2480" w:type="dxa"/>
          </w:tcPr>
          <w:p w:rsidR="00441C81" w:rsidRPr="00D86479" w:rsidRDefault="00441C81" w:rsidP="00441C81">
            <w:pPr>
              <w:jc w:val="center"/>
              <w:rPr>
                <w:sz w:val="24"/>
                <w:szCs w:val="24"/>
              </w:rPr>
            </w:pPr>
          </w:p>
        </w:tc>
        <w:tc>
          <w:tcPr>
            <w:tcW w:w="2404" w:type="dxa"/>
          </w:tcPr>
          <w:p w:rsidR="00441C81" w:rsidRPr="00D86479" w:rsidRDefault="00441C81" w:rsidP="00441C81">
            <w:pPr>
              <w:jc w:val="center"/>
              <w:rPr>
                <w:sz w:val="24"/>
                <w:szCs w:val="24"/>
              </w:rPr>
            </w:pPr>
          </w:p>
        </w:tc>
      </w:tr>
      <w:tr w:rsidR="00441C81" w:rsidRPr="00D86479" w:rsidTr="009C2705">
        <w:tc>
          <w:tcPr>
            <w:tcW w:w="2424" w:type="dxa"/>
          </w:tcPr>
          <w:p w:rsidR="00441C81" w:rsidRPr="00D86479" w:rsidRDefault="007B1E0B" w:rsidP="00441C81">
            <w:pPr>
              <w:jc w:val="center"/>
              <w:rPr>
                <w:sz w:val="24"/>
                <w:szCs w:val="24"/>
              </w:rPr>
            </w:pPr>
            <w:r>
              <w:rPr>
                <w:sz w:val="24"/>
                <w:szCs w:val="24"/>
              </w:rPr>
              <w:lastRenderedPageBreak/>
              <w:t>Спорт</w:t>
            </w:r>
            <w:r w:rsidR="00E85214">
              <w:rPr>
                <w:sz w:val="24"/>
                <w:szCs w:val="24"/>
              </w:rPr>
              <w:t xml:space="preserve"> 5.1.</w:t>
            </w:r>
          </w:p>
        </w:tc>
        <w:tc>
          <w:tcPr>
            <w:tcW w:w="2545" w:type="dxa"/>
          </w:tcPr>
          <w:p w:rsidR="007B1E0B" w:rsidRDefault="007B1E0B" w:rsidP="007B1E0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устройство площадок для занятия спортом и физкультурой (беговые дорожки, спортивные сооружения, теннисные корты</w:t>
            </w:r>
            <w:proofErr w:type="gramEnd"/>
          </w:p>
          <w:p w:rsidR="00441C81" w:rsidRPr="00D86479" w:rsidRDefault="00441C81" w:rsidP="00441C81">
            <w:pPr>
              <w:jc w:val="center"/>
              <w:rPr>
                <w:sz w:val="24"/>
                <w:szCs w:val="24"/>
              </w:rPr>
            </w:pPr>
          </w:p>
        </w:tc>
        <w:tc>
          <w:tcPr>
            <w:tcW w:w="2480"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w:t>
            </w:r>
          </w:p>
          <w:p w:rsidR="00441C81" w:rsidRPr="00D86479" w:rsidRDefault="00441C81" w:rsidP="00441C81">
            <w:pPr>
              <w:jc w:val="center"/>
              <w:rPr>
                <w:sz w:val="24"/>
                <w:szCs w:val="24"/>
              </w:rPr>
            </w:pPr>
          </w:p>
        </w:tc>
        <w:tc>
          <w:tcPr>
            <w:tcW w:w="2404" w:type="dxa"/>
          </w:tcPr>
          <w:p w:rsidR="00441C81" w:rsidRPr="00D86479" w:rsidRDefault="00441C81" w:rsidP="00441C81">
            <w:pPr>
              <w:jc w:val="center"/>
              <w:rPr>
                <w:sz w:val="24"/>
                <w:szCs w:val="24"/>
              </w:rPr>
            </w:pPr>
          </w:p>
        </w:tc>
      </w:tr>
      <w:tr w:rsidR="00441C81" w:rsidRPr="00D86479" w:rsidTr="009C2705">
        <w:tc>
          <w:tcPr>
            <w:tcW w:w="2424" w:type="dxa"/>
          </w:tcPr>
          <w:p w:rsidR="00441C81" w:rsidRPr="00D86479" w:rsidRDefault="007B1E0B" w:rsidP="00441C81">
            <w:pPr>
              <w:jc w:val="center"/>
              <w:rPr>
                <w:sz w:val="24"/>
                <w:szCs w:val="24"/>
              </w:rPr>
            </w:pPr>
            <w:r>
              <w:rPr>
                <w:sz w:val="24"/>
                <w:szCs w:val="24"/>
              </w:rPr>
              <w:t>Магазины</w:t>
            </w:r>
            <w:r w:rsidR="00E85214">
              <w:rPr>
                <w:sz w:val="24"/>
                <w:szCs w:val="24"/>
              </w:rPr>
              <w:t xml:space="preserve"> 4.4.</w:t>
            </w:r>
          </w:p>
        </w:tc>
        <w:tc>
          <w:tcPr>
            <w:tcW w:w="2545"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441C81" w:rsidRPr="0062059A" w:rsidRDefault="00441C81" w:rsidP="00441C81">
            <w:pPr>
              <w:jc w:val="center"/>
              <w:rPr>
                <w:sz w:val="24"/>
                <w:szCs w:val="24"/>
              </w:rPr>
            </w:pPr>
          </w:p>
        </w:tc>
        <w:tc>
          <w:tcPr>
            <w:tcW w:w="2480" w:type="dxa"/>
          </w:tcPr>
          <w:p w:rsidR="00441C81" w:rsidRPr="00D86479" w:rsidRDefault="00441C81" w:rsidP="00441C81">
            <w:pPr>
              <w:jc w:val="center"/>
              <w:rPr>
                <w:sz w:val="24"/>
                <w:szCs w:val="24"/>
              </w:rPr>
            </w:pPr>
          </w:p>
        </w:tc>
        <w:tc>
          <w:tcPr>
            <w:tcW w:w="2404" w:type="dxa"/>
          </w:tcPr>
          <w:p w:rsidR="00441C81" w:rsidRPr="00D86479" w:rsidRDefault="00441C81" w:rsidP="00441C81">
            <w:pPr>
              <w:jc w:val="center"/>
              <w:rPr>
                <w:sz w:val="24"/>
                <w:szCs w:val="24"/>
              </w:rPr>
            </w:pPr>
          </w:p>
        </w:tc>
      </w:tr>
      <w:tr w:rsidR="007B1E0B" w:rsidRPr="00D86479" w:rsidTr="009C2705">
        <w:tc>
          <w:tcPr>
            <w:tcW w:w="2424" w:type="dxa"/>
          </w:tcPr>
          <w:p w:rsidR="007B1E0B" w:rsidRPr="00D86479" w:rsidRDefault="007B1E0B" w:rsidP="00441C81">
            <w:pPr>
              <w:jc w:val="center"/>
              <w:rPr>
                <w:sz w:val="24"/>
                <w:szCs w:val="24"/>
              </w:rPr>
            </w:pPr>
            <w:r>
              <w:rPr>
                <w:sz w:val="24"/>
                <w:szCs w:val="24"/>
              </w:rPr>
              <w:t>Объекты гаражного назначения</w:t>
            </w:r>
            <w:r w:rsidR="00E85214">
              <w:rPr>
                <w:sz w:val="24"/>
                <w:szCs w:val="24"/>
              </w:rPr>
              <w:t xml:space="preserve"> 2.7.1.</w:t>
            </w:r>
          </w:p>
        </w:tc>
        <w:tc>
          <w:tcPr>
            <w:tcW w:w="2545" w:type="dxa"/>
          </w:tcPr>
          <w:p w:rsidR="007B1E0B" w:rsidRPr="0062059A" w:rsidRDefault="007B1E0B" w:rsidP="00441C81">
            <w:pPr>
              <w:jc w:val="center"/>
              <w:rPr>
                <w:sz w:val="24"/>
                <w:szCs w:val="24"/>
              </w:rPr>
            </w:pPr>
          </w:p>
        </w:tc>
        <w:tc>
          <w:tcPr>
            <w:tcW w:w="2480"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7B1E0B" w:rsidRPr="00D86479" w:rsidRDefault="007B1E0B" w:rsidP="00441C81">
            <w:pPr>
              <w:jc w:val="center"/>
              <w:rPr>
                <w:sz w:val="24"/>
                <w:szCs w:val="24"/>
              </w:rPr>
            </w:pPr>
          </w:p>
        </w:tc>
        <w:tc>
          <w:tcPr>
            <w:tcW w:w="2404" w:type="dxa"/>
          </w:tcPr>
          <w:p w:rsidR="007B1E0B" w:rsidRPr="00D86479" w:rsidRDefault="007B1E0B" w:rsidP="00441C81">
            <w:pPr>
              <w:jc w:val="center"/>
              <w:rPr>
                <w:sz w:val="24"/>
                <w:szCs w:val="24"/>
              </w:rPr>
            </w:pPr>
          </w:p>
        </w:tc>
      </w:tr>
      <w:tr w:rsidR="007B1E0B" w:rsidRPr="00D86479" w:rsidTr="009C2705">
        <w:tc>
          <w:tcPr>
            <w:tcW w:w="2424" w:type="dxa"/>
          </w:tcPr>
          <w:p w:rsidR="007B1E0B" w:rsidRPr="00D86479" w:rsidRDefault="007B1E0B" w:rsidP="00441C81">
            <w:pPr>
              <w:jc w:val="center"/>
              <w:rPr>
                <w:sz w:val="24"/>
                <w:szCs w:val="24"/>
              </w:rPr>
            </w:pPr>
            <w:r>
              <w:rPr>
                <w:sz w:val="24"/>
                <w:szCs w:val="24"/>
              </w:rPr>
              <w:t>Коммунальное обслуживание</w:t>
            </w:r>
            <w:r w:rsidR="00E85214">
              <w:rPr>
                <w:sz w:val="24"/>
                <w:szCs w:val="24"/>
              </w:rPr>
              <w:t xml:space="preserve"> 3.1.</w:t>
            </w:r>
          </w:p>
        </w:tc>
        <w:tc>
          <w:tcPr>
            <w:tcW w:w="2545" w:type="dxa"/>
          </w:tcPr>
          <w:p w:rsidR="007B1E0B" w:rsidRPr="0062059A" w:rsidRDefault="007B1E0B" w:rsidP="00441C81">
            <w:pPr>
              <w:jc w:val="center"/>
              <w:rPr>
                <w:sz w:val="24"/>
                <w:szCs w:val="24"/>
              </w:rPr>
            </w:pPr>
          </w:p>
        </w:tc>
        <w:tc>
          <w:tcPr>
            <w:tcW w:w="2480" w:type="dxa"/>
          </w:tcPr>
          <w:p w:rsidR="007B1E0B" w:rsidRPr="00D86479" w:rsidRDefault="007B1E0B" w:rsidP="00441C81">
            <w:pPr>
              <w:jc w:val="center"/>
              <w:rPr>
                <w:sz w:val="24"/>
                <w:szCs w:val="24"/>
              </w:rPr>
            </w:pPr>
          </w:p>
        </w:tc>
        <w:tc>
          <w:tcPr>
            <w:tcW w:w="2404"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антенно-мачтовые сооружения</w:t>
            </w:r>
          </w:p>
          <w:p w:rsidR="007B1E0B" w:rsidRPr="00D86479" w:rsidRDefault="007B1E0B" w:rsidP="00441C81">
            <w:pPr>
              <w:jc w:val="center"/>
              <w:rPr>
                <w:sz w:val="24"/>
                <w:szCs w:val="24"/>
              </w:rPr>
            </w:pPr>
          </w:p>
        </w:tc>
      </w:tr>
      <w:tr w:rsidR="007B1E0B" w:rsidRPr="00D86479" w:rsidTr="009C2705">
        <w:tc>
          <w:tcPr>
            <w:tcW w:w="2424" w:type="dxa"/>
          </w:tcPr>
          <w:p w:rsidR="007B1E0B" w:rsidRPr="00D86479" w:rsidRDefault="007B1E0B" w:rsidP="00441C81">
            <w:pPr>
              <w:jc w:val="center"/>
              <w:rPr>
                <w:sz w:val="24"/>
                <w:szCs w:val="24"/>
              </w:rPr>
            </w:pPr>
            <w:r>
              <w:rPr>
                <w:sz w:val="24"/>
                <w:szCs w:val="24"/>
              </w:rPr>
              <w:t>Религиозное обслуживание</w:t>
            </w:r>
            <w:r w:rsidR="00E85214">
              <w:rPr>
                <w:sz w:val="24"/>
                <w:szCs w:val="24"/>
              </w:rPr>
              <w:t xml:space="preserve"> 3.7.</w:t>
            </w:r>
          </w:p>
        </w:tc>
        <w:tc>
          <w:tcPr>
            <w:tcW w:w="2545" w:type="dxa"/>
          </w:tcPr>
          <w:p w:rsidR="007B1E0B" w:rsidRPr="0062059A" w:rsidRDefault="007B1E0B" w:rsidP="00441C81">
            <w:pPr>
              <w:jc w:val="center"/>
              <w:rPr>
                <w:sz w:val="24"/>
                <w:szCs w:val="24"/>
              </w:rPr>
            </w:pPr>
          </w:p>
        </w:tc>
        <w:tc>
          <w:tcPr>
            <w:tcW w:w="2480" w:type="dxa"/>
          </w:tcPr>
          <w:p w:rsidR="00F03601" w:rsidRDefault="00F03601" w:rsidP="00F03601">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w:t>
            </w:r>
            <w:r>
              <w:rPr>
                <w:rFonts w:eastAsiaTheme="minorHAnsi"/>
                <w:sz w:val="24"/>
                <w:szCs w:val="24"/>
                <w:lang w:eastAsia="en-US"/>
              </w:rPr>
              <w:lastRenderedPageBreak/>
              <w:t>предназначенных для отправления религиозных обрядов (церкви, соборы, храмы, часовни, монастыри, мечети, молельные дома);</w:t>
            </w:r>
            <w:proofErr w:type="gramEnd"/>
          </w:p>
          <w:p w:rsidR="007B1E0B" w:rsidRPr="00D86479" w:rsidRDefault="007B1E0B" w:rsidP="00441C81">
            <w:pPr>
              <w:jc w:val="center"/>
              <w:rPr>
                <w:sz w:val="24"/>
                <w:szCs w:val="24"/>
              </w:rPr>
            </w:pPr>
          </w:p>
        </w:tc>
        <w:tc>
          <w:tcPr>
            <w:tcW w:w="2404" w:type="dxa"/>
          </w:tcPr>
          <w:p w:rsidR="007B1E0B" w:rsidRPr="00D86479" w:rsidRDefault="007B1E0B" w:rsidP="00441C81">
            <w:pPr>
              <w:jc w:val="center"/>
              <w:rPr>
                <w:sz w:val="24"/>
                <w:szCs w:val="24"/>
              </w:rPr>
            </w:pPr>
          </w:p>
        </w:tc>
      </w:tr>
      <w:tr w:rsidR="007B1E0B" w:rsidRPr="00D86479" w:rsidTr="009C2705">
        <w:tc>
          <w:tcPr>
            <w:tcW w:w="2424" w:type="dxa"/>
          </w:tcPr>
          <w:p w:rsidR="007B1E0B" w:rsidRPr="00D86479" w:rsidRDefault="00F03601" w:rsidP="00441C81">
            <w:pPr>
              <w:jc w:val="center"/>
              <w:rPr>
                <w:sz w:val="24"/>
                <w:szCs w:val="24"/>
              </w:rPr>
            </w:pPr>
            <w:r>
              <w:rPr>
                <w:sz w:val="24"/>
                <w:szCs w:val="24"/>
              </w:rPr>
              <w:lastRenderedPageBreak/>
              <w:t>Рынки</w:t>
            </w:r>
            <w:r w:rsidR="00E85214">
              <w:rPr>
                <w:sz w:val="24"/>
                <w:szCs w:val="24"/>
              </w:rPr>
              <w:t xml:space="preserve"> 4.3.</w:t>
            </w:r>
          </w:p>
        </w:tc>
        <w:tc>
          <w:tcPr>
            <w:tcW w:w="2545" w:type="dxa"/>
          </w:tcPr>
          <w:p w:rsidR="007B1E0B" w:rsidRPr="0062059A" w:rsidRDefault="007B1E0B" w:rsidP="00441C81">
            <w:pPr>
              <w:jc w:val="center"/>
              <w:rPr>
                <w:sz w:val="24"/>
                <w:szCs w:val="24"/>
              </w:rPr>
            </w:pPr>
          </w:p>
        </w:tc>
        <w:tc>
          <w:tcPr>
            <w:tcW w:w="2480" w:type="dxa"/>
          </w:tcPr>
          <w:p w:rsidR="007B1E0B" w:rsidRPr="00D86479" w:rsidRDefault="007B1E0B" w:rsidP="00441C81">
            <w:pPr>
              <w:jc w:val="center"/>
              <w:rPr>
                <w:sz w:val="24"/>
                <w:szCs w:val="24"/>
              </w:rPr>
            </w:pPr>
          </w:p>
        </w:tc>
        <w:tc>
          <w:tcPr>
            <w:tcW w:w="2404" w:type="dxa"/>
          </w:tcPr>
          <w:p w:rsid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B1E0B" w:rsidRPr="00D86479" w:rsidRDefault="007B1E0B" w:rsidP="00441C81">
            <w:pPr>
              <w:jc w:val="center"/>
              <w:rPr>
                <w:sz w:val="24"/>
                <w:szCs w:val="24"/>
              </w:rPr>
            </w:pPr>
          </w:p>
        </w:tc>
      </w:tr>
      <w:tr w:rsidR="007B1E0B" w:rsidRPr="00D86479" w:rsidTr="009C2705">
        <w:tc>
          <w:tcPr>
            <w:tcW w:w="2424" w:type="dxa"/>
          </w:tcPr>
          <w:p w:rsidR="007B1E0B" w:rsidRPr="00D86479" w:rsidRDefault="00F03601" w:rsidP="00441C81">
            <w:pPr>
              <w:jc w:val="center"/>
              <w:rPr>
                <w:sz w:val="24"/>
                <w:szCs w:val="24"/>
              </w:rPr>
            </w:pPr>
            <w:r>
              <w:rPr>
                <w:sz w:val="24"/>
                <w:szCs w:val="24"/>
              </w:rPr>
              <w:t>Социальное обслуживание</w:t>
            </w:r>
            <w:r w:rsidR="00E85214">
              <w:rPr>
                <w:sz w:val="24"/>
                <w:szCs w:val="24"/>
              </w:rPr>
              <w:t xml:space="preserve"> 3.2.</w:t>
            </w:r>
          </w:p>
        </w:tc>
        <w:tc>
          <w:tcPr>
            <w:tcW w:w="2545" w:type="dxa"/>
          </w:tcPr>
          <w:p w:rsid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гражданам социальной помощи</w:t>
            </w:r>
          </w:p>
          <w:p w:rsidR="007B1E0B" w:rsidRPr="0062059A" w:rsidRDefault="007B1E0B" w:rsidP="00441C81">
            <w:pPr>
              <w:jc w:val="center"/>
              <w:rPr>
                <w:sz w:val="24"/>
                <w:szCs w:val="24"/>
              </w:rPr>
            </w:pPr>
          </w:p>
        </w:tc>
        <w:tc>
          <w:tcPr>
            <w:tcW w:w="2480" w:type="dxa"/>
          </w:tcPr>
          <w:p w:rsidR="007B1E0B" w:rsidRPr="00D86479" w:rsidRDefault="007B1E0B" w:rsidP="00441C81">
            <w:pPr>
              <w:jc w:val="center"/>
              <w:rPr>
                <w:sz w:val="24"/>
                <w:szCs w:val="24"/>
              </w:rPr>
            </w:pPr>
          </w:p>
        </w:tc>
        <w:tc>
          <w:tcPr>
            <w:tcW w:w="2404" w:type="dxa"/>
          </w:tcPr>
          <w:p w:rsidR="007B1E0B" w:rsidRPr="00D86479" w:rsidRDefault="007B1E0B" w:rsidP="00441C81">
            <w:pPr>
              <w:jc w:val="center"/>
              <w:rPr>
                <w:sz w:val="24"/>
                <w:szCs w:val="24"/>
              </w:rPr>
            </w:pPr>
          </w:p>
        </w:tc>
      </w:tr>
      <w:tr w:rsidR="00F03601" w:rsidRPr="00D86479" w:rsidTr="009C2705">
        <w:tc>
          <w:tcPr>
            <w:tcW w:w="2424" w:type="dxa"/>
          </w:tcPr>
          <w:p w:rsidR="00F03601" w:rsidRPr="00D86479" w:rsidRDefault="00F03601" w:rsidP="00441C81">
            <w:pPr>
              <w:jc w:val="center"/>
              <w:rPr>
                <w:sz w:val="24"/>
                <w:szCs w:val="24"/>
              </w:rPr>
            </w:pPr>
            <w:r>
              <w:rPr>
                <w:sz w:val="24"/>
                <w:szCs w:val="24"/>
              </w:rPr>
              <w:t>Обеспечение внутреннего правопорядка</w:t>
            </w:r>
            <w:r w:rsidR="00E85214">
              <w:rPr>
                <w:sz w:val="24"/>
                <w:szCs w:val="24"/>
              </w:rPr>
              <w:t xml:space="preserve"> 8.3.</w:t>
            </w:r>
          </w:p>
        </w:tc>
        <w:tc>
          <w:tcPr>
            <w:tcW w:w="2545" w:type="dxa"/>
          </w:tcPr>
          <w:p w:rsidR="00F03601" w:rsidRPr="0062059A" w:rsidRDefault="00F03601" w:rsidP="00441C81">
            <w:pPr>
              <w:jc w:val="center"/>
              <w:rPr>
                <w:sz w:val="24"/>
                <w:szCs w:val="24"/>
              </w:rPr>
            </w:pPr>
          </w:p>
        </w:tc>
        <w:tc>
          <w:tcPr>
            <w:tcW w:w="2480" w:type="dxa"/>
          </w:tcPr>
          <w:p w:rsidR="00F03601" w:rsidRPr="00D86479" w:rsidRDefault="00F03601" w:rsidP="00441C81">
            <w:pPr>
              <w:jc w:val="center"/>
              <w:rPr>
                <w:sz w:val="24"/>
                <w:szCs w:val="24"/>
              </w:rPr>
            </w:pPr>
          </w:p>
        </w:tc>
        <w:tc>
          <w:tcPr>
            <w:tcW w:w="2404" w:type="dxa"/>
          </w:tcPr>
          <w:p w:rsid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F03601" w:rsidRPr="00D86479" w:rsidRDefault="00F03601" w:rsidP="00441C81">
            <w:pPr>
              <w:jc w:val="center"/>
              <w:rPr>
                <w:sz w:val="24"/>
                <w:szCs w:val="24"/>
              </w:rPr>
            </w:pPr>
          </w:p>
        </w:tc>
      </w:tr>
    </w:tbl>
    <w:p w:rsidR="003E50C7" w:rsidRDefault="003E50C7" w:rsidP="00DA3E9C">
      <w:pPr>
        <w:spacing w:after="0" w:line="240" w:lineRule="auto"/>
        <w:ind w:firstLine="709"/>
        <w:jc w:val="both"/>
        <w:rPr>
          <w:rFonts w:ascii="Times New Roman" w:hAnsi="Times New Roman" w:cs="Times New Roman"/>
          <w:sz w:val="24"/>
          <w:szCs w:val="24"/>
        </w:rPr>
      </w:pP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строений, сооружений – не выше 3 этажей. </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  «Ведение огородничества», «Ведение садоводства» площадь земельного участка:</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1000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A3E9C" w:rsidRPr="00E66943" w:rsidRDefault="00DA3E9C" w:rsidP="00DA3E9C">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 xml:space="preserve">4.3. Предельный размер земельного участка: минимум </w:t>
      </w:r>
      <w:r w:rsidR="00594A4D" w:rsidRPr="00E66943">
        <w:rPr>
          <w:rFonts w:ascii="Times New Roman" w:hAnsi="Times New Roman" w:cs="Times New Roman"/>
          <w:sz w:val="24"/>
          <w:szCs w:val="24"/>
        </w:rPr>
        <w:t xml:space="preserve">- </w:t>
      </w:r>
      <w:r w:rsidRPr="00E66943">
        <w:rPr>
          <w:rFonts w:ascii="Times New Roman" w:hAnsi="Times New Roman" w:cs="Times New Roman"/>
          <w:sz w:val="24"/>
          <w:szCs w:val="24"/>
        </w:rPr>
        <w:t>14 м, максимум – 142 м;</w:t>
      </w:r>
    </w:p>
    <w:p w:rsidR="00441C81" w:rsidRDefault="00DA3E9C" w:rsidP="004A7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594A4D" w:rsidRPr="00E66943">
        <w:rPr>
          <w:rFonts w:ascii="Times New Roman" w:hAnsi="Times New Roman" w:cs="Times New Roman"/>
          <w:sz w:val="24"/>
          <w:szCs w:val="24"/>
        </w:rPr>
        <w:t>застройки земельного участка – 4</w:t>
      </w:r>
      <w:r w:rsidRPr="00E66943">
        <w:rPr>
          <w:rFonts w:ascii="Times New Roman" w:hAnsi="Times New Roman" w:cs="Times New Roman"/>
          <w:sz w:val="24"/>
          <w:szCs w:val="24"/>
        </w:rPr>
        <w:t xml:space="preserve">0%. </w:t>
      </w:r>
    </w:p>
    <w:p w:rsidR="004A741A" w:rsidRPr="00E66943" w:rsidRDefault="004A741A" w:rsidP="004A741A">
      <w:pPr>
        <w:spacing w:after="0" w:line="240" w:lineRule="auto"/>
        <w:ind w:firstLine="709"/>
        <w:jc w:val="both"/>
        <w:rPr>
          <w:rFonts w:ascii="Times New Roman" w:hAnsi="Times New Roman" w:cs="Times New Roman"/>
          <w:sz w:val="24"/>
          <w:szCs w:val="24"/>
        </w:rPr>
      </w:pPr>
    </w:p>
    <w:p w:rsidR="00123678" w:rsidRPr="00E66943" w:rsidRDefault="00123678" w:rsidP="00A94EDC">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3.3.Ж – 3. Зона смешанной жилой застройки</w:t>
      </w:r>
      <w:r w:rsidR="00F03601" w:rsidRPr="00E66943">
        <w:rPr>
          <w:rFonts w:ascii="Times New Roman" w:hAnsi="Times New Roman" w:cs="Times New Roman"/>
          <w:sz w:val="24"/>
          <w:szCs w:val="24"/>
        </w:rPr>
        <w:t xml:space="preserve"> 2 – 4 этажа</w:t>
      </w:r>
    </w:p>
    <w:p w:rsidR="00944AE9" w:rsidRPr="00E66943" w:rsidRDefault="00944AE9" w:rsidP="00944AE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Зона малоэтажной смешанной жилой застройки выделена для формирования жилых районов с размещением блокированных домов с участками, многоквартирных домов этажностью не выше 4-х этажей с минимально разрешенным набором услуг местного значения.</w:t>
      </w:r>
    </w:p>
    <w:p w:rsidR="00944AE9" w:rsidRPr="00E66943" w:rsidRDefault="00944AE9" w:rsidP="00944AE9">
      <w:pPr>
        <w:spacing w:after="0" w:line="360" w:lineRule="auto"/>
        <w:ind w:firstLine="709"/>
        <w:jc w:val="both"/>
        <w:rPr>
          <w:rFonts w:ascii="Times New Roman" w:hAnsi="Times New Roman" w:cs="Times New Roman"/>
          <w:sz w:val="24"/>
          <w:szCs w:val="24"/>
        </w:rPr>
      </w:pPr>
    </w:p>
    <w:tbl>
      <w:tblPr>
        <w:tblStyle w:val="af0"/>
        <w:tblW w:w="0" w:type="auto"/>
        <w:tblLook w:val="04A0" w:firstRow="1" w:lastRow="0" w:firstColumn="1" w:lastColumn="0" w:noHBand="0" w:noVBand="1"/>
      </w:tblPr>
      <w:tblGrid>
        <w:gridCol w:w="2444"/>
        <w:gridCol w:w="2489"/>
        <w:gridCol w:w="2498"/>
        <w:gridCol w:w="2422"/>
      </w:tblGrid>
      <w:tr w:rsidR="00123678" w:rsidRPr="00D86479" w:rsidTr="00F80ADB">
        <w:tc>
          <w:tcPr>
            <w:tcW w:w="2444" w:type="dxa"/>
          </w:tcPr>
          <w:p w:rsidR="00123678" w:rsidRPr="00D86479" w:rsidRDefault="00123678" w:rsidP="00F80ADB">
            <w:pPr>
              <w:jc w:val="center"/>
              <w:rPr>
                <w:sz w:val="24"/>
                <w:szCs w:val="24"/>
              </w:rPr>
            </w:pPr>
            <w:r w:rsidRPr="00B013ED">
              <w:rPr>
                <w:sz w:val="28"/>
                <w:szCs w:val="28"/>
              </w:rPr>
              <w:br w:type="page"/>
            </w:r>
            <w:r w:rsidRPr="00D86479">
              <w:rPr>
                <w:sz w:val="24"/>
                <w:szCs w:val="24"/>
              </w:rPr>
              <w:t>Классификатор</w:t>
            </w:r>
          </w:p>
        </w:tc>
        <w:tc>
          <w:tcPr>
            <w:tcW w:w="2489" w:type="dxa"/>
          </w:tcPr>
          <w:p w:rsidR="00123678" w:rsidRPr="00D86479" w:rsidRDefault="00123678" w:rsidP="00F80ADB">
            <w:pPr>
              <w:jc w:val="center"/>
              <w:rPr>
                <w:sz w:val="24"/>
                <w:szCs w:val="24"/>
              </w:rPr>
            </w:pPr>
            <w:r w:rsidRPr="00D86479">
              <w:rPr>
                <w:sz w:val="24"/>
                <w:szCs w:val="24"/>
              </w:rPr>
              <w:t>Основные</w:t>
            </w:r>
          </w:p>
        </w:tc>
        <w:tc>
          <w:tcPr>
            <w:tcW w:w="2498" w:type="dxa"/>
          </w:tcPr>
          <w:p w:rsidR="00123678" w:rsidRPr="00D86479" w:rsidRDefault="00123678" w:rsidP="00F80ADB">
            <w:pPr>
              <w:jc w:val="center"/>
              <w:rPr>
                <w:sz w:val="24"/>
                <w:szCs w:val="24"/>
              </w:rPr>
            </w:pPr>
            <w:r w:rsidRPr="00D86479">
              <w:rPr>
                <w:sz w:val="24"/>
                <w:szCs w:val="24"/>
              </w:rPr>
              <w:t>Вспомогательные</w:t>
            </w:r>
          </w:p>
        </w:tc>
        <w:tc>
          <w:tcPr>
            <w:tcW w:w="2422" w:type="dxa"/>
          </w:tcPr>
          <w:p w:rsidR="00123678" w:rsidRPr="00D86479" w:rsidRDefault="00123678" w:rsidP="00F80ADB">
            <w:pPr>
              <w:jc w:val="center"/>
              <w:rPr>
                <w:sz w:val="24"/>
                <w:szCs w:val="24"/>
              </w:rPr>
            </w:pPr>
            <w:r w:rsidRPr="00D86479">
              <w:rPr>
                <w:sz w:val="24"/>
                <w:szCs w:val="24"/>
              </w:rPr>
              <w:t>Условные</w:t>
            </w:r>
          </w:p>
        </w:tc>
      </w:tr>
      <w:tr w:rsidR="00123678" w:rsidRPr="00D86479" w:rsidTr="00F80ADB">
        <w:tc>
          <w:tcPr>
            <w:tcW w:w="2444" w:type="dxa"/>
          </w:tcPr>
          <w:p w:rsidR="00123678" w:rsidRPr="00D86479" w:rsidRDefault="00123678" w:rsidP="00F80ADB">
            <w:pPr>
              <w:jc w:val="center"/>
              <w:rPr>
                <w:sz w:val="24"/>
                <w:szCs w:val="24"/>
              </w:rPr>
            </w:pPr>
            <w:r>
              <w:rPr>
                <w:sz w:val="24"/>
                <w:szCs w:val="24"/>
              </w:rPr>
              <w:t>Блокированная жилая застройка</w:t>
            </w:r>
            <w:r w:rsidR="00E85214">
              <w:rPr>
                <w:sz w:val="24"/>
                <w:szCs w:val="24"/>
              </w:rPr>
              <w:t xml:space="preserve"> 2.3.</w:t>
            </w:r>
          </w:p>
        </w:tc>
        <w:tc>
          <w:tcPr>
            <w:tcW w:w="2489" w:type="dxa"/>
          </w:tcPr>
          <w:p w:rsidR="00123678" w:rsidRDefault="00123678" w:rsidP="0012367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Pr>
                <w:rFonts w:eastAsiaTheme="minorHAnsi"/>
                <w:sz w:val="24"/>
                <w:szCs w:val="24"/>
                <w:lang w:eastAsia="en-US"/>
              </w:rPr>
              <w:t xml:space="preserve"> и имеет выход на территорию общего пользования (жилые дома блокированной застройки);</w:t>
            </w:r>
          </w:p>
          <w:p w:rsidR="00123678" w:rsidRPr="00D86479" w:rsidRDefault="00123678" w:rsidP="00F80ADB">
            <w:pPr>
              <w:jc w:val="center"/>
              <w:rPr>
                <w:sz w:val="24"/>
                <w:szCs w:val="24"/>
              </w:rPr>
            </w:pPr>
          </w:p>
        </w:tc>
        <w:tc>
          <w:tcPr>
            <w:tcW w:w="2498" w:type="dxa"/>
          </w:tcPr>
          <w:p w:rsidR="00123678" w:rsidRDefault="00123678" w:rsidP="00123678">
            <w:pPr>
              <w:autoSpaceDE w:val="0"/>
              <w:autoSpaceDN w:val="0"/>
              <w:adjustRightInd w:val="0"/>
              <w:jc w:val="both"/>
              <w:rPr>
                <w:rFonts w:eastAsiaTheme="minorHAnsi"/>
                <w:sz w:val="24"/>
                <w:szCs w:val="24"/>
                <w:lang w:eastAsia="en-US"/>
              </w:rPr>
            </w:pPr>
            <w:r>
              <w:rPr>
                <w:rFonts w:eastAsiaTheme="minorHAnsi"/>
                <w:sz w:val="24"/>
                <w:szCs w:val="24"/>
                <w:lang w:eastAsia="en-US"/>
              </w:rPr>
              <w:t>Разведение декоративных и плодовых деревьев, овощных и ягодных культур;</w:t>
            </w:r>
          </w:p>
          <w:p w:rsidR="00123678" w:rsidRDefault="00123678" w:rsidP="0012367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иных вспомогательных сооружений;</w:t>
            </w:r>
          </w:p>
          <w:p w:rsidR="00123678" w:rsidRDefault="00123678" w:rsidP="00123678">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123678" w:rsidRPr="00D86479" w:rsidRDefault="00123678" w:rsidP="00F80ADB">
            <w:pPr>
              <w:jc w:val="center"/>
              <w:rPr>
                <w:sz w:val="24"/>
                <w:szCs w:val="24"/>
              </w:rPr>
            </w:pPr>
          </w:p>
        </w:tc>
        <w:tc>
          <w:tcPr>
            <w:tcW w:w="2422" w:type="dxa"/>
          </w:tcPr>
          <w:p w:rsidR="00123678" w:rsidRPr="00D86479" w:rsidRDefault="00123678" w:rsidP="00F80ADB">
            <w:pPr>
              <w:jc w:val="center"/>
              <w:rPr>
                <w:sz w:val="24"/>
                <w:szCs w:val="24"/>
              </w:rPr>
            </w:pPr>
          </w:p>
        </w:tc>
      </w:tr>
      <w:tr w:rsidR="00123678" w:rsidRPr="00D86479" w:rsidTr="00F80ADB">
        <w:tc>
          <w:tcPr>
            <w:tcW w:w="2444" w:type="dxa"/>
          </w:tcPr>
          <w:p w:rsidR="00123678" w:rsidRPr="00D86479" w:rsidRDefault="007B1E0B" w:rsidP="00F80ADB">
            <w:pPr>
              <w:jc w:val="center"/>
              <w:rPr>
                <w:sz w:val="24"/>
                <w:szCs w:val="24"/>
              </w:rPr>
            </w:pPr>
            <w:r>
              <w:rPr>
                <w:sz w:val="24"/>
                <w:szCs w:val="24"/>
              </w:rPr>
              <w:t>Малоэтажная многоквартирная жилая застройка</w:t>
            </w:r>
            <w:r w:rsidR="00E85214">
              <w:rPr>
                <w:sz w:val="24"/>
                <w:szCs w:val="24"/>
              </w:rPr>
              <w:t xml:space="preserve"> 2.1.1.</w:t>
            </w:r>
          </w:p>
        </w:tc>
        <w:tc>
          <w:tcPr>
            <w:tcW w:w="2489"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малоэтажного многоквартирного жилого дома (дом, </w:t>
            </w:r>
            <w:r>
              <w:rPr>
                <w:rFonts w:eastAsiaTheme="minorHAnsi"/>
                <w:sz w:val="24"/>
                <w:szCs w:val="24"/>
                <w:lang w:eastAsia="en-US"/>
              </w:rPr>
              <w:lastRenderedPageBreak/>
              <w:t>пригодный для постоянного проживания, высотой до 4 этажей, включая мансардный);</w:t>
            </w:r>
          </w:p>
          <w:p w:rsidR="00123678" w:rsidRPr="00D86479" w:rsidRDefault="00123678" w:rsidP="00F80ADB">
            <w:pPr>
              <w:jc w:val="center"/>
              <w:rPr>
                <w:sz w:val="24"/>
                <w:szCs w:val="24"/>
              </w:rPr>
            </w:pPr>
          </w:p>
        </w:tc>
        <w:tc>
          <w:tcPr>
            <w:tcW w:w="2498"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разведение декоративных и плодовых деревьев, овощных и ягодных </w:t>
            </w:r>
            <w:r>
              <w:rPr>
                <w:rFonts w:eastAsiaTheme="minorHAnsi"/>
                <w:sz w:val="24"/>
                <w:szCs w:val="24"/>
                <w:lang w:eastAsia="en-US"/>
              </w:rPr>
              <w:lastRenderedPageBreak/>
              <w:t>культур;</w:t>
            </w:r>
          </w:p>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иных вспомогательных сооружений;</w:t>
            </w:r>
          </w:p>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123678" w:rsidRPr="00D86479" w:rsidRDefault="00123678" w:rsidP="00F80ADB">
            <w:pPr>
              <w:jc w:val="center"/>
              <w:rPr>
                <w:sz w:val="24"/>
                <w:szCs w:val="24"/>
              </w:rPr>
            </w:pPr>
          </w:p>
        </w:tc>
        <w:tc>
          <w:tcPr>
            <w:tcW w:w="2422" w:type="dxa"/>
          </w:tcPr>
          <w:p w:rsidR="00123678" w:rsidRPr="00D86479" w:rsidRDefault="00123678" w:rsidP="00F80ADB">
            <w:pPr>
              <w:jc w:val="center"/>
              <w:rPr>
                <w:sz w:val="24"/>
                <w:szCs w:val="24"/>
              </w:rPr>
            </w:pPr>
          </w:p>
        </w:tc>
      </w:tr>
      <w:tr w:rsidR="007B1E0B" w:rsidRPr="00D86479" w:rsidTr="00F80ADB">
        <w:tc>
          <w:tcPr>
            <w:tcW w:w="2444" w:type="dxa"/>
          </w:tcPr>
          <w:p w:rsidR="007B1E0B" w:rsidRPr="00D86479" w:rsidRDefault="007B1E0B" w:rsidP="00F80ADB">
            <w:pPr>
              <w:jc w:val="center"/>
              <w:rPr>
                <w:sz w:val="24"/>
                <w:szCs w:val="24"/>
              </w:rPr>
            </w:pPr>
            <w:r>
              <w:rPr>
                <w:sz w:val="24"/>
                <w:szCs w:val="24"/>
              </w:rPr>
              <w:lastRenderedPageBreak/>
              <w:t>Дошкольное, начальное и среднее общее образование</w:t>
            </w:r>
            <w:r w:rsidR="00E85214">
              <w:rPr>
                <w:sz w:val="24"/>
                <w:szCs w:val="24"/>
              </w:rPr>
              <w:t xml:space="preserve"> 3.5.1.</w:t>
            </w:r>
          </w:p>
        </w:tc>
        <w:tc>
          <w:tcPr>
            <w:tcW w:w="2489" w:type="dxa"/>
          </w:tcPr>
          <w:p w:rsidR="007B1E0B" w:rsidRDefault="007B1E0B" w:rsidP="007B1E0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7B1E0B" w:rsidRPr="00D86479" w:rsidRDefault="007B1E0B" w:rsidP="00F80ADB">
            <w:pPr>
              <w:jc w:val="center"/>
              <w:rPr>
                <w:sz w:val="24"/>
                <w:szCs w:val="24"/>
              </w:rPr>
            </w:pPr>
          </w:p>
        </w:tc>
        <w:tc>
          <w:tcPr>
            <w:tcW w:w="2498" w:type="dxa"/>
          </w:tcPr>
          <w:p w:rsidR="007B1E0B" w:rsidRPr="00D86479" w:rsidRDefault="007B1E0B" w:rsidP="00F80ADB">
            <w:pPr>
              <w:jc w:val="center"/>
              <w:rPr>
                <w:sz w:val="24"/>
                <w:szCs w:val="24"/>
              </w:rPr>
            </w:pPr>
          </w:p>
        </w:tc>
        <w:tc>
          <w:tcPr>
            <w:tcW w:w="2422" w:type="dxa"/>
          </w:tcPr>
          <w:p w:rsidR="007B1E0B" w:rsidRPr="00D86479" w:rsidRDefault="007B1E0B" w:rsidP="00F80ADB">
            <w:pPr>
              <w:jc w:val="center"/>
              <w:rPr>
                <w:sz w:val="24"/>
                <w:szCs w:val="24"/>
              </w:rPr>
            </w:pPr>
          </w:p>
        </w:tc>
      </w:tr>
      <w:tr w:rsidR="007B1E0B" w:rsidRPr="00D86479" w:rsidTr="00F80ADB">
        <w:tc>
          <w:tcPr>
            <w:tcW w:w="2444" w:type="dxa"/>
          </w:tcPr>
          <w:p w:rsidR="007B1E0B" w:rsidRPr="00D86479" w:rsidRDefault="007B1E0B" w:rsidP="00F80ADB">
            <w:pPr>
              <w:jc w:val="center"/>
              <w:rPr>
                <w:sz w:val="24"/>
                <w:szCs w:val="24"/>
              </w:rPr>
            </w:pPr>
            <w:r>
              <w:rPr>
                <w:sz w:val="24"/>
                <w:szCs w:val="24"/>
              </w:rPr>
              <w:lastRenderedPageBreak/>
              <w:t>Спорт</w:t>
            </w:r>
            <w:r w:rsidR="00E85214">
              <w:rPr>
                <w:sz w:val="24"/>
                <w:szCs w:val="24"/>
              </w:rPr>
              <w:t xml:space="preserve"> 5.1.</w:t>
            </w:r>
          </w:p>
        </w:tc>
        <w:tc>
          <w:tcPr>
            <w:tcW w:w="2489" w:type="dxa"/>
          </w:tcPr>
          <w:p w:rsidR="007B1E0B" w:rsidRDefault="007B1E0B" w:rsidP="007B1E0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устройство площадок для занятия спортом и физкультурой (беговые дорожки, спортивные сооружения, теннисные корты</w:t>
            </w:r>
            <w:proofErr w:type="gramEnd"/>
          </w:p>
          <w:p w:rsidR="007B1E0B" w:rsidRPr="00D86479" w:rsidRDefault="007B1E0B" w:rsidP="00F80ADB">
            <w:pPr>
              <w:jc w:val="center"/>
              <w:rPr>
                <w:sz w:val="24"/>
                <w:szCs w:val="24"/>
              </w:rPr>
            </w:pPr>
          </w:p>
        </w:tc>
        <w:tc>
          <w:tcPr>
            <w:tcW w:w="2498"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w:t>
            </w:r>
          </w:p>
          <w:p w:rsidR="007B1E0B" w:rsidRPr="00D86479" w:rsidRDefault="007B1E0B" w:rsidP="00F80ADB">
            <w:pPr>
              <w:jc w:val="center"/>
              <w:rPr>
                <w:sz w:val="24"/>
                <w:szCs w:val="24"/>
              </w:rPr>
            </w:pPr>
          </w:p>
        </w:tc>
        <w:tc>
          <w:tcPr>
            <w:tcW w:w="2422" w:type="dxa"/>
          </w:tcPr>
          <w:p w:rsidR="007B1E0B" w:rsidRPr="00D86479" w:rsidRDefault="007B1E0B" w:rsidP="00F80ADB">
            <w:pPr>
              <w:jc w:val="center"/>
              <w:rPr>
                <w:sz w:val="24"/>
                <w:szCs w:val="24"/>
              </w:rPr>
            </w:pPr>
          </w:p>
        </w:tc>
      </w:tr>
      <w:tr w:rsidR="007B1E0B" w:rsidRPr="00D86479" w:rsidTr="00F80ADB">
        <w:tc>
          <w:tcPr>
            <w:tcW w:w="2444" w:type="dxa"/>
          </w:tcPr>
          <w:p w:rsidR="007B1E0B" w:rsidRPr="00D86479" w:rsidRDefault="007B1E0B" w:rsidP="00F80ADB">
            <w:pPr>
              <w:jc w:val="center"/>
              <w:rPr>
                <w:sz w:val="24"/>
                <w:szCs w:val="24"/>
              </w:rPr>
            </w:pPr>
            <w:r>
              <w:rPr>
                <w:sz w:val="24"/>
                <w:szCs w:val="24"/>
              </w:rPr>
              <w:t>Магазины</w:t>
            </w:r>
          </w:p>
        </w:tc>
        <w:tc>
          <w:tcPr>
            <w:tcW w:w="2489"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7B1E0B" w:rsidRPr="0062059A" w:rsidRDefault="007B1E0B" w:rsidP="00F80ADB">
            <w:pPr>
              <w:jc w:val="center"/>
              <w:rPr>
                <w:sz w:val="24"/>
                <w:szCs w:val="24"/>
              </w:rPr>
            </w:pPr>
          </w:p>
        </w:tc>
        <w:tc>
          <w:tcPr>
            <w:tcW w:w="2498" w:type="dxa"/>
          </w:tcPr>
          <w:p w:rsidR="007B1E0B" w:rsidRPr="00D86479" w:rsidRDefault="007B1E0B" w:rsidP="00F80ADB">
            <w:pPr>
              <w:jc w:val="center"/>
              <w:rPr>
                <w:sz w:val="24"/>
                <w:szCs w:val="24"/>
              </w:rPr>
            </w:pPr>
          </w:p>
        </w:tc>
        <w:tc>
          <w:tcPr>
            <w:tcW w:w="2422" w:type="dxa"/>
          </w:tcPr>
          <w:p w:rsidR="007B1E0B" w:rsidRPr="00D86479" w:rsidRDefault="007B1E0B" w:rsidP="00F80ADB">
            <w:pPr>
              <w:jc w:val="center"/>
              <w:rPr>
                <w:sz w:val="24"/>
                <w:szCs w:val="24"/>
              </w:rPr>
            </w:pPr>
          </w:p>
        </w:tc>
      </w:tr>
      <w:tr w:rsidR="007B1E0B" w:rsidRPr="00D86479" w:rsidTr="00F80ADB">
        <w:tc>
          <w:tcPr>
            <w:tcW w:w="2444" w:type="dxa"/>
          </w:tcPr>
          <w:p w:rsidR="007B1E0B" w:rsidRPr="00D86479" w:rsidRDefault="007B1E0B" w:rsidP="00F80ADB">
            <w:pPr>
              <w:jc w:val="center"/>
              <w:rPr>
                <w:sz w:val="24"/>
                <w:szCs w:val="24"/>
              </w:rPr>
            </w:pPr>
            <w:r>
              <w:rPr>
                <w:sz w:val="24"/>
                <w:szCs w:val="24"/>
              </w:rPr>
              <w:t>Объекты гаражного назначения</w:t>
            </w:r>
            <w:r w:rsidR="00E85214">
              <w:rPr>
                <w:sz w:val="24"/>
                <w:szCs w:val="24"/>
              </w:rPr>
              <w:t xml:space="preserve"> 2.7.1.</w:t>
            </w:r>
          </w:p>
        </w:tc>
        <w:tc>
          <w:tcPr>
            <w:tcW w:w="2489" w:type="dxa"/>
          </w:tcPr>
          <w:p w:rsidR="007B1E0B" w:rsidRPr="0062059A" w:rsidRDefault="007B1E0B" w:rsidP="00F80ADB">
            <w:pPr>
              <w:jc w:val="center"/>
              <w:rPr>
                <w:sz w:val="24"/>
                <w:szCs w:val="24"/>
              </w:rPr>
            </w:pPr>
          </w:p>
        </w:tc>
        <w:tc>
          <w:tcPr>
            <w:tcW w:w="2498"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7B1E0B" w:rsidRPr="00D86479" w:rsidRDefault="007B1E0B" w:rsidP="00F80ADB">
            <w:pPr>
              <w:jc w:val="center"/>
              <w:rPr>
                <w:sz w:val="24"/>
                <w:szCs w:val="24"/>
              </w:rPr>
            </w:pPr>
          </w:p>
        </w:tc>
        <w:tc>
          <w:tcPr>
            <w:tcW w:w="2422" w:type="dxa"/>
          </w:tcPr>
          <w:p w:rsidR="007B1E0B" w:rsidRPr="00D86479" w:rsidRDefault="007B1E0B" w:rsidP="00F80ADB">
            <w:pPr>
              <w:jc w:val="center"/>
              <w:rPr>
                <w:sz w:val="24"/>
                <w:szCs w:val="24"/>
              </w:rPr>
            </w:pPr>
          </w:p>
        </w:tc>
      </w:tr>
      <w:tr w:rsidR="007B1E0B" w:rsidRPr="00D86479" w:rsidTr="00F80ADB">
        <w:tc>
          <w:tcPr>
            <w:tcW w:w="2444" w:type="dxa"/>
          </w:tcPr>
          <w:p w:rsidR="007B1E0B" w:rsidRPr="00D86479" w:rsidRDefault="007B1E0B" w:rsidP="00F80ADB">
            <w:pPr>
              <w:jc w:val="center"/>
              <w:rPr>
                <w:sz w:val="24"/>
                <w:szCs w:val="24"/>
              </w:rPr>
            </w:pPr>
            <w:r>
              <w:rPr>
                <w:sz w:val="24"/>
                <w:szCs w:val="24"/>
              </w:rPr>
              <w:t>Коммунальное обслуживание</w:t>
            </w:r>
            <w:r w:rsidR="00E85214">
              <w:rPr>
                <w:sz w:val="24"/>
                <w:szCs w:val="24"/>
              </w:rPr>
              <w:t xml:space="preserve"> 3.1.</w:t>
            </w:r>
          </w:p>
        </w:tc>
        <w:tc>
          <w:tcPr>
            <w:tcW w:w="2489" w:type="dxa"/>
          </w:tcPr>
          <w:p w:rsidR="007B1E0B" w:rsidRPr="0062059A" w:rsidRDefault="007B1E0B" w:rsidP="00F80ADB">
            <w:pPr>
              <w:jc w:val="center"/>
              <w:rPr>
                <w:sz w:val="24"/>
                <w:szCs w:val="24"/>
              </w:rPr>
            </w:pPr>
          </w:p>
        </w:tc>
        <w:tc>
          <w:tcPr>
            <w:tcW w:w="2498" w:type="dxa"/>
          </w:tcPr>
          <w:p w:rsidR="007B1E0B" w:rsidRPr="00D86479" w:rsidRDefault="007B1E0B" w:rsidP="00F80ADB">
            <w:pPr>
              <w:jc w:val="center"/>
              <w:rPr>
                <w:sz w:val="24"/>
                <w:szCs w:val="24"/>
              </w:rPr>
            </w:pPr>
          </w:p>
        </w:tc>
        <w:tc>
          <w:tcPr>
            <w:tcW w:w="2422" w:type="dxa"/>
          </w:tcPr>
          <w:p w:rsidR="007B1E0B" w:rsidRDefault="007B1E0B" w:rsidP="007B1E0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антенно-мачтовые сооружения</w:t>
            </w:r>
          </w:p>
          <w:p w:rsidR="007B1E0B" w:rsidRPr="00D86479" w:rsidRDefault="007B1E0B" w:rsidP="00F80ADB">
            <w:pPr>
              <w:jc w:val="center"/>
              <w:rPr>
                <w:sz w:val="24"/>
                <w:szCs w:val="24"/>
              </w:rPr>
            </w:pPr>
          </w:p>
        </w:tc>
      </w:tr>
      <w:tr w:rsidR="007B1E0B" w:rsidRPr="00D86479" w:rsidTr="00F80ADB">
        <w:tc>
          <w:tcPr>
            <w:tcW w:w="2444" w:type="dxa"/>
          </w:tcPr>
          <w:p w:rsidR="007B1E0B" w:rsidRPr="00D86479" w:rsidRDefault="007B1E0B" w:rsidP="00F80ADB">
            <w:pPr>
              <w:jc w:val="center"/>
              <w:rPr>
                <w:sz w:val="24"/>
                <w:szCs w:val="24"/>
              </w:rPr>
            </w:pPr>
            <w:r>
              <w:rPr>
                <w:sz w:val="24"/>
                <w:szCs w:val="24"/>
              </w:rPr>
              <w:t>Религиозное обслуживание</w:t>
            </w:r>
            <w:r w:rsidR="00E85214">
              <w:rPr>
                <w:sz w:val="24"/>
                <w:szCs w:val="24"/>
              </w:rPr>
              <w:t xml:space="preserve"> 3.7.</w:t>
            </w:r>
          </w:p>
        </w:tc>
        <w:tc>
          <w:tcPr>
            <w:tcW w:w="2489" w:type="dxa"/>
          </w:tcPr>
          <w:p w:rsidR="007B1E0B" w:rsidRPr="0062059A" w:rsidRDefault="007B1E0B" w:rsidP="00F80ADB">
            <w:pPr>
              <w:jc w:val="center"/>
              <w:rPr>
                <w:sz w:val="24"/>
                <w:szCs w:val="24"/>
              </w:rPr>
            </w:pPr>
          </w:p>
        </w:tc>
        <w:tc>
          <w:tcPr>
            <w:tcW w:w="2498" w:type="dxa"/>
          </w:tcPr>
          <w:p w:rsidR="00F03601" w:rsidRDefault="00F03601" w:rsidP="00F03601">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w:t>
            </w:r>
            <w:r>
              <w:rPr>
                <w:rFonts w:eastAsiaTheme="minorHAnsi"/>
                <w:sz w:val="24"/>
                <w:szCs w:val="24"/>
                <w:lang w:eastAsia="en-US"/>
              </w:rPr>
              <w:lastRenderedPageBreak/>
              <w:t>молельные дома);</w:t>
            </w:r>
            <w:proofErr w:type="gramEnd"/>
          </w:p>
          <w:p w:rsidR="007B1E0B" w:rsidRPr="00D86479" w:rsidRDefault="007B1E0B" w:rsidP="00F80ADB">
            <w:pPr>
              <w:jc w:val="center"/>
              <w:rPr>
                <w:sz w:val="24"/>
                <w:szCs w:val="24"/>
              </w:rPr>
            </w:pPr>
          </w:p>
        </w:tc>
        <w:tc>
          <w:tcPr>
            <w:tcW w:w="2422" w:type="dxa"/>
          </w:tcPr>
          <w:p w:rsidR="007B1E0B" w:rsidRPr="00D86479" w:rsidRDefault="007B1E0B" w:rsidP="00F80ADB">
            <w:pPr>
              <w:jc w:val="center"/>
              <w:rPr>
                <w:sz w:val="24"/>
                <w:szCs w:val="24"/>
              </w:rPr>
            </w:pPr>
          </w:p>
        </w:tc>
      </w:tr>
      <w:tr w:rsidR="007B1E0B" w:rsidRPr="00D86479" w:rsidTr="00F80ADB">
        <w:tc>
          <w:tcPr>
            <w:tcW w:w="2444" w:type="dxa"/>
          </w:tcPr>
          <w:p w:rsidR="007B1E0B" w:rsidRPr="00D86479" w:rsidRDefault="00F03601" w:rsidP="00F80ADB">
            <w:pPr>
              <w:jc w:val="center"/>
              <w:rPr>
                <w:sz w:val="24"/>
                <w:szCs w:val="24"/>
              </w:rPr>
            </w:pPr>
            <w:r>
              <w:rPr>
                <w:sz w:val="24"/>
                <w:szCs w:val="24"/>
              </w:rPr>
              <w:lastRenderedPageBreak/>
              <w:t>Рынки</w:t>
            </w:r>
            <w:r w:rsidR="00E85214">
              <w:rPr>
                <w:sz w:val="24"/>
                <w:szCs w:val="24"/>
              </w:rPr>
              <w:t xml:space="preserve"> 4.3.</w:t>
            </w:r>
          </w:p>
        </w:tc>
        <w:tc>
          <w:tcPr>
            <w:tcW w:w="2489" w:type="dxa"/>
          </w:tcPr>
          <w:p w:rsidR="007B1E0B" w:rsidRPr="0062059A" w:rsidRDefault="007B1E0B" w:rsidP="00F80ADB">
            <w:pPr>
              <w:jc w:val="center"/>
              <w:rPr>
                <w:sz w:val="24"/>
                <w:szCs w:val="24"/>
              </w:rPr>
            </w:pPr>
          </w:p>
        </w:tc>
        <w:tc>
          <w:tcPr>
            <w:tcW w:w="2498" w:type="dxa"/>
          </w:tcPr>
          <w:p w:rsidR="007B1E0B" w:rsidRPr="00D86479" w:rsidRDefault="007B1E0B" w:rsidP="00F80ADB">
            <w:pPr>
              <w:jc w:val="center"/>
              <w:rPr>
                <w:sz w:val="24"/>
                <w:szCs w:val="24"/>
              </w:rPr>
            </w:pPr>
          </w:p>
        </w:tc>
        <w:tc>
          <w:tcPr>
            <w:tcW w:w="2422" w:type="dxa"/>
          </w:tcPr>
          <w:p w:rsid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B1E0B" w:rsidRPr="00D86479" w:rsidRDefault="007B1E0B" w:rsidP="00F80ADB">
            <w:pPr>
              <w:jc w:val="center"/>
              <w:rPr>
                <w:sz w:val="24"/>
                <w:szCs w:val="24"/>
              </w:rPr>
            </w:pPr>
          </w:p>
        </w:tc>
      </w:tr>
      <w:tr w:rsidR="00F03601" w:rsidRPr="00D86479" w:rsidTr="00F80ADB">
        <w:tc>
          <w:tcPr>
            <w:tcW w:w="2444" w:type="dxa"/>
          </w:tcPr>
          <w:p w:rsidR="00F03601" w:rsidRPr="00D86479" w:rsidRDefault="00F03601" w:rsidP="00F80ADB">
            <w:pPr>
              <w:jc w:val="center"/>
              <w:rPr>
                <w:sz w:val="24"/>
                <w:szCs w:val="24"/>
              </w:rPr>
            </w:pPr>
            <w:r>
              <w:rPr>
                <w:sz w:val="24"/>
                <w:szCs w:val="24"/>
              </w:rPr>
              <w:t>Социальное обслуживание</w:t>
            </w:r>
            <w:r w:rsidR="00E85214">
              <w:rPr>
                <w:sz w:val="24"/>
                <w:szCs w:val="24"/>
              </w:rPr>
              <w:t xml:space="preserve"> 3.2.</w:t>
            </w:r>
          </w:p>
        </w:tc>
        <w:tc>
          <w:tcPr>
            <w:tcW w:w="2489" w:type="dxa"/>
          </w:tcPr>
          <w:p w:rsid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гражданам социальной помощи</w:t>
            </w:r>
          </w:p>
          <w:p w:rsidR="00F03601" w:rsidRPr="0062059A" w:rsidRDefault="00F03601" w:rsidP="00F80ADB">
            <w:pPr>
              <w:jc w:val="center"/>
              <w:rPr>
                <w:sz w:val="24"/>
                <w:szCs w:val="24"/>
              </w:rPr>
            </w:pPr>
          </w:p>
        </w:tc>
        <w:tc>
          <w:tcPr>
            <w:tcW w:w="2498" w:type="dxa"/>
          </w:tcPr>
          <w:p w:rsidR="00F03601" w:rsidRPr="00D86479" w:rsidRDefault="00F03601" w:rsidP="00F80ADB">
            <w:pPr>
              <w:jc w:val="center"/>
              <w:rPr>
                <w:sz w:val="24"/>
                <w:szCs w:val="24"/>
              </w:rPr>
            </w:pPr>
          </w:p>
        </w:tc>
        <w:tc>
          <w:tcPr>
            <w:tcW w:w="2422" w:type="dxa"/>
          </w:tcPr>
          <w:p w:rsidR="00F03601" w:rsidRPr="00D86479" w:rsidRDefault="00F03601" w:rsidP="00F80ADB">
            <w:pPr>
              <w:jc w:val="center"/>
              <w:rPr>
                <w:sz w:val="24"/>
                <w:szCs w:val="24"/>
              </w:rPr>
            </w:pPr>
          </w:p>
        </w:tc>
      </w:tr>
      <w:tr w:rsidR="00F03601" w:rsidRPr="00D86479" w:rsidTr="00F80ADB">
        <w:tc>
          <w:tcPr>
            <w:tcW w:w="2444" w:type="dxa"/>
          </w:tcPr>
          <w:p w:rsidR="00F03601" w:rsidRPr="00D86479" w:rsidRDefault="00F03601" w:rsidP="00F80ADB">
            <w:pPr>
              <w:jc w:val="center"/>
              <w:rPr>
                <w:sz w:val="24"/>
                <w:szCs w:val="24"/>
              </w:rPr>
            </w:pPr>
            <w:r>
              <w:rPr>
                <w:sz w:val="24"/>
                <w:szCs w:val="24"/>
              </w:rPr>
              <w:t>Обеспечение внутреннего правопорядка</w:t>
            </w:r>
            <w:r w:rsidR="00E85214">
              <w:rPr>
                <w:sz w:val="24"/>
                <w:szCs w:val="24"/>
              </w:rPr>
              <w:t xml:space="preserve"> 8.3.</w:t>
            </w:r>
          </w:p>
        </w:tc>
        <w:tc>
          <w:tcPr>
            <w:tcW w:w="2489" w:type="dxa"/>
          </w:tcPr>
          <w:p w:rsidR="00F03601" w:rsidRPr="0062059A" w:rsidRDefault="00F03601" w:rsidP="00F80ADB">
            <w:pPr>
              <w:jc w:val="center"/>
              <w:rPr>
                <w:sz w:val="24"/>
                <w:szCs w:val="24"/>
              </w:rPr>
            </w:pPr>
          </w:p>
        </w:tc>
        <w:tc>
          <w:tcPr>
            <w:tcW w:w="2498" w:type="dxa"/>
          </w:tcPr>
          <w:p w:rsidR="00F03601" w:rsidRPr="00D86479" w:rsidRDefault="00F03601" w:rsidP="00F80ADB">
            <w:pPr>
              <w:jc w:val="center"/>
              <w:rPr>
                <w:sz w:val="24"/>
                <w:szCs w:val="24"/>
              </w:rPr>
            </w:pPr>
          </w:p>
        </w:tc>
        <w:tc>
          <w:tcPr>
            <w:tcW w:w="2422" w:type="dxa"/>
          </w:tcPr>
          <w:p w:rsidR="00F03601" w:rsidRDefault="00F03601" w:rsidP="00F0360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F03601" w:rsidRPr="00D86479" w:rsidRDefault="00F03601" w:rsidP="00F80ADB">
            <w:pPr>
              <w:jc w:val="center"/>
              <w:rPr>
                <w:sz w:val="24"/>
                <w:szCs w:val="24"/>
              </w:rPr>
            </w:pPr>
          </w:p>
        </w:tc>
      </w:tr>
    </w:tbl>
    <w:p w:rsidR="003E50C7" w:rsidRDefault="003E50C7" w:rsidP="009C2705">
      <w:pPr>
        <w:spacing w:after="0" w:line="240" w:lineRule="auto"/>
        <w:ind w:firstLine="709"/>
        <w:jc w:val="both"/>
        <w:rPr>
          <w:rFonts w:ascii="Times New Roman" w:hAnsi="Times New Roman" w:cs="Times New Roman"/>
          <w:sz w:val="24"/>
          <w:szCs w:val="24"/>
        </w:rPr>
      </w:pPr>
    </w:p>
    <w:p w:rsidR="009C2705" w:rsidRPr="00E66943" w:rsidRDefault="009C2705" w:rsidP="009C27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9C2705" w:rsidRPr="00E66943" w:rsidRDefault="009C2705" w:rsidP="009C27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строений, сооружений – не выше 3 этажей. </w:t>
      </w:r>
    </w:p>
    <w:p w:rsidR="009C2705" w:rsidRPr="00E66943" w:rsidRDefault="009C2705" w:rsidP="009C27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9C2705" w:rsidRPr="00E66943" w:rsidRDefault="00D83BC9" w:rsidP="009C27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w:t>
      </w:r>
      <w:r w:rsidR="009C2705" w:rsidRPr="00E66943">
        <w:rPr>
          <w:rFonts w:ascii="Times New Roman" w:hAnsi="Times New Roman" w:cs="Times New Roman"/>
          <w:sz w:val="24"/>
          <w:szCs w:val="24"/>
        </w:rPr>
        <w:t xml:space="preserve"> земельного участка:</w:t>
      </w:r>
    </w:p>
    <w:p w:rsidR="009C2705" w:rsidRPr="00E66943" w:rsidRDefault="00594A4D" w:rsidP="009C27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6</w:t>
      </w:r>
      <w:r w:rsidR="00D83BC9" w:rsidRPr="00E66943">
        <w:rPr>
          <w:rFonts w:ascii="Times New Roman" w:hAnsi="Times New Roman" w:cs="Times New Roman"/>
          <w:sz w:val="24"/>
          <w:szCs w:val="24"/>
        </w:rPr>
        <w:t xml:space="preserve">00 </w:t>
      </w:r>
      <w:proofErr w:type="spellStart"/>
      <w:r w:rsidR="00D83BC9" w:rsidRPr="00E66943">
        <w:rPr>
          <w:rFonts w:ascii="Times New Roman" w:hAnsi="Times New Roman" w:cs="Times New Roman"/>
          <w:sz w:val="24"/>
          <w:szCs w:val="24"/>
        </w:rPr>
        <w:t>кв.м</w:t>
      </w:r>
      <w:proofErr w:type="spellEnd"/>
      <w:r w:rsidR="00D83BC9" w:rsidRPr="00E66943">
        <w:rPr>
          <w:rFonts w:ascii="Times New Roman" w:hAnsi="Times New Roman" w:cs="Times New Roman"/>
          <w:sz w:val="24"/>
          <w:szCs w:val="24"/>
        </w:rPr>
        <w:t>.;</w:t>
      </w:r>
    </w:p>
    <w:p w:rsidR="009C2705" w:rsidRPr="00E66943" w:rsidRDefault="00D83BC9" w:rsidP="009C27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2)максимальный размер – 1500</w:t>
      </w:r>
      <w:r w:rsidR="00594A4D" w:rsidRPr="00E66943">
        <w:rPr>
          <w:rFonts w:ascii="Times New Roman" w:hAnsi="Times New Roman" w:cs="Times New Roman"/>
          <w:sz w:val="24"/>
          <w:szCs w:val="24"/>
        </w:rPr>
        <w:t>0</w:t>
      </w:r>
      <w:r w:rsidRPr="00E66943">
        <w:rPr>
          <w:rFonts w:ascii="Times New Roman" w:hAnsi="Times New Roman" w:cs="Times New Roman"/>
          <w:sz w:val="24"/>
          <w:szCs w:val="24"/>
        </w:rPr>
        <w:t xml:space="preserve">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83BC9" w:rsidRPr="00E66943" w:rsidRDefault="00FD31A2" w:rsidP="00D83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D83BC9" w:rsidRPr="00E66943">
        <w:rPr>
          <w:rFonts w:ascii="Times New Roman" w:hAnsi="Times New Roman" w:cs="Times New Roman"/>
          <w:sz w:val="24"/>
          <w:szCs w:val="24"/>
        </w:rPr>
        <w:t>.Предельный размер земельного участк</w:t>
      </w:r>
      <w:r w:rsidR="00D9323A" w:rsidRPr="00E66943">
        <w:rPr>
          <w:rFonts w:ascii="Times New Roman" w:hAnsi="Times New Roman" w:cs="Times New Roman"/>
          <w:sz w:val="24"/>
          <w:szCs w:val="24"/>
        </w:rPr>
        <w:t xml:space="preserve">а: минимум </w:t>
      </w:r>
      <w:r w:rsidR="00594A4D" w:rsidRPr="00E66943">
        <w:rPr>
          <w:rFonts w:ascii="Times New Roman" w:hAnsi="Times New Roman" w:cs="Times New Roman"/>
          <w:sz w:val="24"/>
          <w:szCs w:val="24"/>
        </w:rPr>
        <w:t xml:space="preserve">- </w:t>
      </w:r>
      <w:r w:rsidR="00D9323A" w:rsidRPr="00E66943">
        <w:rPr>
          <w:rFonts w:ascii="Times New Roman" w:hAnsi="Times New Roman" w:cs="Times New Roman"/>
          <w:sz w:val="24"/>
          <w:szCs w:val="24"/>
        </w:rPr>
        <w:t xml:space="preserve">14 м, максимум – не </w:t>
      </w:r>
      <w:r w:rsidR="00D83BC9" w:rsidRPr="00E66943">
        <w:rPr>
          <w:rFonts w:ascii="Times New Roman" w:hAnsi="Times New Roman" w:cs="Times New Roman"/>
          <w:sz w:val="24"/>
          <w:szCs w:val="24"/>
        </w:rPr>
        <w:t>ограничен.</w:t>
      </w:r>
    </w:p>
    <w:p w:rsidR="00441C81" w:rsidRPr="00E66943" w:rsidRDefault="009C2705"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594A4D" w:rsidRPr="00E66943">
        <w:rPr>
          <w:rFonts w:ascii="Times New Roman" w:hAnsi="Times New Roman" w:cs="Times New Roman"/>
          <w:sz w:val="24"/>
          <w:szCs w:val="24"/>
        </w:rPr>
        <w:t>застройки земельного участка – 4</w:t>
      </w:r>
      <w:r w:rsidRPr="00E66943">
        <w:rPr>
          <w:rFonts w:ascii="Times New Roman" w:hAnsi="Times New Roman" w:cs="Times New Roman"/>
          <w:sz w:val="24"/>
          <w:szCs w:val="24"/>
        </w:rPr>
        <w:t xml:space="preserve">0%. </w:t>
      </w:r>
    </w:p>
    <w:p w:rsidR="00D83BC9" w:rsidRPr="00E66943" w:rsidRDefault="00D83BC9" w:rsidP="00D83BC9">
      <w:pPr>
        <w:spacing w:after="0" w:line="240" w:lineRule="auto"/>
        <w:ind w:firstLine="709"/>
        <w:jc w:val="both"/>
        <w:rPr>
          <w:rFonts w:ascii="Times New Roman" w:hAnsi="Times New Roman" w:cs="Times New Roman"/>
          <w:sz w:val="24"/>
          <w:szCs w:val="24"/>
        </w:rPr>
      </w:pPr>
    </w:p>
    <w:p w:rsidR="00123678" w:rsidRPr="00E66943" w:rsidRDefault="00123678" w:rsidP="00A94EDC">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lastRenderedPageBreak/>
        <w:t>3.4.Ж –</w:t>
      </w:r>
      <w:r w:rsidR="009C2705" w:rsidRPr="00E66943">
        <w:rPr>
          <w:rFonts w:ascii="Times New Roman" w:hAnsi="Times New Roman" w:cs="Times New Roman"/>
          <w:sz w:val="24"/>
          <w:szCs w:val="24"/>
        </w:rPr>
        <w:t xml:space="preserve"> 4, Ж – 5.</w:t>
      </w:r>
      <w:r w:rsidRPr="00E66943">
        <w:rPr>
          <w:rFonts w:ascii="Times New Roman" w:hAnsi="Times New Roman" w:cs="Times New Roman"/>
          <w:sz w:val="24"/>
          <w:szCs w:val="24"/>
        </w:rPr>
        <w:t xml:space="preserve"> Зона многоэтажной жилой застройки</w:t>
      </w:r>
      <w:r w:rsidR="00F03601" w:rsidRPr="00E66943">
        <w:rPr>
          <w:rFonts w:ascii="Times New Roman" w:hAnsi="Times New Roman" w:cs="Times New Roman"/>
          <w:sz w:val="24"/>
          <w:szCs w:val="24"/>
        </w:rPr>
        <w:t xml:space="preserve"> 5 этажей и выше</w:t>
      </w:r>
    </w:p>
    <w:p w:rsidR="00441C81" w:rsidRPr="00E66943" w:rsidRDefault="00944AE9" w:rsidP="00F80AD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F80ADB" w:rsidRPr="00E66943">
        <w:rPr>
          <w:rFonts w:ascii="Times New Roman" w:hAnsi="Times New Roman" w:cs="Times New Roman"/>
          <w:sz w:val="24"/>
          <w:szCs w:val="24"/>
        </w:rPr>
        <w:t>.</w:t>
      </w:r>
      <w:r w:rsidRPr="00E66943">
        <w:rPr>
          <w:rFonts w:ascii="Times New Roman" w:hAnsi="Times New Roman" w:cs="Times New Roman"/>
          <w:sz w:val="24"/>
          <w:szCs w:val="24"/>
        </w:rPr>
        <w:t xml:space="preserve">Зона многоэтажной жилой застройки выделена для формирования жилых районов средней плотности с </w:t>
      </w:r>
      <w:r w:rsidR="00F80ADB" w:rsidRPr="00E66943">
        <w:rPr>
          <w:rFonts w:ascii="Times New Roman" w:hAnsi="Times New Roman" w:cs="Times New Roman"/>
          <w:sz w:val="24"/>
          <w:szCs w:val="24"/>
        </w:rPr>
        <w:t>размещением</w:t>
      </w:r>
      <w:r w:rsidRPr="00E66943">
        <w:rPr>
          <w:rFonts w:ascii="Times New Roman" w:hAnsi="Times New Roman" w:cs="Times New Roman"/>
          <w:sz w:val="24"/>
          <w:szCs w:val="24"/>
        </w:rPr>
        <w:t xml:space="preserve"> многоквартирных домов до 5 этажей и выше. Допускается ограниченный спектр услуг местного значения, </w:t>
      </w:r>
      <w:r w:rsidR="00F80ADB" w:rsidRPr="00E66943">
        <w:rPr>
          <w:rFonts w:ascii="Times New Roman" w:hAnsi="Times New Roman" w:cs="Times New Roman"/>
          <w:sz w:val="24"/>
          <w:szCs w:val="24"/>
        </w:rPr>
        <w:t>некоммерческие</w:t>
      </w:r>
      <w:r w:rsidRPr="00E66943">
        <w:rPr>
          <w:rFonts w:ascii="Times New Roman" w:hAnsi="Times New Roman" w:cs="Times New Roman"/>
          <w:sz w:val="24"/>
          <w:szCs w:val="24"/>
        </w:rPr>
        <w:t xml:space="preserve"> коммунальные предприятия</w:t>
      </w:r>
      <w:r w:rsidR="004A741A">
        <w:rPr>
          <w:rFonts w:ascii="Times New Roman" w:hAnsi="Times New Roman" w:cs="Times New Roman"/>
          <w:sz w:val="24"/>
          <w:szCs w:val="24"/>
        </w:rPr>
        <w:t>.</w:t>
      </w:r>
    </w:p>
    <w:p w:rsidR="00F80ADB" w:rsidRDefault="00F80ADB" w:rsidP="00F80ADB">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F03601" w:rsidRPr="00D86479" w:rsidTr="00F80ADB">
        <w:tc>
          <w:tcPr>
            <w:tcW w:w="2444" w:type="dxa"/>
          </w:tcPr>
          <w:p w:rsidR="00F03601" w:rsidRPr="00D86479" w:rsidRDefault="00FE6B4E" w:rsidP="00F80ADB">
            <w:pPr>
              <w:jc w:val="center"/>
              <w:rPr>
                <w:sz w:val="24"/>
                <w:szCs w:val="24"/>
              </w:rPr>
            </w:pPr>
            <w:r>
              <w:rPr>
                <w:sz w:val="24"/>
                <w:szCs w:val="24"/>
              </w:rPr>
              <w:t>Классификатор</w:t>
            </w:r>
          </w:p>
        </w:tc>
        <w:tc>
          <w:tcPr>
            <w:tcW w:w="2489" w:type="dxa"/>
          </w:tcPr>
          <w:p w:rsidR="00F03601" w:rsidRPr="0062059A" w:rsidRDefault="00FE6B4E" w:rsidP="00F80ADB">
            <w:pPr>
              <w:jc w:val="center"/>
              <w:rPr>
                <w:sz w:val="24"/>
                <w:szCs w:val="24"/>
              </w:rPr>
            </w:pPr>
            <w:r>
              <w:rPr>
                <w:sz w:val="24"/>
                <w:szCs w:val="24"/>
              </w:rPr>
              <w:t>Основные</w:t>
            </w:r>
          </w:p>
        </w:tc>
        <w:tc>
          <w:tcPr>
            <w:tcW w:w="2498" w:type="dxa"/>
          </w:tcPr>
          <w:p w:rsidR="00F03601" w:rsidRPr="00D86479" w:rsidRDefault="00FE6B4E" w:rsidP="00F80ADB">
            <w:pPr>
              <w:jc w:val="center"/>
              <w:rPr>
                <w:sz w:val="24"/>
                <w:szCs w:val="24"/>
              </w:rPr>
            </w:pPr>
            <w:r>
              <w:rPr>
                <w:sz w:val="24"/>
                <w:szCs w:val="24"/>
              </w:rPr>
              <w:t>Вспомогательные</w:t>
            </w:r>
          </w:p>
        </w:tc>
        <w:tc>
          <w:tcPr>
            <w:tcW w:w="2422" w:type="dxa"/>
          </w:tcPr>
          <w:p w:rsidR="00F03601" w:rsidRPr="00D86479" w:rsidRDefault="00FE6B4E" w:rsidP="00F80ADB">
            <w:pPr>
              <w:jc w:val="center"/>
              <w:rPr>
                <w:sz w:val="24"/>
                <w:szCs w:val="24"/>
              </w:rPr>
            </w:pPr>
            <w:r>
              <w:rPr>
                <w:sz w:val="24"/>
                <w:szCs w:val="24"/>
              </w:rPr>
              <w:t>Условные</w:t>
            </w:r>
          </w:p>
        </w:tc>
      </w:tr>
      <w:tr w:rsidR="00FE6B4E" w:rsidRPr="00D86479" w:rsidTr="00F80ADB">
        <w:tc>
          <w:tcPr>
            <w:tcW w:w="2444" w:type="dxa"/>
          </w:tcPr>
          <w:p w:rsidR="00FE6B4E" w:rsidRDefault="00FE6B4E" w:rsidP="00F80ADB">
            <w:pPr>
              <w:jc w:val="center"/>
              <w:rPr>
                <w:sz w:val="24"/>
                <w:szCs w:val="24"/>
              </w:rPr>
            </w:pPr>
            <w:proofErr w:type="spellStart"/>
            <w:r>
              <w:rPr>
                <w:sz w:val="24"/>
                <w:szCs w:val="24"/>
              </w:rPr>
              <w:t>Среднеэтажная</w:t>
            </w:r>
            <w:proofErr w:type="spellEnd"/>
            <w:r>
              <w:rPr>
                <w:sz w:val="24"/>
                <w:szCs w:val="24"/>
              </w:rPr>
              <w:t xml:space="preserve"> жилая застройка 2.5.</w:t>
            </w:r>
          </w:p>
        </w:tc>
        <w:tc>
          <w:tcPr>
            <w:tcW w:w="2489" w:type="dxa"/>
          </w:tcPr>
          <w:p w:rsidR="00FE6B4E" w:rsidRDefault="00FE6B4E" w:rsidP="00FE6B4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E6B4E" w:rsidRPr="0062059A" w:rsidRDefault="00FE6B4E" w:rsidP="00FE6B4E">
            <w:pPr>
              <w:jc w:val="center"/>
              <w:rPr>
                <w:sz w:val="24"/>
                <w:szCs w:val="24"/>
              </w:rPr>
            </w:pPr>
          </w:p>
        </w:tc>
        <w:tc>
          <w:tcPr>
            <w:tcW w:w="2498" w:type="dxa"/>
          </w:tcPr>
          <w:p w:rsidR="00FE6B4E" w:rsidRDefault="00FE6B4E" w:rsidP="00FE6B4E">
            <w:pPr>
              <w:autoSpaceDE w:val="0"/>
              <w:autoSpaceDN w:val="0"/>
              <w:adjustRightInd w:val="0"/>
              <w:jc w:val="both"/>
              <w:rPr>
                <w:rFonts w:eastAsiaTheme="minorHAnsi"/>
                <w:sz w:val="24"/>
                <w:szCs w:val="24"/>
                <w:lang w:eastAsia="en-US"/>
              </w:rPr>
            </w:pPr>
            <w:r>
              <w:rPr>
                <w:rFonts w:eastAsiaTheme="minorHAnsi"/>
                <w:sz w:val="24"/>
                <w:szCs w:val="24"/>
                <w:lang w:eastAsia="en-US"/>
              </w:rPr>
              <w:t>Благоустройство и озеленение;</w:t>
            </w:r>
          </w:p>
          <w:p w:rsidR="00FE6B4E" w:rsidRDefault="00FE6B4E" w:rsidP="00FE6B4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подземных гаражей и автостоянок;</w:t>
            </w:r>
          </w:p>
          <w:p w:rsidR="00FE6B4E" w:rsidRDefault="00FE6B4E" w:rsidP="00FE6B4E">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FE6B4E" w:rsidRDefault="00FE6B4E" w:rsidP="00FE6B4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FE6B4E" w:rsidRPr="00D86479" w:rsidRDefault="00FE6B4E" w:rsidP="00FE6B4E">
            <w:pPr>
              <w:jc w:val="center"/>
              <w:rPr>
                <w:sz w:val="24"/>
                <w:szCs w:val="24"/>
              </w:rPr>
            </w:pPr>
          </w:p>
        </w:tc>
        <w:tc>
          <w:tcPr>
            <w:tcW w:w="2422" w:type="dxa"/>
          </w:tcPr>
          <w:p w:rsidR="00FE6B4E" w:rsidRPr="00D86479" w:rsidRDefault="00FE6B4E" w:rsidP="00F80ADB">
            <w:pPr>
              <w:jc w:val="center"/>
              <w:rPr>
                <w:sz w:val="24"/>
                <w:szCs w:val="24"/>
              </w:rPr>
            </w:pPr>
          </w:p>
        </w:tc>
      </w:tr>
      <w:tr w:rsidR="00FE6B4E" w:rsidRPr="00D86479" w:rsidTr="00F80ADB">
        <w:tc>
          <w:tcPr>
            <w:tcW w:w="2444" w:type="dxa"/>
          </w:tcPr>
          <w:p w:rsidR="00FE6B4E" w:rsidRDefault="00FE6B4E" w:rsidP="00F80ADB">
            <w:pPr>
              <w:jc w:val="center"/>
              <w:rPr>
                <w:sz w:val="24"/>
                <w:szCs w:val="24"/>
              </w:rPr>
            </w:pPr>
            <w:r>
              <w:rPr>
                <w:sz w:val="24"/>
                <w:szCs w:val="24"/>
              </w:rPr>
              <w:t>Дошкольное, начальное, среднее общее образование 3.5.1.</w:t>
            </w:r>
          </w:p>
        </w:tc>
        <w:tc>
          <w:tcPr>
            <w:tcW w:w="2489" w:type="dxa"/>
          </w:tcPr>
          <w:p w:rsidR="00FE6B4E" w:rsidRDefault="00FE6B4E" w:rsidP="006134A1">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Pr>
                <w:rFonts w:eastAsiaTheme="minorHAnsi"/>
                <w:sz w:val="24"/>
                <w:szCs w:val="24"/>
                <w:lang w:eastAsia="en-US"/>
              </w:rPr>
              <w:lastRenderedPageBreak/>
              <w:t>осуществляющие деятельность по воспитанию, образованию и просвещению)</w:t>
            </w:r>
            <w:proofErr w:type="gramEnd"/>
          </w:p>
          <w:p w:rsidR="00FE6B4E" w:rsidRDefault="00FE6B4E" w:rsidP="00F80ADB">
            <w:pPr>
              <w:autoSpaceDE w:val="0"/>
              <w:autoSpaceDN w:val="0"/>
              <w:adjustRightInd w:val="0"/>
              <w:jc w:val="both"/>
              <w:rPr>
                <w:rFonts w:eastAsiaTheme="minorHAnsi"/>
                <w:sz w:val="24"/>
                <w:szCs w:val="24"/>
                <w:lang w:eastAsia="en-US"/>
              </w:rPr>
            </w:pPr>
          </w:p>
        </w:tc>
        <w:tc>
          <w:tcPr>
            <w:tcW w:w="2498" w:type="dxa"/>
          </w:tcPr>
          <w:p w:rsidR="00FE6B4E" w:rsidRPr="00D86479" w:rsidRDefault="00FE6B4E" w:rsidP="00F80ADB">
            <w:pPr>
              <w:jc w:val="center"/>
              <w:rPr>
                <w:sz w:val="24"/>
                <w:szCs w:val="24"/>
              </w:rPr>
            </w:pPr>
          </w:p>
        </w:tc>
        <w:tc>
          <w:tcPr>
            <w:tcW w:w="2422" w:type="dxa"/>
          </w:tcPr>
          <w:p w:rsidR="00FE6B4E" w:rsidRPr="00D86479" w:rsidRDefault="00FE6B4E" w:rsidP="00F80ADB">
            <w:pPr>
              <w:jc w:val="center"/>
              <w:rPr>
                <w:sz w:val="24"/>
                <w:szCs w:val="24"/>
              </w:rPr>
            </w:pPr>
          </w:p>
        </w:tc>
      </w:tr>
      <w:tr w:rsidR="00FE6B4E" w:rsidRPr="00D86479" w:rsidTr="00F80ADB">
        <w:tc>
          <w:tcPr>
            <w:tcW w:w="2444" w:type="dxa"/>
          </w:tcPr>
          <w:p w:rsidR="00FE6B4E" w:rsidRDefault="00FE6B4E" w:rsidP="00F80ADB">
            <w:pPr>
              <w:jc w:val="center"/>
              <w:rPr>
                <w:sz w:val="24"/>
                <w:szCs w:val="24"/>
              </w:rPr>
            </w:pPr>
            <w:r>
              <w:rPr>
                <w:sz w:val="24"/>
                <w:szCs w:val="24"/>
              </w:rPr>
              <w:lastRenderedPageBreak/>
              <w:t>Здравоохранение 3.4.1.</w:t>
            </w:r>
          </w:p>
        </w:tc>
        <w:tc>
          <w:tcPr>
            <w:tcW w:w="2489" w:type="dxa"/>
          </w:tcPr>
          <w:p w:rsidR="00FE6B4E" w:rsidRDefault="00FE6B4E" w:rsidP="006134A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FE6B4E" w:rsidRDefault="00FE6B4E" w:rsidP="00F80ADB">
            <w:pPr>
              <w:autoSpaceDE w:val="0"/>
              <w:autoSpaceDN w:val="0"/>
              <w:adjustRightInd w:val="0"/>
              <w:jc w:val="both"/>
              <w:rPr>
                <w:rFonts w:eastAsiaTheme="minorHAnsi"/>
                <w:sz w:val="24"/>
                <w:szCs w:val="24"/>
                <w:lang w:eastAsia="en-US"/>
              </w:rPr>
            </w:pPr>
          </w:p>
        </w:tc>
        <w:tc>
          <w:tcPr>
            <w:tcW w:w="2498" w:type="dxa"/>
          </w:tcPr>
          <w:p w:rsidR="00FE6B4E" w:rsidRPr="00D86479" w:rsidRDefault="00FE6B4E" w:rsidP="00F80ADB">
            <w:pPr>
              <w:jc w:val="center"/>
              <w:rPr>
                <w:sz w:val="24"/>
                <w:szCs w:val="24"/>
              </w:rPr>
            </w:pPr>
          </w:p>
        </w:tc>
        <w:tc>
          <w:tcPr>
            <w:tcW w:w="2422" w:type="dxa"/>
          </w:tcPr>
          <w:p w:rsidR="00FE6B4E" w:rsidRPr="00D86479" w:rsidRDefault="00FE6B4E" w:rsidP="00F80ADB">
            <w:pPr>
              <w:jc w:val="center"/>
              <w:rPr>
                <w:sz w:val="24"/>
                <w:szCs w:val="24"/>
              </w:rPr>
            </w:pPr>
          </w:p>
        </w:tc>
      </w:tr>
      <w:tr w:rsidR="00FE6B4E" w:rsidRPr="00D86479" w:rsidTr="00F80ADB">
        <w:tc>
          <w:tcPr>
            <w:tcW w:w="2444" w:type="dxa"/>
          </w:tcPr>
          <w:p w:rsidR="00FE6B4E" w:rsidRDefault="00FE6B4E" w:rsidP="00F80ADB">
            <w:pPr>
              <w:jc w:val="center"/>
              <w:rPr>
                <w:sz w:val="24"/>
                <w:szCs w:val="24"/>
              </w:rPr>
            </w:pPr>
            <w:r>
              <w:rPr>
                <w:sz w:val="24"/>
                <w:szCs w:val="24"/>
              </w:rPr>
              <w:t>Магазины 4.4.</w:t>
            </w:r>
          </w:p>
        </w:tc>
        <w:tc>
          <w:tcPr>
            <w:tcW w:w="2489" w:type="dxa"/>
          </w:tcPr>
          <w:p w:rsidR="00FE6B4E" w:rsidRDefault="00FE6B4E" w:rsidP="006134A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FE6B4E" w:rsidRDefault="00FE6B4E" w:rsidP="00F80ADB">
            <w:pPr>
              <w:autoSpaceDE w:val="0"/>
              <w:autoSpaceDN w:val="0"/>
              <w:adjustRightInd w:val="0"/>
              <w:jc w:val="both"/>
              <w:rPr>
                <w:rFonts w:eastAsiaTheme="minorHAnsi"/>
                <w:sz w:val="24"/>
                <w:szCs w:val="24"/>
                <w:lang w:eastAsia="en-US"/>
              </w:rPr>
            </w:pPr>
          </w:p>
        </w:tc>
        <w:tc>
          <w:tcPr>
            <w:tcW w:w="2498" w:type="dxa"/>
          </w:tcPr>
          <w:p w:rsidR="00FE6B4E" w:rsidRPr="00D86479" w:rsidRDefault="00FE6B4E" w:rsidP="00F80ADB">
            <w:pPr>
              <w:jc w:val="center"/>
              <w:rPr>
                <w:sz w:val="24"/>
                <w:szCs w:val="24"/>
              </w:rPr>
            </w:pPr>
          </w:p>
        </w:tc>
        <w:tc>
          <w:tcPr>
            <w:tcW w:w="2422" w:type="dxa"/>
          </w:tcPr>
          <w:p w:rsidR="00FE6B4E" w:rsidRPr="00D86479" w:rsidRDefault="00FE6B4E" w:rsidP="00F80ADB">
            <w:pPr>
              <w:jc w:val="center"/>
              <w:rPr>
                <w:sz w:val="24"/>
                <w:szCs w:val="24"/>
              </w:rPr>
            </w:pPr>
          </w:p>
        </w:tc>
      </w:tr>
      <w:tr w:rsidR="00FE6B4E" w:rsidRPr="00D86479" w:rsidTr="00F80ADB">
        <w:tc>
          <w:tcPr>
            <w:tcW w:w="2444" w:type="dxa"/>
          </w:tcPr>
          <w:p w:rsidR="00FE6B4E" w:rsidRDefault="00FE6B4E" w:rsidP="00F80ADB">
            <w:pPr>
              <w:jc w:val="center"/>
              <w:rPr>
                <w:sz w:val="24"/>
                <w:szCs w:val="24"/>
              </w:rPr>
            </w:pPr>
            <w:r>
              <w:rPr>
                <w:sz w:val="24"/>
                <w:szCs w:val="24"/>
              </w:rPr>
              <w:t>Бытовое обслуживание 3.3.</w:t>
            </w:r>
          </w:p>
        </w:tc>
        <w:tc>
          <w:tcPr>
            <w:tcW w:w="2489" w:type="dxa"/>
          </w:tcPr>
          <w:p w:rsidR="00FE6B4E" w:rsidRDefault="00FE6B4E" w:rsidP="006134A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FE6B4E" w:rsidRDefault="00FE6B4E" w:rsidP="00F80ADB">
            <w:pPr>
              <w:autoSpaceDE w:val="0"/>
              <w:autoSpaceDN w:val="0"/>
              <w:adjustRightInd w:val="0"/>
              <w:jc w:val="both"/>
              <w:rPr>
                <w:rFonts w:eastAsiaTheme="minorHAnsi"/>
                <w:sz w:val="24"/>
                <w:szCs w:val="24"/>
                <w:lang w:eastAsia="en-US"/>
              </w:rPr>
            </w:pPr>
          </w:p>
        </w:tc>
        <w:tc>
          <w:tcPr>
            <w:tcW w:w="2498" w:type="dxa"/>
          </w:tcPr>
          <w:p w:rsidR="00FE6B4E" w:rsidRPr="00D86479" w:rsidRDefault="00FE6B4E" w:rsidP="00F80ADB">
            <w:pPr>
              <w:jc w:val="center"/>
              <w:rPr>
                <w:sz w:val="24"/>
                <w:szCs w:val="24"/>
              </w:rPr>
            </w:pPr>
          </w:p>
        </w:tc>
        <w:tc>
          <w:tcPr>
            <w:tcW w:w="2422" w:type="dxa"/>
          </w:tcPr>
          <w:p w:rsidR="00FE6B4E" w:rsidRPr="00D86479" w:rsidRDefault="00FE6B4E" w:rsidP="00F80ADB">
            <w:pPr>
              <w:jc w:val="center"/>
              <w:rPr>
                <w:sz w:val="24"/>
                <w:szCs w:val="24"/>
              </w:rPr>
            </w:pPr>
          </w:p>
        </w:tc>
      </w:tr>
      <w:tr w:rsidR="00FE6B4E" w:rsidRPr="00D86479" w:rsidTr="00F80ADB">
        <w:tc>
          <w:tcPr>
            <w:tcW w:w="2444" w:type="dxa"/>
          </w:tcPr>
          <w:p w:rsidR="00FE6B4E" w:rsidRDefault="00FE6B4E" w:rsidP="00F80ADB">
            <w:pPr>
              <w:jc w:val="center"/>
              <w:rPr>
                <w:sz w:val="24"/>
                <w:szCs w:val="24"/>
              </w:rPr>
            </w:pPr>
            <w:r>
              <w:rPr>
                <w:sz w:val="24"/>
                <w:szCs w:val="24"/>
              </w:rPr>
              <w:t xml:space="preserve">Коммунальное </w:t>
            </w:r>
            <w:r>
              <w:rPr>
                <w:sz w:val="24"/>
                <w:szCs w:val="24"/>
              </w:rPr>
              <w:lastRenderedPageBreak/>
              <w:t>обслуживание 3.1.</w:t>
            </w:r>
          </w:p>
        </w:tc>
        <w:tc>
          <w:tcPr>
            <w:tcW w:w="2489" w:type="dxa"/>
          </w:tcPr>
          <w:p w:rsidR="00FE6B4E" w:rsidRDefault="00FE6B4E" w:rsidP="00F80ADB">
            <w:pPr>
              <w:autoSpaceDE w:val="0"/>
              <w:autoSpaceDN w:val="0"/>
              <w:adjustRightInd w:val="0"/>
              <w:jc w:val="both"/>
              <w:rPr>
                <w:rFonts w:eastAsiaTheme="minorHAnsi"/>
                <w:sz w:val="24"/>
                <w:szCs w:val="24"/>
                <w:lang w:eastAsia="en-US"/>
              </w:rPr>
            </w:pPr>
          </w:p>
        </w:tc>
        <w:tc>
          <w:tcPr>
            <w:tcW w:w="2498" w:type="dxa"/>
          </w:tcPr>
          <w:p w:rsidR="00FE6B4E" w:rsidRDefault="00FE6B4E" w:rsidP="006134A1">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w:t>
            </w:r>
            <w:r>
              <w:rPr>
                <w:rFonts w:eastAsiaTheme="minorHAnsi"/>
                <w:sz w:val="24"/>
                <w:szCs w:val="24"/>
                <w:lang w:eastAsia="en-US"/>
              </w:rPr>
              <w:lastRenderedPageBreak/>
              <w:t>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FE6B4E" w:rsidRPr="00D86479" w:rsidRDefault="00FE6B4E" w:rsidP="00F80ADB">
            <w:pPr>
              <w:jc w:val="center"/>
              <w:rPr>
                <w:sz w:val="24"/>
                <w:szCs w:val="24"/>
              </w:rPr>
            </w:pPr>
          </w:p>
        </w:tc>
        <w:tc>
          <w:tcPr>
            <w:tcW w:w="2422" w:type="dxa"/>
          </w:tcPr>
          <w:p w:rsidR="00FE6B4E" w:rsidRPr="00D86479" w:rsidRDefault="00FE6B4E" w:rsidP="00F80ADB">
            <w:pPr>
              <w:jc w:val="center"/>
              <w:rPr>
                <w:sz w:val="24"/>
                <w:szCs w:val="24"/>
              </w:rPr>
            </w:pPr>
          </w:p>
        </w:tc>
      </w:tr>
      <w:tr w:rsidR="00FE6B4E" w:rsidRPr="00D86479" w:rsidTr="00F80ADB">
        <w:tc>
          <w:tcPr>
            <w:tcW w:w="2444" w:type="dxa"/>
          </w:tcPr>
          <w:p w:rsidR="00FE6B4E" w:rsidRPr="00D86479" w:rsidRDefault="00FE6B4E" w:rsidP="00F80ADB">
            <w:pPr>
              <w:jc w:val="center"/>
              <w:rPr>
                <w:sz w:val="24"/>
                <w:szCs w:val="24"/>
              </w:rPr>
            </w:pPr>
            <w:r>
              <w:rPr>
                <w:sz w:val="24"/>
                <w:szCs w:val="24"/>
              </w:rPr>
              <w:lastRenderedPageBreak/>
              <w:t>Социальное обслуживание 3.2.</w:t>
            </w:r>
          </w:p>
        </w:tc>
        <w:tc>
          <w:tcPr>
            <w:tcW w:w="2489" w:type="dxa"/>
          </w:tcPr>
          <w:p w:rsidR="00FE6B4E" w:rsidRDefault="00FE6B4E" w:rsidP="00F80AD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гражданам социальной помощи</w:t>
            </w:r>
          </w:p>
          <w:p w:rsidR="00FE6B4E" w:rsidRPr="0062059A" w:rsidRDefault="00FE6B4E" w:rsidP="00F80ADB">
            <w:pPr>
              <w:jc w:val="center"/>
              <w:rPr>
                <w:sz w:val="24"/>
                <w:szCs w:val="24"/>
              </w:rPr>
            </w:pPr>
          </w:p>
        </w:tc>
        <w:tc>
          <w:tcPr>
            <w:tcW w:w="2498" w:type="dxa"/>
          </w:tcPr>
          <w:p w:rsidR="00FE6B4E" w:rsidRPr="00D86479" w:rsidRDefault="00FE6B4E" w:rsidP="00F80ADB">
            <w:pPr>
              <w:jc w:val="center"/>
              <w:rPr>
                <w:sz w:val="24"/>
                <w:szCs w:val="24"/>
              </w:rPr>
            </w:pPr>
          </w:p>
        </w:tc>
        <w:tc>
          <w:tcPr>
            <w:tcW w:w="2422" w:type="dxa"/>
          </w:tcPr>
          <w:p w:rsidR="00FE6B4E" w:rsidRPr="00D86479" w:rsidRDefault="00FE6B4E" w:rsidP="00F80ADB">
            <w:pPr>
              <w:jc w:val="center"/>
              <w:rPr>
                <w:sz w:val="24"/>
                <w:szCs w:val="24"/>
              </w:rPr>
            </w:pPr>
          </w:p>
        </w:tc>
      </w:tr>
      <w:tr w:rsidR="00FE6B4E" w:rsidRPr="00D86479" w:rsidTr="00F80ADB">
        <w:tc>
          <w:tcPr>
            <w:tcW w:w="2444" w:type="dxa"/>
          </w:tcPr>
          <w:p w:rsidR="00FE6B4E" w:rsidRPr="00D86479" w:rsidRDefault="00FE6B4E" w:rsidP="00F80ADB">
            <w:pPr>
              <w:jc w:val="center"/>
              <w:rPr>
                <w:sz w:val="24"/>
                <w:szCs w:val="24"/>
              </w:rPr>
            </w:pPr>
            <w:r>
              <w:rPr>
                <w:sz w:val="24"/>
                <w:szCs w:val="24"/>
              </w:rPr>
              <w:t>Обеспечение внутреннего правопорядка 8.3.</w:t>
            </w:r>
          </w:p>
        </w:tc>
        <w:tc>
          <w:tcPr>
            <w:tcW w:w="2489" w:type="dxa"/>
          </w:tcPr>
          <w:p w:rsidR="00FE6B4E" w:rsidRPr="0062059A" w:rsidRDefault="00FE6B4E" w:rsidP="00F80ADB">
            <w:pPr>
              <w:jc w:val="center"/>
              <w:rPr>
                <w:sz w:val="24"/>
                <w:szCs w:val="24"/>
              </w:rPr>
            </w:pPr>
          </w:p>
        </w:tc>
        <w:tc>
          <w:tcPr>
            <w:tcW w:w="2498" w:type="dxa"/>
          </w:tcPr>
          <w:p w:rsidR="00FE6B4E" w:rsidRPr="00D86479" w:rsidRDefault="00FE6B4E" w:rsidP="00F80ADB">
            <w:pPr>
              <w:jc w:val="center"/>
              <w:rPr>
                <w:sz w:val="24"/>
                <w:szCs w:val="24"/>
              </w:rPr>
            </w:pPr>
          </w:p>
        </w:tc>
        <w:tc>
          <w:tcPr>
            <w:tcW w:w="2422" w:type="dxa"/>
          </w:tcPr>
          <w:p w:rsidR="00FE6B4E" w:rsidRDefault="00FE6B4E" w:rsidP="00F80AD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w:t>
            </w:r>
            <w:r>
              <w:rPr>
                <w:rFonts w:eastAsiaTheme="minorHAnsi"/>
                <w:sz w:val="24"/>
                <w:szCs w:val="24"/>
                <w:lang w:eastAsia="en-US"/>
              </w:rPr>
              <w:lastRenderedPageBreak/>
              <w:t>строительства, необходимых для подготовки и поддержания в готовности органов внутренних дел и спасательных служб,</w:t>
            </w:r>
          </w:p>
          <w:p w:rsidR="00FE6B4E" w:rsidRPr="00D86479" w:rsidRDefault="00FE6B4E" w:rsidP="00F80ADB">
            <w:pPr>
              <w:jc w:val="center"/>
              <w:rPr>
                <w:sz w:val="24"/>
                <w:szCs w:val="24"/>
              </w:rPr>
            </w:pPr>
          </w:p>
        </w:tc>
      </w:tr>
      <w:tr w:rsidR="00FE6B4E" w:rsidRPr="00D86479" w:rsidTr="00F80ADB">
        <w:tc>
          <w:tcPr>
            <w:tcW w:w="2444" w:type="dxa"/>
          </w:tcPr>
          <w:p w:rsidR="00FE6B4E" w:rsidRDefault="00FE6B4E" w:rsidP="00F80ADB">
            <w:pPr>
              <w:jc w:val="center"/>
              <w:rPr>
                <w:sz w:val="24"/>
                <w:szCs w:val="24"/>
              </w:rPr>
            </w:pPr>
            <w:r>
              <w:rPr>
                <w:sz w:val="24"/>
                <w:szCs w:val="24"/>
              </w:rPr>
              <w:lastRenderedPageBreak/>
              <w:t>Объекты гаражного назначения 2.7.</w:t>
            </w:r>
          </w:p>
        </w:tc>
        <w:tc>
          <w:tcPr>
            <w:tcW w:w="2489" w:type="dxa"/>
          </w:tcPr>
          <w:p w:rsidR="00FE6B4E" w:rsidRPr="0062059A" w:rsidRDefault="00FE6B4E" w:rsidP="00F80ADB">
            <w:pPr>
              <w:jc w:val="center"/>
              <w:rPr>
                <w:sz w:val="24"/>
                <w:szCs w:val="24"/>
              </w:rPr>
            </w:pPr>
          </w:p>
        </w:tc>
        <w:tc>
          <w:tcPr>
            <w:tcW w:w="2498" w:type="dxa"/>
          </w:tcPr>
          <w:p w:rsidR="00FE6B4E" w:rsidRPr="00D86479" w:rsidRDefault="00FE6B4E" w:rsidP="00F80ADB">
            <w:pPr>
              <w:jc w:val="center"/>
              <w:rPr>
                <w:sz w:val="24"/>
                <w:szCs w:val="24"/>
              </w:rPr>
            </w:pPr>
          </w:p>
        </w:tc>
        <w:tc>
          <w:tcPr>
            <w:tcW w:w="2422" w:type="dxa"/>
          </w:tcPr>
          <w:p w:rsidR="00FE6B4E" w:rsidRDefault="00FE6B4E" w:rsidP="00F80AD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FE6B4E" w:rsidRPr="0062059A" w:rsidRDefault="00FE6B4E" w:rsidP="00F80ADB">
            <w:pPr>
              <w:jc w:val="center"/>
              <w:rPr>
                <w:sz w:val="24"/>
                <w:szCs w:val="24"/>
              </w:rPr>
            </w:pPr>
          </w:p>
        </w:tc>
      </w:tr>
      <w:tr w:rsidR="00FE6B4E" w:rsidRPr="00D86479" w:rsidTr="00F80ADB">
        <w:tc>
          <w:tcPr>
            <w:tcW w:w="2444" w:type="dxa"/>
          </w:tcPr>
          <w:p w:rsidR="00FE6B4E" w:rsidRDefault="00FE6B4E" w:rsidP="006134A1">
            <w:pPr>
              <w:autoSpaceDE w:val="0"/>
              <w:autoSpaceDN w:val="0"/>
              <w:adjustRightInd w:val="0"/>
              <w:jc w:val="both"/>
              <w:rPr>
                <w:rFonts w:eastAsiaTheme="minorHAnsi"/>
                <w:sz w:val="24"/>
                <w:szCs w:val="24"/>
                <w:lang w:eastAsia="en-US"/>
              </w:rPr>
            </w:pPr>
            <w:r>
              <w:rPr>
                <w:sz w:val="24"/>
                <w:szCs w:val="24"/>
              </w:rPr>
              <w:t>Религиозное обслуживание  3.7.</w:t>
            </w:r>
          </w:p>
          <w:p w:rsidR="00FE6B4E" w:rsidRDefault="00FE6B4E" w:rsidP="00F80ADB">
            <w:pPr>
              <w:jc w:val="center"/>
              <w:rPr>
                <w:sz w:val="24"/>
                <w:szCs w:val="24"/>
              </w:rPr>
            </w:pPr>
          </w:p>
        </w:tc>
        <w:tc>
          <w:tcPr>
            <w:tcW w:w="2489" w:type="dxa"/>
          </w:tcPr>
          <w:p w:rsidR="00FE6B4E" w:rsidRPr="0062059A" w:rsidRDefault="00FE6B4E" w:rsidP="00F80ADB">
            <w:pPr>
              <w:jc w:val="center"/>
              <w:rPr>
                <w:sz w:val="24"/>
                <w:szCs w:val="24"/>
              </w:rPr>
            </w:pPr>
          </w:p>
        </w:tc>
        <w:tc>
          <w:tcPr>
            <w:tcW w:w="2498" w:type="dxa"/>
          </w:tcPr>
          <w:p w:rsidR="00FE6B4E" w:rsidRPr="00D86479" w:rsidRDefault="00FE6B4E" w:rsidP="006134A1">
            <w:pPr>
              <w:rPr>
                <w:sz w:val="24"/>
                <w:szCs w:val="24"/>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2422" w:type="dxa"/>
          </w:tcPr>
          <w:p w:rsidR="00FE6B4E" w:rsidRDefault="00FE6B4E" w:rsidP="00F80ADB">
            <w:pPr>
              <w:autoSpaceDE w:val="0"/>
              <w:autoSpaceDN w:val="0"/>
              <w:adjustRightInd w:val="0"/>
              <w:jc w:val="both"/>
              <w:rPr>
                <w:rFonts w:eastAsiaTheme="minorHAnsi"/>
                <w:sz w:val="24"/>
                <w:szCs w:val="24"/>
                <w:lang w:eastAsia="en-US"/>
              </w:rPr>
            </w:pPr>
          </w:p>
        </w:tc>
      </w:tr>
      <w:tr w:rsidR="00FE6B4E" w:rsidRPr="00D86479" w:rsidTr="00F80ADB">
        <w:tc>
          <w:tcPr>
            <w:tcW w:w="2444" w:type="dxa"/>
          </w:tcPr>
          <w:p w:rsidR="00FE6B4E" w:rsidRDefault="00FE6B4E" w:rsidP="00F80ADB">
            <w:pPr>
              <w:jc w:val="center"/>
              <w:rPr>
                <w:sz w:val="24"/>
                <w:szCs w:val="24"/>
              </w:rPr>
            </w:pPr>
            <w:r>
              <w:rPr>
                <w:sz w:val="24"/>
                <w:szCs w:val="24"/>
              </w:rPr>
              <w:t>Спорт 5.1.</w:t>
            </w:r>
          </w:p>
        </w:tc>
        <w:tc>
          <w:tcPr>
            <w:tcW w:w="2489" w:type="dxa"/>
          </w:tcPr>
          <w:p w:rsidR="00FE6B4E" w:rsidRDefault="00FE6B4E" w:rsidP="006134A1">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w:t>
            </w:r>
            <w:proofErr w:type="gramEnd"/>
          </w:p>
          <w:p w:rsidR="00FE6B4E" w:rsidRPr="0062059A" w:rsidRDefault="00FE6B4E" w:rsidP="00F80ADB">
            <w:pPr>
              <w:jc w:val="center"/>
              <w:rPr>
                <w:sz w:val="24"/>
                <w:szCs w:val="24"/>
              </w:rPr>
            </w:pPr>
          </w:p>
        </w:tc>
        <w:tc>
          <w:tcPr>
            <w:tcW w:w="2498" w:type="dxa"/>
          </w:tcPr>
          <w:p w:rsidR="00FE6B4E" w:rsidRPr="00D86479" w:rsidRDefault="00FE6B4E" w:rsidP="00F80ADB">
            <w:pPr>
              <w:jc w:val="center"/>
              <w:rPr>
                <w:sz w:val="24"/>
                <w:szCs w:val="24"/>
              </w:rPr>
            </w:pPr>
          </w:p>
        </w:tc>
        <w:tc>
          <w:tcPr>
            <w:tcW w:w="2422" w:type="dxa"/>
          </w:tcPr>
          <w:p w:rsidR="00FE6B4E" w:rsidRDefault="00FE6B4E" w:rsidP="00F80ADB">
            <w:pPr>
              <w:autoSpaceDE w:val="0"/>
              <w:autoSpaceDN w:val="0"/>
              <w:adjustRightInd w:val="0"/>
              <w:jc w:val="both"/>
              <w:rPr>
                <w:rFonts w:eastAsiaTheme="minorHAnsi"/>
                <w:sz w:val="24"/>
                <w:szCs w:val="24"/>
                <w:lang w:eastAsia="en-US"/>
              </w:rPr>
            </w:pPr>
          </w:p>
        </w:tc>
      </w:tr>
      <w:tr w:rsidR="00FE6B4E" w:rsidRPr="00D86479" w:rsidTr="00F80ADB">
        <w:tc>
          <w:tcPr>
            <w:tcW w:w="2444" w:type="dxa"/>
          </w:tcPr>
          <w:p w:rsidR="00FE6B4E" w:rsidRDefault="00FE6B4E" w:rsidP="00F80ADB">
            <w:pPr>
              <w:jc w:val="center"/>
              <w:rPr>
                <w:sz w:val="24"/>
                <w:szCs w:val="24"/>
              </w:rPr>
            </w:pPr>
            <w:r>
              <w:rPr>
                <w:sz w:val="24"/>
                <w:szCs w:val="24"/>
              </w:rPr>
              <w:t>Общественное питание 4.6.</w:t>
            </w:r>
          </w:p>
        </w:tc>
        <w:tc>
          <w:tcPr>
            <w:tcW w:w="2489" w:type="dxa"/>
          </w:tcPr>
          <w:p w:rsidR="00FE6B4E" w:rsidRPr="0062059A" w:rsidRDefault="00FE6B4E" w:rsidP="00F80ADB">
            <w:pPr>
              <w:jc w:val="center"/>
              <w:rPr>
                <w:sz w:val="24"/>
                <w:szCs w:val="24"/>
              </w:rPr>
            </w:pPr>
          </w:p>
        </w:tc>
        <w:tc>
          <w:tcPr>
            <w:tcW w:w="2498" w:type="dxa"/>
          </w:tcPr>
          <w:p w:rsidR="00FE6B4E" w:rsidRDefault="00FE6B4E" w:rsidP="006134A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в целях устройства мест общественного питания (рестораны, </w:t>
            </w:r>
            <w:r>
              <w:rPr>
                <w:rFonts w:eastAsiaTheme="minorHAnsi"/>
                <w:sz w:val="24"/>
                <w:szCs w:val="24"/>
                <w:lang w:eastAsia="en-US"/>
              </w:rPr>
              <w:lastRenderedPageBreak/>
              <w:t>кафе, столовые, закусочные, бары)</w:t>
            </w:r>
          </w:p>
          <w:p w:rsidR="00FE6B4E" w:rsidRPr="00D86479" w:rsidRDefault="00FE6B4E" w:rsidP="00F80ADB">
            <w:pPr>
              <w:jc w:val="center"/>
              <w:rPr>
                <w:sz w:val="24"/>
                <w:szCs w:val="24"/>
              </w:rPr>
            </w:pPr>
          </w:p>
        </w:tc>
        <w:tc>
          <w:tcPr>
            <w:tcW w:w="2422" w:type="dxa"/>
          </w:tcPr>
          <w:p w:rsidR="00FE6B4E" w:rsidRDefault="00FE6B4E" w:rsidP="00F80ADB">
            <w:pPr>
              <w:autoSpaceDE w:val="0"/>
              <w:autoSpaceDN w:val="0"/>
              <w:adjustRightInd w:val="0"/>
              <w:jc w:val="both"/>
              <w:rPr>
                <w:rFonts w:eastAsiaTheme="minorHAnsi"/>
                <w:sz w:val="24"/>
                <w:szCs w:val="24"/>
                <w:lang w:eastAsia="en-US"/>
              </w:rPr>
            </w:pPr>
          </w:p>
        </w:tc>
      </w:tr>
      <w:tr w:rsidR="00FE6B4E" w:rsidRPr="00D86479" w:rsidTr="00F80ADB">
        <w:tc>
          <w:tcPr>
            <w:tcW w:w="2444" w:type="dxa"/>
          </w:tcPr>
          <w:p w:rsidR="00FE6B4E" w:rsidRDefault="00FE6B4E" w:rsidP="00F80ADB">
            <w:pPr>
              <w:jc w:val="center"/>
              <w:rPr>
                <w:sz w:val="24"/>
                <w:szCs w:val="24"/>
              </w:rPr>
            </w:pPr>
            <w:r>
              <w:rPr>
                <w:sz w:val="24"/>
                <w:szCs w:val="24"/>
              </w:rPr>
              <w:lastRenderedPageBreak/>
              <w:t>Гостиничное обслуживание 4.7.</w:t>
            </w:r>
          </w:p>
        </w:tc>
        <w:tc>
          <w:tcPr>
            <w:tcW w:w="2489" w:type="dxa"/>
          </w:tcPr>
          <w:p w:rsidR="00FE6B4E" w:rsidRPr="0062059A" w:rsidRDefault="00FE6B4E" w:rsidP="00F80ADB">
            <w:pPr>
              <w:jc w:val="center"/>
              <w:rPr>
                <w:sz w:val="24"/>
                <w:szCs w:val="24"/>
              </w:rPr>
            </w:pPr>
          </w:p>
        </w:tc>
        <w:tc>
          <w:tcPr>
            <w:tcW w:w="2498" w:type="dxa"/>
          </w:tcPr>
          <w:p w:rsidR="00FE6B4E" w:rsidRDefault="00FE6B4E" w:rsidP="006134A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E6B4E" w:rsidRPr="00D86479" w:rsidRDefault="00FE6B4E" w:rsidP="00F80ADB">
            <w:pPr>
              <w:jc w:val="center"/>
              <w:rPr>
                <w:sz w:val="24"/>
                <w:szCs w:val="24"/>
              </w:rPr>
            </w:pPr>
          </w:p>
        </w:tc>
        <w:tc>
          <w:tcPr>
            <w:tcW w:w="2422" w:type="dxa"/>
          </w:tcPr>
          <w:p w:rsidR="00FE6B4E" w:rsidRDefault="00FE6B4E" w:rsidP="00F80ADB">
            <w:pPr>
              <w:autoSpaceDE w:val="0"/>
              <w:autoSpaceDN w:val="0"/>
              <w:adjustRightInd w:val="0"/>
              <w:jc w:val="both"/>
              <w:rPr>
                <w:rFonts w:eastAsiaTheme="minorHAnsi"/>
                <w:sz w:val="24"/>
                <w:szCs w:val="24"/>
                <w:lang w:eastAsia="en-US"/>
              </w:rPr>
            </w:pPr>
          </w:p>
        </w:tc>
      </w:tr>
      <w:tr w:rsidR="00FE6B4E" w:rsidRPr="00D86479" w:rsidTr="00F80ADB">
        <w:tc>
          <w:tcPr>
            <w:tcW w:w="2444" w:type="dxa"/>
          </w:tcPr>
          <w:p w:rsidR="00FE6B4E" w:rsidRDefault="00FE6B4E" w:rsidP="00F80ADB">
            <w:pPr>
              <w:jc w:val="center"/>
              <w:rPr>
                <w:sz w:val="24"/>
                <w:szCs w:val="24"/>
              </w:rPr>
            </w:pPr>
            <w:r>
              <w:rPr>
                <w:sz w:val="24"/>
                <w:szCs w:val="24"/>
              </w:rPr>
              <w:t>Рынки 4.3.</w:t>
            </w:r>
          </w:p>
        </w:tc>
        <w:tc>
          <w:tcPr>
            <w:tcW w:w="2489" w:type="dxa"/>
          </w:tcPr>
          <w:p w:rsidR="00FE6B4E" w:rsidRPr="0062059A" w:rsidRDefault="00FE6B4E" w:rsidP="00F80ADB">
            <w:pPr>
              <w:jc w:val="center"/>
              <w:rPr>
                <w:sz w:val="24"/>
                <w:szCs w:val="24"/>
              </w:rPr>
            </w:pPr>
          </w:p>
        </w:tc>
        <w:tc>
          <w:tcPr>
            <w:tcW w:w="2498" w:type="dxa"/>
          </w:tcPr>
          <w:p w:rsidR="00FE6B4E" w:rsidRDefault="00FE6B4E" w:rsidP="006134A1">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E6B4E" w:rsidRPr="00D86479" w:rsidRDefault="00FE6B4E" w:rsidP="00F80ADB">
            <w:pPr>
              <w:jc w:val="center"/>
              <w:rPr>
                <w:sz w:val="24"/>
                <w:szCs w:val="24"/>
              </w:rPr>
            </w:pPr>
          </w:p>
        </w:tc>
        <w:tc>
          <w:tcPr>
            <w:tcW w:w="2422" w:type="dxa"/>
          </w:tcPr>
          <w:p w:rsidR="00FE6B4E" w:rsidRDefault="00FE6B4E" w:rsidP="00F80ADB">
            <w:pPr>
              <w:autoSpaceDE w:val="0"/>
              <w:autoSpaceDN w:val="0"/>
              <w:adjustRightInd w:val="0"/>
              <w:jc w:val="both"/>
              <w:rPr>
                <w:rFonts w:eastAsiaTheme="minorHAnsi"/>
                <w:sz w:val="24"/>
                <w:szCs w:val="24"/>
                <w:lang w:eastAsia="en-US"/>
              </w:rPr>
            </w:pPr>
          </w:p>
        </w:tc>
      </w:tr>
      <w:tr w:rsidR="00FE6B4E" w:rsidRPr="00D86479" w:rsidTr="00F80ADB">
        <w:tc>
          <w:tcPr>
            <w:tcW w:w="2444" w:type="dxa"/>
          </w:tcPr>
          <w:p w:rsidR="00FE6B4E" w:rsidRDefault="00FE6B4E" w:rsidP="00F80ADB">
            <w:pPr>
              <w:jc w:val="center"/>
              <w:rPr>
                <w:sz w:val="24"/>
                <w:szCs w:val="24"/>
              </w:rPr>
            </w:pPr>
            <w:r>
              <w:rPr>
                <w:sz w:val="24"/>
                <w:szCs w:val="24"/>
              </w:rPr>
              <w:t>Деловое управление 4.1.</w:t>
            </w:r>
          </w:p>
        </w:tc>
        <w:tc>
          <w:tcPr>
            <w:tcW w:w="2489" w:type="dxa"/>
          </w:tcPr>
          <w:p w:rsidR="00FE6B4E" w:rsidRDefault="00FE6B4E" w:rsidP="009C2705">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Pr>
                <w:rFonts w:eastAsiaTheme="minorHAnsi"/>
                <w:sz w:val="24"/>
                <w:szCs w:val="24"/>
                <w:lang w:eastAsia="en-US"/>
              </w:rPr>
              <w:lastRenderedPageBreak/>
              <w:t>деятельность (за исключением банковской и страховой деятельности)</w:t>
            </w:r>
          </w:p>
          <w:p w:rsidR="00FE6B4E" w:rsidRPr="0062059A" w:rsidRDefault="00FE6B4E" w:rsidP="00F80ADB">
            <w:pPr>
              <w:jc w:val="center"/>
              <w:rPr>
                <w:sz w:val="24"/>
                <w:szCs w:val="24"/>
              </w:rPr>
            </w:pPr>
          </w:p>
        </w:tc>
        <w:tc>
          <w:tcPr>
            <w:tcW w:w="2498" w:type="dxa"/>
          </w:tcPr>
          <w:p w:rsidR="00FE6B4E" w:rsidRPr="00D86479" w:rsidRDefault="00FE6B4E" w:rsidP="00F80ADB">
            <w:pPr>
              <w:jc w:val="center"/>
              <w:rPr>
                <w:sz w:val="24"/>
                <w:szCs w:val="24"/>
              </w:rPr>
            </w:pPr>
          </w:p>
        </w:tc>
        <w:tc>
          <w:tcPr>
            <w:tcW w:w="2422" w:type="dxa"/>
          </w:tcPr>
          <w:p w:rsidR="00FE6B4E" w:rsidRDefault="00FE6B4E" w:rsidP="00F80ADB">
            <w:pPr>
              <w:autoSpaceDE w:val="0"/>
              <w:autoSpaceDN w:val="0"/>
              <w:adjustRightInd w:val="0"/>
              <w:jc w:val="both"/>
              <w:rPr>
                <w:rFonts w:eastAsiaTheme="minorHAnsi"/>
                <w:sz w:val="24"/>
                <w:szCs w:val="24"/>
                <w:lang w:eastAsia="en-US"/>
              </w:rPr>
            </w:pPr>
          </w:p>
        </w:tc>
      </w:tr>
    </w:tbl>
    <w:p w:rsidR="003E50C7" w:rsidRDefault="003E50C7" w:rsidP="009C2705">
      <w:pPr>
        <w:spacing w:after="0" w:line="240" w:lineRule="auto"/>
        <w:ind w:firstLine="709"/>
        <w:jc w:val="both"/>
        <w:rPr>
          <w:rFonts w:ascii="Times New Roman" w:hAnsi="Times New Roman" w:cs="Times New Roman"/>
          <w:sz w:val="24"/>
          <w:szCs w:val="24"/>
        </w:rPr>
      </w:pPr>
    </w:p>
    <w:p w:rsidR="009C2705" w:rsidRPr="00E66943" w:rsidRDefault="009C2705" w:rsidP="009C27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D83BC9" w:rsidRPr="00E66943" w:rsidRDefault="009C2705"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D83BC9" w:rsidRPr="00E66943">
        <w:rPr>
          <w:rFonts w:ascii="Times New Roman" w:hAnsi="Times New Roman" w:cs="Times New Roman"/>
          <w:sz w:val="24"/>
          <w:szCs w:val="24"/>
        </w:rPr>
        <w:t>строений, сооружений – не выше 9 этажей.</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D83BC9" w:rsidRPr="00E66943" w:rsidRDefault="00FE6B4E" w:rsidP="00D83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12</w:t>
      </w:r>
      <w:r w:rsidR="00D83BC9" w:rsidRPr="00E66943">
        <w:rPr>
          <w:rFonts w:ascii="Times New Roman" w:hAnsi="Times New Roman" w:cs="Times New Roman"/>
          <w:sz w:val="24"/>
          <w:szCs w:val="24"/>
        </w:rPr>
        <w:t xml:space="preserve">00 </w:t>
      </w:r>
      <w:proofErr w:type="spellStart"/>
      <w:r w:rsidR="00D83BC9" w:rsidRPr="00E66943">
        <w:rPr>
          <w:rFonts w:ascii="Times New Roman" w:hAnsi="Times New Roman" w:cs="Times New Roman"/>
          <w:sz w:val="24"/>
          <w:szCs w:val="24"/>
        </w:rPr>
        <w:t>кв.м</w:t>
      </w:r>
      <w:proofErr w:type="spellEnd"/>
      <w:r w:rsidR="00D83BC9" w:rsidRPr="00E66943">
        <w:rPr>
          <w:rFonts w:ascii="Times New Roman" w:hAnsi="Times New Roman" w:cs="Times New Roman"/>
          <w:sz w:val="24"/>
          <w:szCs w:val="24"/>
        </w:rPr>
        <w:t>.;</w:t>
      </w:r>
    </w:p>
    <w:p w:rsidR="00D83BC9" w:rsidRPr="00E66943" w:rsidRDefault="00594A4D"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2)максимальный размер – 1</w:t>
      </w:r>
      <w:r w:rsidR="00D83BC9" w:rsidRPr="00E66943">
        <w:rPr>
          <w:rFonts w:ascii="Times New Roman" w:hAnsi="Times New Roman" w:cs="Times New Roman"/>
          <w:sz w:val="24"/>
          <w:szCs w:val="24"/>
        </w:rPr>
        <w:t xml:space="preserve">5000 </w:t>
      </w:r>
      <w:proofErr w:type="spellStart"/>
      <w:r w:rsidR="00D83BC9" w:rsidRPr="00E66943">
        <w:rPr>
          <w:rFonts w:ascii="Times New Roman" w:hAnsi="Times New Roman" w:cs="Times New Roman"/>
          <w:sz w:val="24"/>
          <w:szCs w:val="24"/>
        </w:rPr>
        <w:t>кв.м</w:t>
      </w:r>
      <w:proofErr w:type="spellEnd"/>
      <w:r w:rsidR="00D83BC9" w:rsidRPr="00E66943">
        <w:rPr>
          <w:rFonts w:ascii="Times New Roman" w:hAnsi="Times New Roman" w:cs="Times New Roman"/>
          <w:sz w:val="24"/>
          <w:szCs w:val="24"/>
        </w:rPr>
        <w:t>.</w:t>
      </w:r>
    </w:p>
    <w:p w:rsidR="00D83BC9" w:rsidRPr="00E66943" w:rsidRDefault="00D83BC9" w:rsidP="00D83BC9">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D83BC9"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594A4D" w:rsidRPr="00E66943">
        <w:rPr>
          <w:rFonts w:ascii="Times New Roman" w:hAnsi="Times New Roman" w:cs="Times New Roman"/>
          <w:sz w:val="24"/>
          <w:szCs w:val="24"/>
        </w:rPr>
        <w:t>застройки земельного участка – 4</w:t>
      </w:r>
      <w:r w:rsidRPr="00E66943">
        <w:rPr>
          <w:rFonts w:ascii="Times New Roman" w:hAnsi="Times New Roman" w:cs="Times New Roman"/>
          <w:sz w:val="24"/>
          <w:szCs w:val="24"/>
        </w:rPr>
        <w:t xml:space="preserve">0%. </w:t>
      </w:r>
    </w:p>
    <w:p w:rsidR="003E50C7" w:rsidRPr="00E66943" w:rsidRDefault="003E50C7" w:rsidP="00D83BC9">
      <w:pPr>
        <w:spacing w:after="0" w:line="240" w:lineRule="auto"/>
        <w:ind w:firstLine="709"/>
        <w:jc w:val="both"/>
        <w:rPr>
          <w:rFonts w:ascii="Times New Roman" w:hAnsi="Times New Roman" w:cs="Times New Roman"/>
          <w:sz w:val="24"/>
          <w:szCs w:val="24"/>
        </w:rPr>
      </w:pPr>
    </w:p>
    <w:p w:rsidR="00D83BC9" w:rsidRPr="00E66943" w:rsidRDefault="00D83BC9" w:rsidP="009C2705">
      <w:pPr>
        <w:spacing w:after="0" w:line="240" w:lineRule="auto"/>
        <w:ind w:firstLine="709"/>
        <w:jc w:val="both"/>
        <w:rPr>
          <w:rFonts w:ascii="Times New Roman" w:hAnsi="Times New Roman" w:cs="Times New Roman"/>
          <w:sz w:val="24"/>
          <w:szCs w:val="24"/>
        </w:rPr>
      </w:pPr>
    </w:p>
    <w:p w:rsidR="00441C81" w:rsidRPr="00E66943" w:rsidRDefault="009C2705" w:rsidP="00F80ADB">
      <w:pPr>
        <w:tabs>
          <w:tab w:val="left" w:pos="2250"/>
        </w:tabs>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4.Коммунальные зоны</w:t>
      </w:r>
    </w:p>
    <w:p w:rsidR="009C2705" w:rsidRPr="00E66943" w:rsidRDefault="009C2705" w:rsidP="009C2705">
      <w:pPr>
        <w:tabs>
          <w:tab w:val="left" w:pos="225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4.1.Т – 1. Зона объектов инженерной инфраструктуры энергетики и транспорта, складирования и производственных площадок</w:t>
      </w:r>
    </w:p>
    <w:p w:rsidR="00F80ADB" w:rsidRPr="00E66943" w:rsidRDefault="00F80ADB" w:rsidP="009C2705">
      <w:pPr>
        <w:tabs>
          <w:tab w:val="left" w:pos="2250"/>
        </w:tabs>
        <w:spacing w:after="0" w:line="240" w:lineRule="auto"/>
        <w:ind w:firstLine="709"/>
        <w:jc w:val="center"/>
        <w:rPr>
          <w:rFonts w:ascii="Times New Roman" w:hAnsi="Times New Roman" w:cs="Times New Roman"/>
          <w:sz w:val="24"/>
          <w:szCs w:val="24"/>
        </w:rPr>
      </w:pPr>
    </w:p>
    <w:p w:rsidR="00441C81" w:rsidRPr="00E66943" w:rsidRDefault="00F80ADB" w:rsidP="00F80AD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1.Зона объектов инженерной инфраструктуры выделена для условий формирования территорий с головными объектами инженерной инфраструктуры, обслуживающих целевые территории в соответствии со своим функциональным назначением</w:t>
      </w:r>
      <w:r w:rsidR="004A741A">
        <w:rPr>
          <w:rFonts w:ascii="Times New Roman" w:hAnsi="Times New Roman" w:cs="Times New Roman"/>
          <w:sz w:val="24"/>
          <w:szCs w:val="24"/>
        </w:rPr>
        <w:t>.</w:t>
      </w:r>
    </w:p>
    <w:p w:rsidR="00F80ADB" w:rsidRDefault="00F80ADB" w:rsidP="00F80ADB">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9C2705" w:rsidTr="00F80ADB">
        <w:tc>
          <w:tcPr>
            <w:tcW w:w="2444" w:type="dxa"/>
          </w:tcPr>
          <w:p w:rsidR="009C2705" w:rsidRDefault="004C7E87" w:rsidP="00F80ADB">
            <w:pPr>
              <w:jc w:val="center"/>
              <w:rPr>
                <w:sz w:val="24"/>
                <w:szCs w:val="24"/>
              </w:rPr>
            </w:pPr>
            <w:r>
              <w:rPr>
                <w:sz w:val="24"/>
                <w:szCs w:val="24"/>
              </w:rPr>
              <w:t>Классификатор</w:t>
            </w:r>
          </w:p>
        </w:tc>
        <w:tc>
          <w:tcPr>
            <w:tcW w:w="2489" w:type="dxa"/>
          </w:tcPr>
          <w:p w:rsidR="009C2705" w:rsidRPr="0092783E" w:rsidRDefault="004C7E87" w:rsidP="00F80ADB">
            <w:pPr>
              <w:jc w:val="center"/>
              <w:rPr>
                <w:sz w:val="24"/>
                <w:szCs w:val="24"/>
              </w:rPr>
            </w:pPr>
            <w:r>
              <w:rPr>
                <w:sz w:val="24"/>
                <w:szCs w:val="24"/>
              </w:rPr>
              <w:t>Основные</w:t>
            </w:r>
          </w:p>
        </w:tc>
        <w:tc>
          <w:tcPr>
            <w:tcW w:w="2498" w:type="dxa"/>
          </w:tcPr>
          <w:p w:rsidR="009C2705" w:rsidRPr="00D86479" w:rsidRDefault="004C7E87" w:rsidP="00F80ADB">
            <w:pPr>
              <w:jc w:val="center"/>
              <w:rPr>
                <w:sz w:val="24"/>
                <w:szCs w:val="24"/>
              </w:rPr>
            </w:pPr>
            <w:r>
              <w:rPr>
                <w:sz w:val="24"/>
                <w:szCs w:val="24"/>
              </w:rPr>
              <w:t>Вспомогательные</w:t>
            </w:r>
          </w:p>
        </w:tc>
        <w:tc>
          <w:tcPr>
            <w:tcW w:w="2422" w:type="dxa"/>
          </w:tcPr>
          <w:p w:rsidR="009C2705" w:rsidRDefault="004C7E87" w:rsidP="00F80ADB">
            <w:pPr>
              <w:autoSpaceDE w:val="0"/>
              <w:autoSpaceDN w:val="0"/>
              <w:adjustRightInd w:val="0"/>
              <w:jc w:val="both"/>
              <w:rPr>
                <w:rFonts w:eastAsiaTheme="minorHAnsi"/>
                <w:sz w:val="24"/>
                <w:szCs w:val="24"/>
                <w:lang w:eastAsia="en-US"/>
              </w:rPr>
            </w:pPr>
            <w:r>
              <w:rPr>
                <w:rFonts w:eastAsiaTheme="minorHAnsi"/>
                <w:sz w:val="24"/>
                <w:szCs w:val="24"/>
                <w:lang w:eastAsia="en-US"/>
              </w:rPr>
              <w:t>Условные</w:t>
            </w:r>
          </w:p>
        </w:tc>
      </w:tr>
      <w:tr w:rsidR="004C7E87" w:rsidTr="00F80ADB">
        <w:tc>
          <w:tcPr>
            <w:tcW w:w="2444" w:type="dxa"/>
          </w:tcPr>
          <w:p w:rsidR="004C7E87" w:rsidRDefault="004C7E87" w:rsidP="00F80ADB">
            <w:pPr>
              <w:jc w:val="center"/>
              <w:rPr>
                <w:sz w:val="24"/>
                <w:szCs w:val="24"/>
              </w:rPr>
            </w:pPr>
            <w:r>
              <w:rPr>
                <w:sz w:val="24"/>
                <w:szCs w:val="24"/>
              </w:rPr>
              <w:t>Коммунальное обслуживание 3.1.</w:t>
            </w:r>
          </w:p>
        </w:tc>
        <w:tc>
          <w:tcPr>
            <w:tcW w:w="2489" w:type="dxa"/>
          </w:tcPr>
          <w:p w:rsidR="004C7E87" w:rsidRPr="0092783E" w:rsidRDefault="004C7E87" w:rsidP="00FD31A2">
            <w:pPr>
              <w:autoSpaceDE w:val="0"/>
              <w:autoSpaceDN w:val="0"/>
              <w:adjustRightInd w:val="0"/>
              <w:jc w:val="both"/>
              <w:rPr>
                <w:rFonts w:eastAsiaTheme="minorHAnsi"/>
                <w:sz w:val="24"/>
                <w:szCs w:val="24"/>
                <w:lang w:eastAsia="en-US"/>
              </w:rPr>
            </w:pPr>
            <w:proofErr w:type="gramStart"/>
            <w:r w:rsidRPr="0092783E">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r w:rsidRPr="0092783E">
              <w:rPr>
                <w:rFonts w:eastAsiaTheme="minorHAnsi"/>
                <w:sz w:val="24"/>
                <w:szCs w:val="24"/>
                <w:lang w:eastAsia="en-US"/>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2783E">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4C7E87" w:rsidRPr="0092783E" w:rsidRDefault="004C7E87" w:rsidP="00FD31A2">
            <w:pPr>
              <w:jc w:val="center"/>
              <w:rPr>
                <w:sz w:val="24"/>
                <w:szCs w:val="24"/>
              </w:rPr>
            </w:pPr>
          </w:p>
        </w:tc>
        <w:tc>
          <w:tcPr>
            <w:tcW w:w="2498" w:type="dxa"/>
          </w:tcPr>
          <w:p w:rsidR="004C7E87" w:rsidRPr="00D86479"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r w:rsidR="004C7E87" w:rsidTr="00F80ADB">
        <w:tc>
          <w:tcPr>
            <w:tcW w:w="2444" w:type="dxa"/>
          </w:tcPr>
          <w:p w:rsidR="004C7E87" w:rsidRDefault="004C7E87" w:rsidP="00F80ADB">
            <w:pPr>
              <w:jc w:val="center"/>
              <w:rPr>
                <w:sz w:val="24"/>
                <w:szCs w:val="24"/>
              </w:rPr>
            </w:pPr>
            <w:r>
              <w:rPr>
                <w:sz w:val="24"/>
                <w:szCs w:val="24"/>
              </w:rPr>
              <w:lastRenderedPageBreak/>
              <w:t>Обслуживание автотранспорта 4.9</w:t>
            </w:r>
          </w:p>
        </w:tc>
        <w:tc>
          <w:tcPr>
            <w:tcW w:w="2489" w:type="dxa"/>
          </w:tcPr>
          <w:p w:rsidR="004C7E87" w:rsidRPr="0062059A" w:rsidRDefault="004C7E87" w:rsidP="00FE6B4E">
            <w:pPr>
              <w:jc w:val="center"/>
              <w:rPr>
                <w:sz w:val="24"/>
                <w:szCs w:val="24"/>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w:t>
            </w:r>
          </w:p>
        </w:tc>
        <w:tc>
          <w:tcPr>
            <w:tcW w:w="2498" w:type="dxa"/>
          </w:tcPr>
          <w:p w:rsidR="004C7E87" w:rsidRPr="00D86479"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r w:rsidR="004C7E87" w:rsidTr="00F80ADB">
        <w:tc>
          <w:tcPr>
            <w:tcW w:w="2444" w:type="dxa"/>
          </w:tcPr>
          <w:p w:rsidR="004C7E87" w:rsidRDefault="004C7E87" w:rsidP="00F80ADB">
            <w:pPr>
              <w:jc w:val="center"/>
              <w:rPr>
                <w:sz w:val="24"/>
                <w:szCs w:val="24"/>
              </w:rPr>
            </w:pPr>
            <w:r>
              <w:rPr>
                <w:sz w:val="24"/>
                <w:szCs w:val="24"/>
              </w:rPr>
              <w:t>Объекты придорожного сервиса 4.9.1</w:t>
            </w:r>
          </w:p>
        </w:tc>
        <w:tc>
          <w:tcPr>
            <w:tcW w:w="2489" w:type="dxa"/>
          </w:tcPr>
          <w:p w:rsidR="004C7E87" w:rsidRPr="0062059A" w:rsidRDefault="004C7E87" w:rsidP="00F80ADB">
            <w:pPr>
              <w:jc w:val="center"/>
              <w:rPr>
                <w:sz w:val="24"/>
                <w:szCs w:val="24"/>
              </w:rPr>
            </w:pPr>
          </w:p>
        </w:tc>
        <w:tc>
          <w:tcPr>
            <w:tcW w:w="2498" w:type="dxa"/>
          </w:tcPr>
          <w:p w:rsidR="004C7E87" w:rsidRDefault="004C7E87" w:rsidP="0092783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автозаправочных станций (бензиновых, газовых);</w:t>
            </w:r>
          </w:p>
          <w:p w:rsidR="004C7E87" w:rsidRDefault="004C7E87" w:rsidP="0092783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4C7E87" w:rsidRDefault="004C7E87" w:rsidP="0092783E">
            <w:pPr>
              <w:autoSpaceDE w:val="0"/>
              <w:autoSpaceDN w:val="0"/>
              <w:adjustRightInd w:val="0"/>
              <w:jc w:val="both"/>
              <w:rPr>
                <w:rFonts w:eastAsiaTheme="minorHAnsi"/>
                <w:sz w:val="24"/>
                <w:szCs w:val="24"/>
                <w:lang w:eastAsia="en-US"/>
              </w:rPr>
            </w:pPr>
            <w:r>
              <w:rPr>
                <w:rFonts w:eastAsiaTheme="minorHAnsi"/>
                <w:sz w:val="24"/>
                <w:szCs w:val="24"/>
                <w:lang w:eastAsia="en-US"/>
              </w:rPr>
              <w:t>предоставление гостиничных услуг в качестве придорожного сервиса;</w:t>
            </w:r>
          </w:p>
          <w:p w:rsidR="004C7E87" w:rsidRDefault="004C7E87" w:rsidP="0092783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автомобильных моек </w:t>
            </w:r>
            <w:r>
              <w:rPr>
                <w:rFonts w:eastAsiaTheme="minorHAnsi"/>
                <w:sz w:val="24"/>
                <w:szCs w:val="24"/>
                <w:lang w:eastAsia="en-US"/>
              </w:rPr>
              <w:lastRenderedPageBreak/>
              <w:t>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4C7E87" w:rsidRPr="00D86479"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r w:rsidR="004C7E87" w:rsidTr="00F80ADB">
        <w:tc>
          <w:tcPr>
            <w:tcW w:w="2444" w:type="dxa"/>
          </w:tcPr>
          <w:p w:rsidR="004C7E87" w:rsidRDefault="004C7E87" w:rsidP="00F80ADB">
            <w:pPr>
              <w:jc w:val="center"/>
              <w:rPr>
                <w:sz w:val="24"/>
                <w:szCs w:val="24"/>
              </w:rPr>
            </w:pPr>
            <w:r>
              <w:rPr>
                <w:sz w:val="24"/>
                <w:szCs w:val="24"/>
              </w:rPr>
              <w:lastRenderedPageBreak/>
              <w:t>Строительная промышленность 6.6</w:t>
            </w:r>
          </w:p>
        </w:tc>
        <w:tc>
          <w:tcPr>
            <w:tcW w:w="2489" w:type="dxa"/>
          </w:tcPr>
          <w:p w:rsidR="004C7E87" w:rsidRDefault="004C7E87" w:rsidP="0092783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4C7E87" w:rsidRPr="0062059A" w:rsidRDefault="004C7E87" w:rsidP="00F80ADB">
            <w:pPr>
              <w:jc w:val="center"/>
              <w:rPr>
                <w:sz w:val="24"/>
                <w:szCs w:val="24"/>
              </w:rPr>
            </w:pPr>
          </w:p>
        </w:tc>
        <w:tc>
          <w:tcPr>
            <w:tcW w:w="2498" w:type="dxa"/>
          </w:tcPr>
          <w:p w:rsidR="004C7E87" w:rsidRPr="00D86479"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r w:rsidR="004C7E87" w:rsidTr="00F80ADB">
        <w:tc>
          <w:tcPr>
            <w:tcW w:w="2444" w:type="dxa"/>
          </w:tcPr>
          <w:p w:rsidR="004C7E87" w:rsidRDefault="004C7E87" w:rsidP="00F80ADB">
            <w:pPr>
              <w:jc w:val="center"/>
              <w:rPr>
                <w:sz w:val="24"/>
                <w:szCs w:val="24"/>
              </w:rPr>
            </w:pPr>
            <w:r>
              <w:rPr>
                <w:sz w:val="24"/>
                <w:szCs w:val="24"/>
              </w:rPr>
              <w:t>Энергетика 6.7</w:t>
            </w:r>
          </w:p>
        </w:tc>
        <w:tc>
          <w:tcPr>
            <w:tcW w:w="2489" w:type="dxa"/>
          </w:tcPr>
          <w:p w:rsidR="004C7E87" w:rsidRDefault="004C7E87" w:rsidP="0092783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eastAsiaTheme="minorHAnsi"/>
                <w:sz w:val="24"/>
                <w:szCs w:val="24"/>
                <w:lang w:eastAsia="en-US"/>
              </w:rPr>
              <w:t>золоотвалов</w:t>
            </w:r>
            <w:proofErr w:type="spellEnd"/>
            <w:r>
              <w:rPr>
                <w:rFonts w:eastAsiaTheme="minorHAnsi"/>
                <w:sz w:val="24"/>
                <w:szCs w:val="24"/>
                <w:lang w:eastAsia="en-US"/>
              </w:rPr>
              <w:t>, гидротехнических сооружений);</w:t>
            </w:r>
          </w:p>
          <w:p w:rsidR="004C7E87" w:rsidRDefault="004C7E87" w:rsidP="0092783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электросетевого хозяйства</w:t>
            </w:r>
          </w:p>
          <w:p w:rsidR="004C7E87" w:rsidRPr="0062059A" w:rsidRDefault="004C7E87" w:rsidP="00F80ADB">
            <w:pPr>
              <w:jc w:val="center"/>
              <w:rPr>
                <w:sz w:val="24"/>
                <w:szCs w:val="24"/>
              </w:rPr>
            </w:pPr>
          </w:p>
        </w:tc>
        <w:tc>
          <w:tcPr>
            <w:tcW w:w="2498" w:type="dxa"/>
          </w:tcPr>
          <w:p w:rsidR="004C7E87" w:rsidRPr="00D86479"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r w:rsidR="004C7E87" w:rsidTr="00F80ADB">
        <w:tc>
          <w:tcPr>
            <w:tcW w:w="2444" w:type="dxa"/>
          </w:tcPr>
          <w:p w:rsidR="004C7E87" w:rsidRDefault="004C7E87" w:rsidP="00F80ADB">
            <w:pPr>
              <w:jc w:val="center"/>
              <w:rPr>
                <w:sz w:val="24"/>
                <w:szCs w:val="24"/>
              </w:rPr>
            </w:pPr>
            <w:r>
              <w:rPr>
                <w:sz w:val="24"/>
                <w:szCs w:val="24"/>
              </w:rPr>
              <w:lastRenderedPageBreak/>
              <w:t>Склады 6.9</w:t>
            </w:r>
          </w:p>
        </w:tc>
        <w:tc>
          <w:tcPr>
            <w:tcW w:w="2489" w:type="dxa"/>
          </w:tcPr>
          <w:p w:rsidR="004C7E87" w:rsidRDefault="004C7E87" w:rsidP="0092783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4C7E87" w:rsidRPr="0062059A" w:rsidRDefault="004C7E87" w:rsidP="00F80ADB">
            <w:pPr>
              <w:jc w:val="center"/>
              <w:rPr>
                <w:sz w:val="24"/>
                <w:szCs w:val="24"/>
              </w:rPr>
            </w:pPr>
          </w:p>
        </w:tc>
        <w:tc>
          <w:tcPr>
            <w:tcW w:w="2498" w:type="dxa"/>
          </w:tcPr>
          <w:p w:rsidR="004C7E87" w:rsidRPr="00D86479"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r w:rsidR="004C7E87" w:rsidTr="00F80ADB">
        <w:tc>
          <w:tcPr>
            <w:tcW w:w="2444" w:type="dxa"/>
          </w:tcPr>
          <w:p w:rsidR="004C7E87" w:rsidRDefault="004C7E87" w:rsidP="00F80ADB">
            <w:pPr>
              <w:jc w:val="center"/>
              <w:rPr>
                <w:sz w:val="24"/>
                <w:szCs w:val="24"/>
              </w:rPr>
            </w:pPr>
            <w:r>
              <w:rPr>
                <w:sz w:val="24"/>
                <w:szCs w:val="24"/>
              </w:rPr>
              <w:t>Связь 6.8</w:t>
            </w:r>
          </w:p>
        </w:tc>
        <w:tc>
          <w:tcPr>
            <w:tcW w:w="2489" w:type="dxa"/>
          </w:tcPr>
          <w:p w:rsidR="004C7E87" w:rsidRPr="0062059A" w:rsidRDefault="004C7E87" w:rsidP="00F80ADB">
            <w:pPr>
              <w:jc w:val="center"/>
              <w:rPr>
                <w:sz w:val="24"/>
                <w:szCs w:val="24"/>
              </w:rPr>
            </w:pPr>
          </w:p>
        </w:tc>
        <w:tc>
          <w:tcPr>
            <w:tcW w:w="2498" w:type="dxa"/>
          </w:tcPr>
          <w:p w:rsidR="004C7E87" w:rsidRDefault="004C7E87" w:rsidP="0092783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4C7E87" w:rsidRPr="00D86479"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r w:rsidR="004C7E87" w:rsidTr="00F80ADB">
        <w:tc>
          <w:tcPr>
            <w:tcW w:w="2444" w:type="dxa"/>
          </w:tcPr>
          <w:p w:rsidR="004C7E87" w:rsidRDefault="004C7E87" w:rsidP="00F80ADB">
            <w:pPr>
              <w:jc w:val="center"/>
              <w:rPr>
                <w:sz w:val="24"/>
                <w:szCs w:val="24"/>
              </w:rPr>
            </w:pPr>
            <w:r>
              <w:rPr>
                <w:sz w:val="24"/>
                <w:szCs w:val="24"/>
              </w:rPr>
              <w:lastRenderedPageBreak/>
              <w:t>Деловое управление 4.1</w:t>
            </w:r>
          </w:p>
        </w:tc>
        <w:tc>
          <w:tcPr>
            <w:tcW w:w="2489" w:type="dxa"/>
          </w:tcPr>
          <w:p w:rsidR="004C7E87" w:rsidRPr="0062059A" w:rsidRDefault="004C7E87" w:rsidP="00F80ADB">
            <w:pPr>
              <w:jc w:val="center"/>
              <w:rPr>
                <w:sz w:val="24"/>
                <w:szCs w:val="24"/>
              </w:rPr>
            </w:pPr>
          </w:p>
        </w:tc>
        <w:tc>
          <w:tcPr>
            <w:tcW w:w="2498" w:type="dxa"/>
          </w:tcPr>
          <w:p w:rsidR="004C7E87" w:rsidRDefault="004C7E87" w:rsidP="00F80AD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4C7E87" w:rsidRPr="0062059A"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r w:rsidR="004C7E87" w:rsidTr="00F80ADB">
        <w:tc>
          <w:tcPr>
            <w:tcW w:w="2444" w:type="dxa"/>
          </w:tcPr>
          <w:p w:rsidR="004C7E87" w:rsidRDefault="004C7E87" w:rsidP="00F80ADB">
            <w:pPr>
              <w:jc w:val="center"/>
              <w:rPr>
                <w:sz w:val="24"/>
                <w:szCs w:val="24"/>
              </w:rPr>
            </w:pPr>
            <w:r>
              <w:rPr>
                <w:sz w:val="24"/>
                <w:szCs w:val="24"/>
              </w:rPr>
              <w:t>Общественное питание 4.6</w:t>
            </w:r>
          </w:p>
        </w:tc>
        <w:tc>
          <w:tcPr>
            <w:tcW w:w="2489" w:type="dxa"/>
          </w:tcPr>
          <w:p w:rsidR="004C7E87" w:rsidRDefault="004C7E87" w:rsidP="00F80ADB">
            <w:pPr>
              <w:autoSpaceDE w:val="0"/>
              <w:autoSpaceDN w:val="0"/>
              <w:adjustRightInd w:val="0"/>
              <w:jc w:val="both"/>
              <w:rPr>
                <w:rFonts w:eastAsiaTheme="minorHAnsi"/>
                <w:sz w:val="24"/>
                <w:szCs w:val="24"/>
                <w:lang w:eastAsia="en-US"/>
              </w:rPr>
            </w:pPr>
          </w:p>
        </w:tc>
        <w:tc>
          <w:tcPr>
            <w:tcW w:w="2498" w:type="dxa"/>
          </w:tcPr>
          <w:p w:rsidR="004C7E87" w:rsidRDefault="004C7E87" w:rsidP="00665CC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4C7E87" w:rsidRPr="00D86479"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r w:rsidR="004C7E87" w:rsidTr="00F80ADB">
        <w:tc>
          <w:tcPr>
            <w:tcW w:w="2444" w:type="dxa"/>
          </w:tcPr>
          <w:p w:rsidR="004C7E87" w:rsidRDefault="004C7E87" w:rsidP="00F80ADB">
            <w:pPr>
              <w:jc w:val="center"/>
              <w:rPr>
                <w:sz w:val="24"/>
                <w:szCs w:val="24"/>
              </w:rPr>
            </w:pPr>
            <w:r>
              <w:rPr>
                <w:sz w:val="24"/>
                <w:szCs w:val="24"/>
              </w:rPr>
              <w:t>Магазины 4.4</w:t>
            </w:r>
          </w:p>
        </w:tc>
        <w:tc>
          <w:tcPr>
            <w:tcW w:w="2489" w:type="dxa"/>
          </w:tcPr>
          <w:p w:rsidR="004C7E87" w:rsidRDefault="004C7E87" w:rsidP="00F80ADB">
            <w:pPr>
              <w:autoSpaceDE w:val="0"/>
              <w:autoSpaceDN w:val="0"/>
              <w:adjustRightInd w:val="0"/>
              <w:jc w:val="both"/>
              <w:rPr>
                <w:rFonts w:eastAsiaTheme="minorHAnsi"/>
                <w:sz w:val="24"/>
                <w:szCs w:val="24"/>
                <w:lang w:eastAsia="en-US"/>
              </w:rPr>
            </w:pPr>
          </w:p>
        </w:tc>
        <w:tc>
          <w:tcPr>
            <w:tcW w:w="2498" w:type="dxa"/>
          </w:tcPr>
          <w:p w:rsidR="004C7E87" w:rsidRDefault="004C7E87" w:rsidP="00665CC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4C7E87" w:rsidRPr="00D86479"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bl>
    <w:p w:rsidR="00C96066" w:rsidRDefault="00C96066" w:rsidP="00D83BC9">
      <w:pPr>
        <w:spacing w:after="0" w:line="240" w:lineRule="auto"/>
        <w:ind w:firstLine="709"/>
        <w:jc w:val="both"/>
        <w:rPr>
          <w:rFonts w:ascii="Times New Roman" w:hAnsi="Times New Roman" w:cs="Times New Roman"/>
          <w:sz w:val="24"/>
          <w:szCs w:val="24"/>
        </w:rPr>
      </w:pP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строений, сооружений – не выше </w:t>
      </w:r>
      <w:r w:rsidR="00AC40E1" w:rsidRPr="00E66943">
        <w:rPr>
          <w:rFonts w:ascii="Times New Roman" w:hAnsi="Times New Roman" w:cs="Times New Roman"/>
          <w:sz w:val="24"/>
          <w:szCs w:val="24"/>
        </w:rPr>
        <w:t>3</w:t>
      </w:r>
      <w:r w:rsidRPr="00E66943">
        <w:rPr>
          <w:rFonts w:ascii="Times New Roman" w:hAnsi="Times New Roman" w:cs="Times New Roman"/>
          <w:sz w:val="24"/>
          <w:szCs w:val="24"/>
        </w:rPr>
        <w:t xml:space="preserve"> этажей.</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4.Предельные параметры разрешенного строительства, реконструкции объектов капитального строительства:</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83BC9" w:rsidRPr="00E66943" w:rsidRDefault="00D83BC9" w:rsidP="00D83BC9">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441C81" w:rsidRPr="00E66943" w:rsidRDefault="00441C81" w:rsidP="00A94EDC">
      <w:pPr>
        <w:spacing w:after="0" w:line="360" w:lineRule="auto"/>
        <w:ind w:firstLine="709"/>
        <w:jc w:val="center"/>
        <w:rPr>
          <w:rFonts w:ascii="Times New Roman" w:hAnsi="Times New Roman" w:cs="Times New Roman"/>
          <w:sz w:val="24"/>
          <w:szCs w:val="24"/>
        </w:rPr>
      </w:pPr>
    </w:p>
    <w:p w:rsidR="00441C81" w:rsidRPr="00E66943" w:rsidRDefault="00EA7A6C" w:rsidP="00EA7A6C">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4.2.Т – 2. Зона полосы отвода железной дороги, предприятий транспорта, складирования и распределения товаров</w:t>
      </w:r>
    </w:p>
    <w:p w:rsidR="00F80ADB" w:rsidRPr="00E66943" w:rsidRDefault="00F80ADB" w:rsidP="00EA7A6C">
      <w:pPr>
        <w:spacing w:after="0" w:line="240" w:lineRule="auto"/>
        <w:ind w:firstLine="709"/>
        <w:jc w:val="center"/>
        <w:rPr>
          <w:rFonts w:ascii="Times New Roman" w:hAnsi="Times New Roman" w:cs="Times New Roman"/>
          <w:sz w:val="24"/>
          <w:szCs w:val="24"/>
        </w:rPr>
      </w:pPr>
    </w:p>
    <w:p w:rsidR="00F80ADB" w:rsidRPr="00E66943" w:rsidRDefault="00F80ADB" w:rsidP="00F80AD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1.Зона полосы отвода железной дороги включает участки территории центральной части поселка, используемые и предназначенные для размещения железнодорожных путей, станций и объектов по обслуживанию путевого хозяйства</w:t>
      </w:r>
      <w:r w:rsidR="00DD5F5F" w:rsidRPr="00E66943">
        <w:rPr>
          <w:rFonts w:ascii="Times New Roman" w:hAnsi="Times New Roman" w:cs="Times New Roman"/>
          <w:sz w:val="24"/>
          <w:szCs w:val="24"/>
        </w:rPr>
        <w:t>.</w:t>
      </w:r>
    </w:p>
    <w:p w:rsidR="00441C81" w:rsidRDefault="00441C81" w:rsidP="00EA7A6C">
      <w:pPr>
        <w:spacing w:after="0" w:line="240" w:lineRule="auto"/>
        <w:ind w:firstLine="709"/>
        <w:jc w:val="center"/>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EA7A6C" w:rsidTr="00F80ADB">
        <w:tc>
          <w:tcPr>
            <w:tcW w:w="2444" w:type="dxa"/>
          </w:tcPr>
          <w:p w:rsidR="00EA7A6C" w:rsidRDefault="004C7E87" w:rsidP="00F80ADB">
            <w:pPr>
              <w:jc w:val="center"/>
              <w:rPr>
                <w:sz w:val="24"/>
                <w:szCs w:val="24"/>
              </w:rPr>
            </w:pPr>
            <w:r>
              <w:rPr>
                <w:sz w:val="24"/>
                <w:szCs w:val="24"/>
              </w:rPr>
              <w:t>Классификатор</w:t>
            </w:r>
          </w:p>
        </w:tc>
        <w:tc>
          <w:tcPr>
            <w:tcW w:w="2489" w:type="dxa"/>
          </w:tcPr>
          <w:p w:rsidR="00EA7A6C" w:rsidRDefault="004C7E87" w:rsidP="004C7E87">
            <w:pPr>
              <w:autoSpaceDE w:val="0"/>
              <w:autoSpaceDN w:val="0"/>
              <w:adjustRightInd w:val="0"/>
              <w:jc w:val="center"/>
              <w:rPr>
                <w:rFonts w:eastAsiaTheme="minorHAnsi"/>
                <w:sz w:val="24"/>
                <w:szCs w:val="24"/>
                <w:lang w:eastAsia="en-US"/>
              </w:rPr>
            </w:pPr>
            <w:r>
              <w:rPr>
                <w:rFonts w:eastAsiaTheme="minorHAnsi"/>
                <w:sz w:val="24"/>
                <w:szCs w:val="24"/>
                <w:lang w:eastAsia="en-US"/>
              </w:rPr>
              <w:t>Основные</w:t>
            </w:r>
          </w:p>
        </w:tc>
        <w:tc>
          <w:tcPr>
            <w:tcW w:w="2498" w:type="dxa"/>
          </w:tcPr>
          <w:p w:rsidR="00EA7A6C" w:rsidRPr="00D86479" w:rsidRDefault="004C7E87" w:rsidP="00F80ADB">
            <w:pPr>
              <w:jc w:val="center"/>
              <w:rPr>
                <w:sz w:val="24"/>
                <w:szCs w:val="24"/>
              </w:rPr>
            </w:pPr>
            <w:r>
              <w:rPr>
                <w:sz w:val="24"/>
                <w:szCs w:val="24"/>
              </w:rPr>
              <w:t>Вспомогательные</w:t>
            </w:r>
          </w:p>
        </w:tc>
        <w:tc>
          <w:tcPr>
            <w:tcW w:w="2422" w:type="dxa"/>
          </w:tcPr>
          <w:p w:rsidR="00EA7A6C" w:rsidRDefault="004C7E87" w:rsidP="004C7E87">
            <w:pPr>
              <w:autoSpaceDE w:val="0"/>
              <w:autoSpaceDN w:val="0"/>
              <w:adjustRightInd w:val="0"/>
              <w:jc w:val="center"/>
              <w:rPr>
                <w:rFonts w:eastAsiaTheme="minorHAnsi"/>
                <w:sz w:val="24"/>
                <w:szCs w:val="24"/>
                <w:lang w:eastAsia="en-US"/>
              </w:rPr>
            </w:pPr>
            <w:r>
              <w:rPr>
                <w:rFonts w:eastAsiaTheme="minorHAnsi"/>
                <w:sz w:val="24"/>
                <w:szCs w:val="24"/>
                <w:lang w:eastAsia="en-US"/>
              </w:rPr>
              <w:t>Условные</w:t>
            </w:r>
          </w:p>
        </w:tc>
      </w:tr>
      <w:tr w:rsidR="004C7E87" w:rsidTr="00F80ADB">
        <w:tc>
          <w:tcPr>
            <w:tcW w:w="2444" w:type="dxa"/>
          </w:tcPr>
          <w:p w:rsidR="004C7E87" w:rsidRDefault="004C7E87" w:rsidP="00FD31A2">
            <w:pPr>
              <w:jc w:val="center"/>
              <w:rPr>
                <w:sz w:val="24"/>
                <w:szCs w:val="24"/>
              </w:rPr>
            </w:pPr>
            <w:r>
              <w:rPr>
                <w:sz w:val="24"/>
                <w:szCs w:val="24"/>
              </w:rPr>
              <w:t>Железнодорожный транспорт 7.1</w:t>
            </w:r>
          </w:p>
        </w:tc>
        <w:tc>
          <w:tcPr>
            <w:tcW w:w="2489" w:type="dxa"/>
          </w:tcPr>
          <w:p w:rsidR="004C7E87" w:rsidRDefault="004C7E87" w:rsidP="00FD31A2">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железнодорожных путей;</w:t>
            </w:r>
          </w:p>
          <w:p w:rsidR="004C7E87" w:rsidRDefault="004C7E87" w:rsidP="00FD31A2">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C7E87" w:rsidRDefault="004C7E87" w:rsidP="00FD31A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w:t>
            </w:r>
            <w:r>
              <w:rPr>
                <w:rFonts w:eastAsiaTheme="minorHAnsi"/>
                <w:sz w:val="24"/>
                <w:szCs w:val="24"/>
                <w:lang w:eastAsia="en-US"/>
              </w:rPr>
              <w:lastRenderedPageBreak/>
              <w:t>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4C7E87" w:rsidRDefault="004C7E87" w:rsidP="00FD31A2">
            <w:pPr>
              <w:autoSpaceDE w:val="0"/>
              <w:autoSpaceDN w:val="0"/>
              <w:adjustRightInd w:val="0"/>
              <w:jc w:val="both"/>
              <w:rPr>
                <w:rFonts w:eastAsiaTheme="minorHAnsi"/>
                <w:sz w:val="24"/>
                <w:szCs w:val="24"/>
                <w:lang w:eastAsia="en-US"/>
              </w:rPr>
            </w:pPr>
          </w:p>
        </w:tc>
        <w:tc>
          <w:tcPr>
            <w:tcW w:w="2498" w:type="dxa"/>
          </w:tcPr>
          <w:p w:rsidR="004C7E87" w:rsidRPr="00D86479"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r w:rsidR="004C7E87" w:rsidTr="00F80ADB">
        <w:tc>
          <w:tcPr>
            <w:tcW w:w="2444" w:type="dxa"/>
          </w:tcPr>
          <w:p w:rsidR="004C7E87" w:rsidRDefault="004C7E87" w:rsidP="00F80ADB">
            <w:pPr>
              <w:jc w:val="center"/>
              <w:rPr>
                <w:sz w:val="24"/>
                <w:szCs w:val="24"/>
              </w:rPr>
            </w:pPr>
            <w:r>
              <w:rPr>
                <w:sz w:val="24"/>
                <w:szCs w:val="24"/>
              </w:rPr>
              <w:lastRenderedPageBreak/>
              <w:t>Автомобильный транспорт 7.2</w:t>
            </w:r>
          </w:p>
        </w:tc>
        <w:tc>
          <w:tcPr>
            <w:tcW w:w="2489" w:type="dxa"/>
          </w:tcPr>
          <w:p w:rsidR="004C7E87" w:rsidRDefault="004C7E87" w:rsidP="00742D1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автомобильных дорог и технически связанных с ними сооружений;</w:t>
            </w:r>
          </w:p>
          <w:p w:rsidR="004C7E87" w:rsidRDefault="004C7E87" w:rsidP="00742D1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C7E87" w:rsidRDefault="004C7E87" w:rsidP="00742D1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w:t>
            </w:r>
            <w:r>
              <w:rPr>
                <w:rFonts w:eastAsiaTheme="minorHAnsi"/>
                <w:sz w:val="24"/>
                <w:szCs w:val="24"/>
                <w:lang w:eastAsia="en-US"/>
              </w:rPr>
              <w:lastRenderedPageBreak/>
              <w:t>маршруту</w:t>
            </w:r>
          </w:p>
          <w:p w:rsidR="004C7E87" w:rsidRDefault="004C7E87" w:rsidP="00F80ADB">
            <w:pPr>
              <w:autoSpaceDE w:val="0"/>
              <w:autoSpaceDN w:val="0"/>
              <w:adjustRightInd w:val="0"/>
              <w:jc w:val="both"/>
              <w:rPr>
                <w:rFonts w:eastAsiaTheme="minorHAnsi"/>
                <w:sz w:val="24"/>
                <w:szCs w:val="24"/>
                <w:lang w:eastAsia="en-US"/>
              </w:rPr>
            </w:pPr>
          </w:p>
        </w:tc>
        <w:tc>
          <w:tcPr>
            <w:tcW w:w="2498" w:type="dxa"/>
          </w:tcPr>
          <w:p w:rsidR="004C7E87" w:rsidRPr="00D86479"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r w:rsidR="004C7E87" w:rsidTr="00F80ADB">
        <w:tc>
          <w:tcPr>
            <w:tcW w:w="2444" w:type="dxa"/>
          </w:tcPr>
          <w:p w:rsidR="004C7E87" w:rsidRDefault="004C7E87" w:rsidP="00F80ADB">
            <w:pPr>
              <w:jc w:val="center"/>
              <w:rPr>
                <w:sz w:val="24"/>
                <w:szCs w:val="24"/>
              </w:rPr>
            </w:pPr>
            <w:r>
              <w:rPr>
                <w:sz w:val="24"/>
                <w:szCs w:val="24"/>
              </w:rPr>
              <w:lastRenderedPageBreak/>
              <w:t>Склады 6.9</w:t>
            </w:r>
          </w:p>
        </w:tc>
        <w:tc>
          <w:tcPr>
            <w:tcW w:w="2489" w:type="dxa"/>
          </w:tcPr>
          <w:p w:rsidR="004C7E87" w:rsidRDefault="004C7E87" w:rsidP="0092783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98" w:type="dxa"/>
          </w:tcPr>
          <w:p w:rsidR="004C7E87" w:rsidRPr="00D86479"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r w:rsidR="004C7E87" w:rsidTr="00F80ADB">
        <w:tc>
          <w:tcPr>
            <w:tcW w:w="2444" w:type="dxa"/>
          </w:tcPr>
          <w:p w:rsidR="004C7E87" w:rsidRDefault="004C7E87" w:rsidP="00F80ADB">
            <w:pPr>
              <w:jc w:val="center"/>
              <w:rPr>
                <w:sz w:val="24"/>
                <w:szCs w:val="24"/>
              </w:rPr>
            </w:pPr>
            <w:r>
              <w:rPr>
                <w:sz w:val="24"/>
                <w:szCs w:val="24"/>
              </w:rPr>
              <w:t>Магазины 4.4</w:t>
            </w:r>
          </w:p>
        </w:tc>
        <w:tc>
          <w:tcPr>
            <w:tcW w:w="2489" w:type="dxa"/>
          </w:tcPr>
          <w:p w:rsidR="004C7E87" w:rsidRDefault="004C7E87" w:rsidP="00742D17">
            <w:pPr>
              <w:autoSpaceDE w:val="0"/>
              <w:autoSpaceDN w:val="0"/>
              <w:adjustRightInd w:val="0"/>
              <w:jc w:val="both"/>
              <w:rPr>
                <w:rFonts w:eastAsiaTheme="minorHAnsi"/>
                <w:sz w:val="24"/>
                <w:szCs w:val="24"/>
                <w:lang w:eastAsia="en-US"/>
              </w:rPr>
            </w:pPr>
          </w:p>
        </w:tc>
        <w:tc>
          <w:tcPr>
            <w:tcW w:w="2498" w:type="dxa"/>
          </w:tcPr>
          <w:p w:rsidR="004C7E87" w:rsidRDefault="004C7E87" w:rsidP="00665CC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4C7E87" w:rsidRPr="00D86479"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r w:rsidR="004C7E87" w:rsidTr="00F80ADB">
        <w:tc>
          <w:tcPr>
            <w:tcW w:w="2444" w:type="dxa"/>
          </w:tcPr>
          <w:p w:rsidR="004C7E87" w:rsidRDefault="004C7E87" w:rsidP="00F80ADB">
            <w:pPr>
              <w:jc w:val="center"/>
              <w:rPr>
                <w:sz w:val="24"/>
                <w:szCs w:val="24"/>
              </w:rPr>
            </w:pPr>
            <w:r>
              <w:rPr>
                <w:sz w:val="24"/>
                <w:szCs w:val="24"/>
              </w:rPr>
              <w:t>Общественное питание 4.6</w:t>
            </w:r>
          </w:p>
        </w:tc>
        <w:tc>
          <w:tcPr>
            <w:tcW w:w="2489" w:type="dxa"/>
          </w:tcPr>
          <w:p w:rsidR="004C7E87" w:rsidRDefault="004C7E87" w:rsidP="00742D17">
            <w:pPr>
              <w:autoSpaceDE w:val="0"/>
              <w:autoSpaceDN w:val="0"/>
              <w:adjustRightInd w:val="0"/>
              <w:jc w:val="both"/>
              <w:rPr>
                <w:rFonts w:eastAsiaTheme="minorHAnsi"/>
                <w:sz w:val="24"/>
                <w:szCs w:val="24"/>
                <w:lang w:eastAsia="en-US"/>
              </w:rPr>
            </w:pPr>
          </w:p>
        </w:tc>
        <w:tc>
          <w:tcPr>
            <w:tcW w:w="2498" w:type="dxa"/>
          </w:tcPr>
          <w:p w:rsidR="004C7E87" w:rsidRDefault="004C7E87" w:rsidP="00665CC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4C7E87" w:rsidRPr="00D86479"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r w:rsidR="004C7E87" w:rsidTr="00F80ADB">
        <w:tc>
          <w:tcPr>
            <w:tcW w:w="2444" w:type="dxa"/>
          </w:tcPr>
          <w:p w:rsidR="004C7E87" w:rsidRDefault="004C7E87" w:rsidP="00F80ADB">
            <w:pPr>
              <w:jc w:val="center"/>
              <w:rPr>
                <w:sz w:val="24"/>
                <w:szCs w:val="24"/>
              </w:rPr>
            </w:pPr>
            <w:r>
              <w:rPr>
                <w:sz w:val="24"/>
                <w:szCs w:val="24"/>
              </w:rPr>
              <w:lastRenderedPageBreak/>
              <w:t>Обслуживание автотранспорта 4.9</w:t>
            </w:r>
          </w:p>
        </w:tc>
        <w:tc>
          <w:tcPr>
            <w:tcW w:w="2489" w:type="dxa"/>
          </w:tcPr>
          <w:p w:rsidR="004C7E87" w:rsidRDefault="004C7E87" w:rsidP="00742D1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w:t>
            </w:r>
          </w:p>
          <w:p w:rsidR="004C7E87" w:rsidRDefault="004C7E87" w:rsidP="00F80ADB">
            <w:pPr>
              <w:autoSpaceDE w:val="0"/>
              <w:autoSpaceDN w:val="0"/>
              <w:adjustRightInd w:val="0"/>
              <w:jc w:val="both"/>
              <w:rPr>
                <w:rFonts w:eastAsiaTheme="minorHAnsi"/>
                <w:sz w:val="24"/>
                <w:szCs w:val="24"/>
                <w:lang w:eastAsia="en-US"/>
              </w:rPr>
            </w:pPr>
          </w:p>
        </w:tc>
        <w:tc>
          <w:tcPr>
            <w:tcW w:w="2498" w:type="dxa"/>
          </w:tcPr>
          <w:p w:rsidR="004C7E87" w:rsidRPr="00D86479"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r w:rsidR="004C7E87" w:rsidRPr="00D86479" w:rsidTr="00F80ADB">
        <w:tc>
          <w:tcPr>
            <w:tcW w:w="2444" w:type="dxa"/>
          </w:tcPr>
          <w:p w:rsidR="004C7E87" w:rsidRDefault="004C7E87" w:rsidP="00F80ADB">
            <w:pPr>
              <w:jc w:val="center"/>
              <w:rPr>
                <w:sz w:val="24"/>
                <w:szCs w:val="24"/>
              </w:rPr>
            </w:pPr>
            <w:r>
              <w:rPr>
                <w:sz w:val="24"/>
                <w:szCs w:val="24"/>
              </w:rPr>
              <w:t>Деловое управление 4.1</w:t>
            </w:r>
          </w:p>
        </w:tc>
        <w:tc>
          <w:tcPr>
            <w:tcW w:w="2489" w:type="dxa"/>
          </w:tcPr>
          <w:p w:rsidR="004C7E87" w:rsidRPr="0062059A" w:rsidRDefault="004C7E87" w:rsidP="0092783E">
            <w:pPr>
              <w:autoSpaceDE w:val="0"/>
              <w:autoSpaceDN w:val="0"/>
              <w:adjustRightInd w:val="0"/>
              <w:jc w:val="both"/>
              <w:rPr>
                <w:sz w:val="24"/>
                <w:szCs w:val="24"/>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98" w:type="dxa"/>
          </w:tcPr>
          <w:p w:rsidR="004C7E87" w:rsidRPr="00D86479" w:rsidRDefault="004C7E87" w:rsidP="00F80ADB">
            <w:pPr>
              <w:jc w:val="center"/>
              <w:rPr>
                <w:sz w:val="24"/>
                <w:szCs w:val="24"/>
              </w:rPr>
            </w:pPr>
          </w:p>
        </w:tc>
        <w:tc>
          <w:tcPr>
            <w:tcW w:w="2422" w:type="dxa"/>
          </w:tcPr>
          <w:p w:rsidR="004C7E87" w:rsidRDefault="004C7E87" w:rsidP="00F80ADB">
            <w:pPr>
              <w:autoSpaceDE w:val="0"/>
              <w:autoSpaceDN w:val="0"/>
              <w:adjustRightInd w:val="0"/>
              <w:jc w:val="both"/>
              <w:rPr>
                <w:rFonts w:eastAsiaTheme="minorHAnsi"/>
                <w:sz w:val="24"/>
                <w:szCs w:val="24"/>
                <w:lang w:eastAsia="en-US"/>
              </w:rPr>
            </w:pPr>
          </w:p>
        </w:tc>
      </w:tr>
    </w:tbl>
    <w:p w:rsidR="00C96066" w:rsidRDefault="00C96066" w:rsidP="00AC40E1">
      <w:pPr>
        <w:spacing w:after="0" w:line="240" w:lineRule="auto"/>
        <w:ind w:firstLine="709"/>
        <w:jc w:val="both"/>
        <w:rPr>
          <w:rFonts w:ascii="Times New Roman" w:hAnsi="Times New Roman" w:cs="Times New Roman"/>
          <w:sz w:val="24"/>
          <w:szCs w:val="24"/>
        </w:rPr>
      </w:pP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AC40E1" w:rsidRPr="00E66943" w:rsidRDefault="004C7E87" w:rsidP="00AC40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400</w:t>
      </w:r>
      <w:r w:rsidR="00AC40E1" w:rsidRPr="00E66943">
        <w:rPr>
          <w:rFonts w:ascii="Times New Roman" w:hAnsi="Times New Roman" w:cs="Times New Roman"/>
          <w:sz w:val="24"/>
          <w:szCs w:val="24"/>
        </w:rPr>
        <w:t xml:space="preserve">000 </w:t>
      </w:r>
      <w:proofErr w:type="spellStart"/>
      <w:r w:rsidR="00AC40E1" w:rsidRPr="00E66943">
        <w:rPr>
          <w:rFonts w:ascii="Times New Roman" w:hAnsi="Times New Roman" w:cs="Times New Roman"/>
          <w:sz w:val="24"/>
          <w:szCs w:val="24"/>
        </w:rPr>
        <w:t>кв.м</w:t>
      </w:r>
      <w:proofErr w:type="spellEnd"/>
      <w:r w:rsidR="00AC40E1" w:rsidRPr="00E66943">
        <w:rPr>
          <w:rFonts w:ascii="Times New Roman" w:hAnsi="Times New Roman" w:cs="Times New Roman"/>
          <w:sz w:val="24"/>
          <w:szCs w:val="24"/>
        </w:rPr>
        <w:t>.</w:t>
      </w:r>
    </w:p>
    <w:p w:rsidR="00AC40E1" w:rsidRPr="00E66943" w:rsidRDefault="00AC40E1" w:rsidP="00AC40E1">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AC40E1" w:rsidRPr="00E66943" w:rsidRDefault="00AC40E1" w:rsidP="00A94EDC">
      <w:pPr>
        <w:spacing w:after="0" w:line="360" w:lineRule="auto"/>
        <w:ind w:firstLine="709"/>
        <w:jc w:val="center"/>
        <w:rPr>
          <w:rFonts w:ascii="Times New Roman" w:hAnsi="Times New Roman" w:cs="Times New Roman"/>
          <w:sz w:val="24"/>
          <w:szCs w:val="24"/>
        </w:rPr>
      </w:pPr>
    </w:p>
    <w:p w:rsidR="00441C81" w:rsidRPr="00E66943" w:rsidRDefault="0092783E" w:rsidP="00A94EDC">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 Промышленные зоны.</w:t>
      </w:r>
    </w:p>
    <w:p w:rsidR="00441C81" w:rsidRPr="00E66943" w:rsidRDefault="0092783E" w:rsidP="00A94EDC">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lastRenderedPageBreak/>
        <w:t>5.1.</w:t>
      </w:r>
      <w:proofErr w:type="gramStart"/>
      <w:r w:rsidRPr="00E66943">
        <w:rPr>
          <w:rFonts w:ascii="Times New Roman" w:hAnsi="Times New Roman" w:cs="Times New Roman"/>
          <w:sz w:val="24"/>
          <w:szCs w:val="24"/>
        </w:rPr>
        <w:t>П</w:t>
      </w:r>
      <w:proofErr w:type="gramEnd"/>
      <w:r w:rsidRPr="00E66943">
        <w:rPr>
          <w:rFonts w:ascii="Times New Roman" w:hAnsi="Times New Roman" w:cs="Times New Roman"/>
          <w:sz w:val="24"/>
          <w:szCs w:val="24"/>
        </w:rPr>
        <w:t xml:space="preserve"> – 1. Зона предприятий </w:t>
      </w:r>
      <w:r w:rsidRPr="00E66943">
        <w:rPr>
          <w:rFonts w:ascii="Times New Roman" w:hAnsi="Times New Roman" w:cs="Times New Roman"/>
          <w:sz w:val="24"/>
          <w:szCs w:val="24"/>
          <w:lang w:val="en-US"/>
        </w:rPr>
        <w:t>I</w:t>
      </w:r>
      <w:r w:rsidRPr="00E66943">
        <w:rPr>
          <w:rFonts w:ascii="Times New Roman" w:hAnsi="Times New Roman" w:cs="Times New Roman"/>
          <w:sz w:val="24"/>
          <w:szCs w:val="24"/>
        </w:rPr>
        <w:t xml:space="preserve"> - </w:t>
      </w:r>
      <w:r w:rsidRPr="00E66943">
        <w:rPr>
          <w:rFonts w:ascii="Times New Roman" w:hAnsi="Times New Roman" w:cs="Times New Roman"/>
          <w:sz w:val="24"/>
          <w:szCs w:val="24"/>
          <w:lang w:val="en-US"/>
        </w:rPr>
        <w:t>II</w:t>
      </w:r>
      <w:r w:rsidRPr="00E66943">
        <w:rPr>
          <w:rFonts w:ascii="Times New Roman" w:hAnsi="Times New Roman" w:cs="Times New Roman"/>
          <w:sz w:val="24"/>
          <w:szCs w:val="24"/>
        </w:rPr>
        <w:t xml:space="preserve"> класса вредности</w:t>
      </w:r>
    </w:p>
    <w:p w:rsidR="009126D2" w:rsidRPr="00E66943" w:rsidRDefault="009126D2" w:rsidP="009126D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1.Зона производственных и коммунально-складских объектов </w:t>
      </w:r>
      <w:r w:rsidRPr="00E66943">
        <w:rPr>
          <w:rFonts w:ascii="Times New Roman" w:hAnsi="Times New Roman" w:cs="Times New Roman"/>
          <w:sz w:val="24"/>
          <w:szCs w:val="24"/>
          <w:lang w:val="en-US"/>
        </w:rPr>
        <w:t>I</w:t>
      </w:r>
      <w:r w:rsidRPr="00E66943">
        <w:rPr>
          <w:rFonts w:ascii="Times New Roman" w:hAnsi="Times New Roman" w:cs="Times New Roman"/>
          <w:sz w:val="24"/>
          <w:szCs w:val="24"/>
        </w:rPr>
        <w:t>-</w:t>
      </w:r>
      <w:r w:rsidRPr="00E66943">
        <w:rPr>
          <w:rFonts w:ascii="Times New Roman" w:hAnsi="Times New Roman" w:cs="Times New Roman"/>
          <w:sz w:val="24"/>
          <w:szCs w:val="24"/>
          <w:lang w:val="en-US"/>
        </w:rPr>
        <w:t>II</w:t>
      </w:r>
      <w:r w:rsidRPr="00E66943">
        <w:rPr>
          <w:rFonts w:ascii="Times New Roman" w:hAnsi="Times New Roman" w:cs="Times New Roman"/>
          <w:sz w:val="24"/>
          <w:szCs w:val="24"/>
        </w:rPr>
        <w:t xml:space="preserve"> классов выделена для обеспечения правовых условий</w:t>
      </w:r>
      <w:r w:rsidR="00DD5F5F" w:rsidRPr="00E66943">
        <w:rPr>
          <w:rFonts w:ascii="Times New Roman" w:hAnsi="Times New Roman" w:cs="Times New Roman"/>
          <w:sz w:val="24"/>
          <w:szCs w:val="24"/>
        </w:rPr>
        <w:t xml:space="preserve"> формирования промышленных и производственно-коммунальных предприятий </w:t>
      </w:r>
      <w:r w:rsidR="00DD5F5F" w:rsidRPr="00E66943">
        <w:rPr>
          <w:rFonts w:ascii="Times New Roman" w:hAnsi="Times New Roman" w:cs="Times New Roman"/>
          <w:sz w:val="24"/>
          <w:szCs w:val="24"/>
          <w:lang w:val="en-US"/>
        </w:rPr>
        <w:t>I</w:t>
      </w:r>
      <w:r w:rsidR="00DD5F5F" w:rsidRPr="00E66943">
        <w:rPr>
          <w:rFonts w:ascii="Times New Roman" w:hAnsi="Times New Roman" w:cs="Times New Roman"/>
          <w:sz w:val="24"/>
          <w:szCs w:val="24"/>
        </w:rPr>
        <w:t xml:space="preserve"> – </w:t>
      </w:r>
      <w:r w:rsidR="00DD5F5F" w:rsidRPr="00E66943">
        <w:rPr>
          <w:rFonts w:ascii="Times New Roman" w:hAnsi="Times New Roman" w:cs="Times New Roman"/>
          <w:sz w:val="24"/>
          <w:szCs w:val="24"/>
          <w:lang w:val="en-US"/>
        </w:rPr>
        <w:t>II</w:t>
      </w:r>
      <w:r w:rsidR="00DD5F5F" w:rsidRPr="00E66943">
        <w:rPr>
          <w:rFonts w:ascii="Times New Roman" w:hAnsi="Times New Roman" w:cs="Times New Roman"/>
          <w:sz w:val="24"/>
          <w:szCs w:val="24"/>
        </w:rPr>
        <w:t xml:space="preserve"> классов</w:t>
      </w:r>
      <w:r w:rsidRPr="00E66943">
        <w:rPr>
          <w:rFonts w:ascii="Times New Roman" w:hAnsi="Times New Roman" w:cs="Times New Roman"/>
          <w:sz w:val="24"/>
          <w:szCs w:val="24"/>
        </w:rPr>
        <w:t xml:space="preserve"> вредности, деятельность которых связана с высокими уровнями шума, загрязнения, интенсивным движением большегрузного и железнодорожного транспорта.</w:t>
      </w:r>
    </w:p>
    <w:p w:rsidR="009126D2" w:rsidRPr="009126D2" w:rsidRDefault="009126D2" w:rsidP="009126D2">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39"/>
        <w:gridCol w:w="2512"/>
        <w:gridCol w:w="2492"/>
        <w:gridCol w:w="2410"/>
      </w:tblGrid>
      <w:tr w:rsidR="00B528AE" w:rsidTr="00F80ADB">
        <w:tc>
          <w:tcPr>
            <w:tcW w:w="2444" w:type="dxa"/>
          </w:tcPr>
          <w:p w:rsidR="00B528AE" w:rsidRDefault="004C7E87" w:rsidP="00F80ADB">
            <w:pPr>
              <w:jc w:val="center"/>
              <w:rPr>
                <w:sz w:val="24"/>
                <w:szCs w:val="24"/>
              </w:rPr>
            </w:pPr>
            <w:r>
              <w:rPr>
                <w:sz w:val="24"/>
                <w:szCs w:val="24"/>
              </w:rPr>
              <w:t>Классификатор</w:t>
            </w:r>
          </w:p>
        </w:tc>
        <w:tc>
          <w:tcPr>
            <w:tcW w:w="2489" w:type="dxa"/>
          </w:tcPr>
          <w:p w:rsidR="00B528AE" w:rsidRDefault="004C7E87" w:rsidP="004C7E87">
            <w:pPr>
              <w:autoSpaceDE w:val="0"/>
              <w:autoSpaceDN w:val="0"/>
              <w:adjustRightInd w:val="0"/>
              <w:jc w:val="center"/>
              <w:rPr>
                <w:rFonts w:eastAsiaTheme="minorHAnsi"/>
                <w:sz w:val="24"/>
                <w:szCs w:val="24"/>
                <w:lang w:eastAsia="en-US"/>
              </w:rPr>
            </w:pPr>
            <w:r>
              <w:rPr>
                <w:rFonts w:eastAsiaTheme="minorHAnsi"/>
                <w:sz w:val="24"/>
                <w:szCs w:val="24"/>
                <w:lang w:eastAsia="en-US"/>
              </w:rPr>
              <w:t>Основные</w:t>
            </w:r>
          </w:p>
        </w:tc>
        <w:tc>
          <w:tcPr>
            <w:tcW w:w="2498" w:type="dxa"/>
          </w:tcPr>
          <w:p w:rsidR="00B528AE" w:rsidRPr="00D86479" w:rsidRDefault="004C7E87" w:rsidP="00F80ADB">
            <w:pPr>
              <w:jc w:val="center"/>
              <w:rPr>
                <w:sz w:val="24"/>
                <w:szCs w:val="24"/>
              </w:rPr>
            </w:pPr>
            <w:r>
              <w:rPr>
                <w:sz w:val="24"/>
                <w:szCs w:val="24"/>
              </w:rPr>
              <w:t>Вспомогательные</w:t>
            </w:r>
          </w:p>
        </w:tc>
        <w:tc>
          <w:tcPr>
            <w:tcW w:w="2422" w:type="dxa"/>
          </w:tcPr>
          <w:p w:rsidR="00B528AE" w:rsidRDefault="004C7E87" w:rsidP="004C7E87">
            <w:pPr>
              <w:autoSpaceDE w:val="0"/>
              <w:autoSpaceDN w:val="0"/>
              <w:adjustRightInd w:val="0"/>
              <w:jc w:val="center"/>
              <w:rPr>
                <w:rFonts w:eastAsiaTheme="minorHAnsi"/>
                <w:sz w:val="24"/>
                <w:szCs w:val="24"/>
                <w:lang w:eastAsia="en-US"/>
              </w:rPr>
            </w:pPr>
            <w:r>
              <w:rPr>
                <w:rFonts w:eastAsiaTheme="minorHAnsi"/>
                <w:sz w:val="24"/>
                <w:szCs w:val="24"/>
                <w:lang w:eastAsia="en-US"/>
              </w:rPr>
              <w:t>Условные</w:t>
            </w:r>
          </w:p>
        </w:tc>
      </w:tr>
      <w:tr w:rsidR="00830D79" w:rsidTr="00F80ADB">
        <w:tc>
          <w:tcPr>
            <w:tcW w:w="2444" w:type="dxa"/>
          </w:tcPr>
          <w:p w:rsidR="00830D79" w:rsidRDefault="00830D79" w:rsidP="00F80ADB">
            <w:pPr>
              <w:jc w:val="center"/>
              <w:rPr>
                <w:sz w:val="24"/>
                <w:szCs w:val="24"/>
              </w:rPr>
            </w:pPr>
            <w:r>
              <w:rPr>
                <w:sz w:val="24"/>
                <w:szCs w:val="24"/>
              </w:rPr>
              <w:t>Коммунальное обслуживание</w:t>
            </w:r>
            <w:r w:rsidR="00C96066">
              <w:rPr>
                <w:sz w:val="24"/>
                <w:szCs w:val="24"/>
              </w:rPr>
              <w:t xml:space="preserve"> 3.1</w:t>
            </w:r>
          </w:p>
        </w:tc>
        <w:tc>
          <w:tcPr>
            <w:tcW w:w="2489" w:type="dxa"/>
          </w:tcPr>
          <w:p w:rsidR="00830D79" w:rsidRDefault="00830D79" w:rsidP="00830D7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830D79" w:rsidRDefault="00830D79" w:rsidP="00F80ADB">
            <w:pPr>
              <w:autoSpaceDE w:val="0"/>
              <w:autoSpaceDN w:val="0"/>
              <w:adjustRightInd w:val="0"/>
              <w:jc w:val="both"/>
              <w:rPr>
                <w:rFonts w:eastAsiaTheme="minorHAnsi"/>
                <w:sz w:val="24"/>
                <w:szCs w:val="24"/>
                <w:lang w:eastAsia="en-US"/>
              </w:rPr>
            </w:pPr>
          </w:p>
        </w:tc>
        <w:tc>
          <w:tcPr>
            <w:tcW w:w="2498" w:type="dxa"/>
          </w:tcPr>
          <w:p w:rsidR="00830D79" w:rsidRPr="00D86479" w:rsidRDefault="00830D79" w:rsidP="00F80ADB">
            <w:pPr>
              <w:jc w:val="center"/>
              <w:rPr>
                <w:sz w:val="24"/>
                <w:szCs w:val="24"/>
              </w:rPr>
            </w:pPr>
          </w:p>
        </w:tc>
        <w:tc>
          <w:tcPr>
            <w:tcW w:w="2422" w:type="dxa"/>
          </w:tcPr>
          <w:p w:rsidR="00830D79" w:rsidRDefault="00830D79" w:rsidP="00B528AE">
            <w:pPr>
              <w:autoSpaceDE w:val="0"/>
              <w:autoSpaceDN w:val="0"/>
              <w:adjustRightInd w:val="0"/>
              <w:jc w:val="both"/>
              <w:rPr>
                <w:rFonts w:eastAsiaTheme="minorHAnsi"/>
                <w:sz w:val="24"/>
                <w:szCs w:val="24"/>
                <w:lang w:eastAsia="en-US"/>
              </w:rPr>
            </w:pPr>
            <w:r>
              <w:rPr>
                <w:rFonts w:eastAsiaTheme="minorHAnsi"/>
                <w:sz w:val="24"/>
                <w:szCs w:val="24"/>
                <w:lang w:eastAsia="en-US"/>
              </w:rPr>
              <w:t>Антенны сотовой и спутниковой связи</w:t>
            </w:r>
          </w:p>
        </w:tc>
      </w:tr>
      <w:tr w:rsidR="00830D79" w:rsidTr="00F80ADB">
        <w:tc>
          <w:tcPr>
            <w:tcW w:w="2444" w:type="dxa"/>
          </w:tcPr>
          <w:p w:rsidR="00830D79" w:rsidRDefault="00830D79" w:rsidP="00F80ADB">
            <w:pPr>
              <w:jc w:val="center"/>
              <w:rPr>
                <w:sz w:val="24"/>
                <w:szCs w:val="24"/>
              </w:rPr>
            </w:pPr>
            <w:r>
              <w:rPr>
                <w:sz w:val="24"/>
                <w:szCs w:val="24"/>
              </w:rPr>
              <w:lastRenderedPageBreak/>
              <w:t>Объекты придорожного сервиса</w:t>
            </w:r>
            <w:r w:rsidR="00C96066">
              <w:rPr>
                <w:sz w:val="24"/>
                <w:szCs w:val="24"/>
              </w:rPr>
              <w:t xml:space="preserve"> 4.9.1</w:t>
            </w:r>
          </w:p>
        </w:tc>
        <w:tc>
          <w:tcPr>
            <w:tcW w:w="2489"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автозаправочных станций (бензиновых, газовых);</w:t>
            </w:r>
          </w:p>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предоставление гостиничных услуг в качестве придорожного сервиса;</w:t>
            </w:r>
          </w:p>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830D79" w:rsidRDefault="00830D79" w:rsidP="00830D79">
            <w:pPr>
              <w:autoSpaceDE w:val="0"/>
              <w:autoSpaceDN w:val="0"/>
              <w:adjustRightInd w:val="0"/>
              <w:jc w:val="both"/>
              <w:rPr>
                <w:rFonts w:eastAsiaTheme="minorHAnsi"/>
                <w:sz w:val="24"/>
                <w:szCs w:val="24"/>
                <w:lang w:eastAsia="en-US"/>
              </w:rPr>
            </w:pPr>
          </w:p>
        </w:tc>
        <w:tc>
          <w:tcPr>
            <w:tcW w:w="2498" w:type="dxa"/>
          </w:tcPr>
          <w:p w:rsidR="00830D79" w:rsidRPr="00D86479" w:rsidRDefault="00830D79" w:rsidP="00F80ADB">
            <w:pPr>
              <w:jc w:val="center"/>
              <w:rPr>
                <w:sz w:val="24"/>
                <w:szCs w:val="24"/>
              </w:rPr>
            </w:pPr>
          </w:p>
        </w:tc>
        <w:tc>
          <w:tcPr>
            <w:tcW w:w="2422" w:type="dxa"/>
          </w:tcPr>
          <w:p w:rsidR="00830D79" w:rsidRDefault="00830D79" w:rsidP="00B528AE">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t>Пищевая промышленность</w:t>
            </w:r>
            <w:r w:rsidR="00C96066">
              <w:rPr>
                <w:sz w:val="24"/>
                <w:szCs w:val="24"/>
              </w:rPr>
              <w:t xml:space="preserve"> 6.4</w:t>
            </w:r>
          </w:p>
        </w:tc>
        <w:tc>
          <w:tcPr>
            <w:tcW w:w="2489"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w:t>
            </w:r>
          </w:p>
          <w:p w:rsidR="00CC0557" w:rsidRDefault="00CC0557" w:rsidP="00CC0557">
            <w:pPr>
              <w:autoSpaceDE w:val="0"/>
              <w:autoSpaceDN w:val="0"/>
              <w:adjustRightInd w:val="0"/>
              <w:jc w:val="both"/>
              <w:rPr>
                <w:rFonts w:eastAsiaTheme="minorHAnsi"/>
                <w:sz w:val="24"/>
                <w:szCs w:val="24"/>
                <w:lang w:eastAsia="en-US"/>
              </w:rPr>
            </w:pPr>
          </w:p>
        </w:tc>
        <w:tc>
          <w:tcPr>
            <w:tcW w:w="2498" w:type="dxa"/>
          </w:tcPr>
          <w:p w:rsidR="00CC0557" w:rsidRPr="00D86479" w:rsidRDefault="00CC0557" w:rsidP="00F80ADB">
            <w:pPr>
              <w:jc w:val="center"/>
              <w:rPr>
                <w:sz w:val="24"/>
                <w:szCs w:val="24"/>
              </w:rPr>
            </w:pPr>
          </w:p>
        </w:tc>
        <w:tc>
          <w:tcPr>
            <w:tcW w:w="2422" w:type="dxa"/>
          </w:tcPr>
          <w:p w:rsidR="00CC0557" w:rsidRDefault="00CC0557" w:rsidP="00B528AE">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t>Строительная промышленность</w:t>
            </w:r>
            <w:r w:rsidR="00C96066">
              <w:rPr>
                <w:sz w:val="24"/>
                <w:szCs w:val="24"/>
              </w:rPr>
              <w:t xml:space="preserve"> 6.6</w:t>
            </w:r>
          </w:p>
        </w:tc>
        <w:tc>
          <w:tcPr>
            <w:tcW w:w="2489"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производства: строительных материалов</w:t>
            </w:r>
          </w:p>
          <w:p w:rsidR="00CC0557" w:rsidRDefault="00CC0557" w:rsidP="00CC0557">
            <w:pPr>
              <w:autoSpaceDE w:val="0"/>
              <w:autoSpaceDN w:val="0"/>
              <w:adjustRightInd w:val="0"/>
              <w:jc w:val="both"/>
              <w:rPr>
                <w:rFonts w:eastAsiaTheme="minorHAnsi"/>
                <w:sz w:val="24"/>
                <w:szCs w:val="24"/>
                <w:lang w:eastAsia="en-US"/>
              </w:rPr>
            </w:pPr>
          </w:p>
        </w:tc>
        <w:tc>
          <w:tcPr>
            <w:tcW w:w="2498" w:type="dxa"/>
          </w:tcPr>
          <w:p w:rsidR="00CC0557" w:rsidRPr="00D86479" w:rsidRDefault="00CC0557" w:rsidP="00F80ADB">
            <w:pPr>
              <w:jc w:val="center"/>
              <w:rPr>
                <w:sz w:val="24"/>
                <w:szCs w:val="24"/>
              </w:rPr>
            </w:pPr>
          </w:p>
        </w:tc>
        <w:tc>
          <w:tcPr>
            <w:tcW w:w="2422" w:type="dxa"/>
          </w:tcPr>
          <w:p w:rsidR="00CC0557" w:rsidRDefault="00CC0557" w:rsidP="00B528AE">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t xml:space="preserve">Склады </w:t>
            </w:r>
            <w:r w:rsidR="00C96066">
              <w:rPr>
                <w:sz w:val="24"/>
                <w:szCs w:val="24"/>
              </w:rPr>
              <w:t>6.9</w:t>
            </w:r>
          </w:p>
        </w:tc>
        <w:tc>
          <w:tcPr>
            <w:tcW w:w="2489" w:type="dxa"/>
          </w:tcPr>
          <w:p w:rsidR="00CC0557" w:rsidRDefault="00CC0557" w:rsidP="00CC0557">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w:t>
            </w:r>
            <w:r>
              <w:rPr>
                <w:rFonts w:eastAsiaTheme="minorHAnsi"/>
                <w:sz w:val="24"/>
                <w:szCs w:val="24"/>
                <w:lang w:eastAsia="en-US"/>
              </w:rPr>
              <w:lastRenderedPageBreak/>
              <w:t>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CC0557" w:rsidRDefault="00CC0557" w:rsidP="00CC0557">
            <w:pPr>
              <w:autoSpaceDE w:val="0"/>
              <w:autoSpaceDN w:val="0"/>
              <w:adjustRightInd w:val="0"/>
              <w:jc w:val="both"/>
              <w:rPr>
                <w:rFonts w:eastAsiaTheme="minorHAnsi"/>
                <w:sz w:val="24"/>
                <w:szCs w:val="24"/>
                <w:lang w:eastAsia="en-US"/>
              </w:rPr>
            </w:pPr>
          </w:p>
        </w:tc>
        <w:tc>
          <w:tcPr>
            <w:tcW w:w="2498" w:type="dxa"/>
          </w:tcPr>
          <w:p w:rsidR="00CC0557" w:rsidRPr="00D86479" w:rsidRDefault="00CC0557" w:rsidP="00F80ADB">
            <w:pPr>
              <w:jc w:val="center"/>
              <w:rPr>
                <w:sz w:val="24"/>
                <w:szCs w:val="24"/>
              </w:rPr>
            </w:pPr>
          </w:p>
        </w:tc>
        <w:tc>
          <w:tcPr>
            <w:tcW w:w="2422" w:type="dxa"/>
          </w:tcPr>
          <w:p w:rsidR="00CC0557" w:rsidRDefault="00CC0557" w:rsidP="00B528AE">
            <w:pPr>
              <w:autoSpaceDE w:val="0"/>
              <w:autoSpaceDN w:val="0"/>
              <w:adjustRightInd w:val="0"/>
              <w:jc w:val="both"/>
              <w:rPr>
                <w:rFonts w:eastAsiaTheme="minorHAnsi"/>
                <w:sz w:val="24"/>
                <w:szCs w:val="24"/>
                <w:lang w:eastAsia="en-US"/>
              </w:rPr>
            </w:pPr>
          </w:p>
        </w:tc>
      </w:tr>
    </w:tbl>
    <w:p w:rsidR="00441C81" w:rsidRDefault="00441C81" w:rsidP="00A94EDC">
      <w:pPr>
        <w:spacing w:after="0" w:line="360" w:lineRule="auto"/>
        <w:ind w:firstLine="709"/>
        <w:jc w:val="center"/>
        <w:rPr>
          <w:rFonts w:ascii="Times New Roman" w:hAnsi="Times New Roman" w:cs="Times New Roman"/>
          <w:sz w:val="28"/>
          <w:szCs w:val="28"/>
        </w:rPr>
      </w:pP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AC40E1" w:rsidRPr="00E66943" w:rsidRDefault="004C7E87" w:rsidP="00AC40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400</w:t>
      </w:r>
      <w:r w:rsidR="00AC40E1" w:rsidRPr="00E66943">
        <w:rPr>
          <w:rFonts w:ascii="Times New Roman" w:hAnsi="Times New Roman" w:cs="Times New Roman"/>
          <w:sz w:val="24"/>
          <w:szCs w:val="24"/>
        </w:rPr>
        <w:t xml:space="preserve">000 </w:t>
      </w:r>
      <w:proofErr w:type="spellStart"/>
      <w:r w:rsidR="00AC40E1" w:rsidRPr="00E66943">
        <w:rPr>
          <w:rFonts w:ascii="Times New Roman" w:hAnsi="Times New Roman" w:cs="Times New Roman"/>
          <w:sz w:val="24"/>
          <w:szCs w:val="24"/>
        </w:rPr>
        <w:t>кв.м</w:t>
      </w:r>
      <w:proofErr w:type="spellEnd"/>
      <w:r w:rsidR="00AC40E1" w:rsidRPr="00E66943">
        <w:rPr>
          <w:rFonts w:ascii="Times New Roman" w:hAnsi="Times New Roman" w:cs="Times New Roman"/>
          <w:sz w:val="24"/>
          <w:szCs w:val="24"/>
        </w:rPr>
        <w:t>.</w:t>
      </w:r>
    </w:p>
    <w:p w:rsidR="00AC40E1" w:rsidRPr="00E66943" w:rsidRDefault="00AC40E1" w:rsidP="00AC40E1">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AC40E1" w:rsidRPr="00E66943" w:rsidRDefault="00AC40E1" w:rsidP="00830D79">
      <w:pPr>
        <w:spacing w:after="0" w:line="240" w:lineRule="auto"/>
        <w:ind w:firstLine="709"/>
        <w:jc w:val="both"/>
        <w:rPr>
          <w:rFonts w:ascii="Times New Roman" w:hAnsi="Times New Roman" w:cs="Times New Roman"/>
          <w:sz w:val="24"/>
          <w:szCs w:val="24"/>
        </w:rPr>
      </w:pPr>
    </w:p>
    <w:p w:rsidR="00441C81" w:rsidRPr="00E66943" w:rsidRDefault="00830D79" w:rsidP="00A94EDC">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5.2.</w:t>
      </w:r>
      <w:proofErr w:type="gramStart"/>
      <w:r w:rsidRPr="00E66943">
        <w:rPr>
          <w:rFonts w:ascii="Times New Roman" w:hAnsi="Times New Roman" w:cs="Times New Roman"/>
          <w:sz w:val="24"/>
          <w:szCs w:val="24"/>
        </w:rPr>
        <w:t>П</w:t>
      </w:r>
      <w:proofErr w:type="gramEnd"/>
      <w:r w:rsidRPr="00E66943">
        <w:rPr>
          <w:rFonts w:ascii="Times New Roman" w:hAnsi="Times New Roman" w:cs="Times New Roman"/>
          <w:sz w:val="24"/>
          <w:szCs w:val="24"/>
        </w:rPr>
        <w:t xml:space="preserve"> – 2. Зона предприятий </w:t>
      </w:r>
      <w:r w:rsidRPr="00E66943">
        <w:rPr>
          <w:rFonts w:ascii="Times New Roman" w:hAnsi="Times New Roman" w:cs="Times New Roman"/>
          <w:sz w:val="24"/>
          <w:szCs w:val="24"/>
          <w:lang w:val="en-US"/>
        </w:rPr>
        <w:t>III</w:t>
      </w:r>
      <w:r w:rsidRPr="00E66943">
        <w:rPr>
          <w:rFonts w:ascii="Times New Roman" w:hAnsi="Times New Roman" w:cs="Times New Roman"/>
          <w:sz w:val="24"/>
          <w:szCs w:val="24"/>
        </w:rPr>
        <w:t xml:space="preserve">- </w:t>
      </w:r>
      <w:r w:rsidRPr="00E66943">
        <w:rPr>
          <w:rFonts w:ascii="Times New Roman" w:hAnsi="Times New Roman" w:cs="Times New Roman"/>
          <w:sz w:val="24"/>
          <w:szCs w:val="24"/>
          <w:lang w:val="en-US"/>
        </w:rPr>
        <w:t>IV</w:t>
      </w:r>
      <w:r w:rsidRPr="00E66943">
        <w:rPr>
          <w:rFonts w:ascii="Times New Roman" w:hAnsi="Times New Roman" w:cs="Times New Roman"/>
          <w:sz w:val="24"/>
          <w:szCs w:val="24"/>
        </w:rPr>
        <w:t xml:space="preserve"> класса вредности</w:t>
      </w:r>
    </w:p>
    <w:p w:rsidR="00F80ADB" w:rsidRPr="00E66943" w:rsidRDefault="00F80ADB" w:rsidP="00F80AD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Зона предприятий </w:t>
      </w:r>
      <w:r w:rsidRPr="00E66943">
        <w:rPr>
          <w:rFonts w:ascii="Times New Roman" w:hAnsi="Times New Roman" w:cs="Times New Roman"/>
          <w:sz w:val="24"/>
          <w:szCs w:val="24"/>
          <w:lang w:val="en-US"/>
        </w:rPr>
        <w:t>III</w:t>
      </w:r>
      <w:r w:rsidRPr="00E66943">
        <w:rPr>
          <w:rFonts w:ascii="Times New Roman" w:hAnsi="Times New Roman" w:cs="Times New Roman"/>
          <w:sz w:val="24"/>
          <w:szCs w:val="24"/>
        </w:rPr>
        <w:t>-</w:t>
      </w:r>
      <w:r w:rsidRPr="00E66943">
        <w:rPr>
          <w:rFonts w:ascii="Times New Roman" w:hAnsi="Times New Roman" w:cs="Times New Roman"/>
          <w:sz w:val="24"/>
          <w:szCs w:val="24"/>
          <w:lang w:val="en-US"/>
        </w:rPr>
        <w:t>IV</w:t>
      </w:r>
      <w:r w:rsidRPr="00E66943">
        <w:rPr>
          <w:rFonts w:ascii="Times New Roman" w:hAnsi="Times New Roman" w:cs="Times New Roman"/>
          <w:sz w:val="24"/>
          <w:szCs w:val="24"/>
        </w:rPr>
        <w:t xml:space="preserve"> класса выделена для обеспечения правовых условий формирования коммунально-производственных предприятий и складских баз </w:t>
      </w:r>
      <w:r w:rsidRPr="00E66943">
        <w:rPr>
          <w:rFonts w:ascii="Times New Roman" w:hAnsi="Times New Roman" w:cs="Times New Roman"/>
          <w:sz w:val="24"/>
          <w:szCs w:val="24"/>
          <w:lang w:val="en-US"/>
        </w:rPr>
        <w:t>III</w:t>
      </w:r>
      <w:r w:rsidRPr="00E66943">
        <w:rPr>
          <w:rFonts w:ascii="Times New Roman" w:hAnsi="Times New Roman" w:cs="Times New Roman"/>
          <w:sz w:val="24"/>
          <w:szCs w:val="24"/>
        </w:rPr>
        <w:t>-</w:t>
      </w:r>
      <w:r w:rsidRPr="00E66943">
        <w:rPr>
          <w:rFonts w:ascii="Times New Roman" w:hAnsi="Times New Roman" w:cs="Times New Roman"/>
          <w:sz w:val="24"/>
          <w:szCs w:val="24"/>
          <w:lang w:val="en-US"/>
        </w:rPr>
        <w:t>IV</w:t>
      </w:r>
      <w:r w:rsidR="00DD5F5F" w:rsidRPr="00E66943">
        <w:rPr>
          <w:rFonts w:ascii="Times New Roman" w:hAnsi="Times New Roman" w:cs="Times New Roman"/>
          <w:sz w:val="24"/>
          <w:szCs w:val="24"/>
        </w:rPr>
        <w:t xml:space="preserve"> класса с </w:t>
      </w:r>
      <w:r w:rsidR="00DD5F5F" w:rsidRPr="00E66943">
        <w:rPr>
          <w:rFonts w:ascii="Times New Roman" w:hAnsi="Times New Roman" w:cs="Times New Roman"/>
          <w:sz w:val="24"/>
          <w:szCs w:val="24"/>
        </w:rPr>
        <w:lastRenderedPageBreak/>
        <w:t>низким</w:t>
      </w:r>
      <w:r w:rsidRPr="00E66943">
        <w:rPr>
          <w:rFonts w:ascii="Times New Roman" w:hAnsi="Times New Roman" w:cs="Times New Roman"/>
          <w:sz w:val="24"/>
          <w:szCs w:val="24"/>
        </w:rPr>
        <w:t>и уровнями шума и загрязнения. Допускается широкий спектр коммерческих услуг, способствующих производственной деятельности.</w:t>
      </w:r>
    </w:p>
    <w:p w:rsidR="00F80ADB" w:rsidRDefault="00F80ADB" w:rsidP="00F80ADB">
      <w:pPr>
        <w:spacing w:after="0" w:line="36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830D79" w:rsidTr="00F80ADB">
        <w:tc>
          <w:tcPr>
            <w:tcW w:w="2444" w:type="dxa"/>
          </w:tcPr>
          <w:p w:rsidR="00830D79" w:rsidRDefault="00830D79" w:rsidP="00F80ADB">
            <w:pPr>
              <w:jc w:val="center"/>
              <w:rPr>
                <w:sz w:val="24"/>
                <w:szCs w:val="24"/>
              </w:rPr>
            </w:pPr>
            <w:r>
              <w:rPr>
                <w:sz w:val="24"/>
                <w:szCs w:val="24"/>
              </w:rPr>
              <w:t>Классификатор</w:t>
            </w:r>
          </w:p>
        </w:tc>
        <w:tc>
          <w:tcPr>
            <w:tcW w:w="2489" w:type="dxa"/>
          </w:tcPr>
          <w:p w:rsidR="00830D79" w:rsidRDefault="004C7E87" w:rsidP="00830D79">
            <w:pPr>
              <w:autoSpaceDE w:val="0"/>
              <w:autoSpaceDN w:val="0"/>
              <w:adjustRightInd w:val="0"/>
              <w:jc w:val="center"/>
              <w:rPr>
                <w:rFonts w:eastAsiaTheme="minorHAnsi"/>
                <w:sz w:val="24"/>
                <w:szCs w:val="24"/>
                <w:lang w:eastAsia="en-US"/>
              </w:rPr>
            </w:pPr>
            <w:r>
              <w:rPr>
                <w:rFonts w:eastAsiaTheme="minorHAnsi"/>
                <w:sz w:val="24"/>
                <w:szCs w:val="24"/>
                <w:lang w:eastAsia="en-US"/>
              </w:rPr>
              <w:t>Основные</w:t>
            </w:r>
          </w:p>
        </w:tc>
        <w:tc>
          <w:tcPr>
            <w:tcW w:w="2498" w:type="dxa"/>
          </w:tcPr>
          <w:p w:rsidR="00830D79" w:rsidRPr="00D86479" w:rsidRDefault="004C7E87" w:rsidP="00F80ADB">
            <w:pPr>
              <w:jc w:val="center"/>
              <w:rPr>
                <w:sz w:val="24"/>
                <w:szCs w:val="24"/>
              </w:rPr>
            </w:pPr>
            <w:r>
              <w:rPr>
                <w:sz w:val="24"/>
                <w:szCs w:val="24"/>
              </w:rPr>
              <w:t>Вспомогательные</w:t>
            </w:r>
          </w:p>
        </w:tc>
        <w:tc>
          <w:tcPr>
            <w:tcW w:w="2422" w:type="dxa"/>
          </w:tcPr>
          <w:p w:rsidR="00830D79" w:rsidRDefault="00830D79" w:rsidP="00830D79">
            <w:pPr>
              <w:autoSpaceDE w:val="0"/>
              <w:autoSpaceDN w:val="0"/>
              <w:adjustRightInd w:val="0"/>
              <w:jc w:val="center"/>
              <w:rPr>
                <w:rFonts w:eastAsiaTheme="minorHAnsi"/>
                <w:sz w:val="24"/>
                <w:szCs w:val="24"/>
                <w:lang w:eastAsia="en-US"/>
              </w:rPr>
            </w:pPr>
            <w:r>
              <w:rPr>
                <w:rFonts w:eastAsiaTheme="minorHAnsi"/>
                <w:sz w:val="24"/>
                <w:szCs w:val="24"/>
                <w:lang w:eastAsia="en-US"/>
              </w:rPr>
              <w:t>Усло</w:t>
            </w:r>
            <w:r w:rsidR="004C7E87">
              <w:rPr>
                <w:rFonts w:eastAsiaTheme="minorHAnsi"/>
                <w:sz w:val="24"/>
                <w:szCs w:val="24"/>
                <w:lang w:eastAsia="en-US"/>
              </w:rPr>
              <w:t>вные</w:t>
            </w:r>
          </w:p>
        </w:tc>
      </w:tr>
      <w:tr w:rsidR="00830D79" w:rsidTr="00F80ADB">
        <w:tc>
          <w:tcPr>
            <w:tcW w:w="2444" w:type="dxa"/>
          </w:tcPr>
          <w:p w:rsidR="00830D79" w:rsidRDefault="00830D79" w:rsidP="00F80ADB">
            <w:pPr>
              <w:jc w:val="center"/>
              <w:rPr>
                <w:sz w:val="24"/>
                <w:szCs w:val="24"/>
              </w:rPr>
            </w:pPr>
            <w:r>
              <w:rPr>
                <w:sz w:val="24"/>
                <w:szCs w:val="24"/>
              </w:rPr>
              <w:t>Коммунальное обслуживание</w:t>
            </w:r>
            <w:r w:rsidR="00C96066">
              <w:rPr>
                <w:sz w:val="24"/>
                <w:szCs w:val="24"/>
              </w:rPr>
              <w:t xml:space="preserve"> 3.1</w:t>
            </w:r>
          </w:p>
        </w:tc>
        <w:tc>
          <w:tcPr>
            <w:tcW w:w="2489" w:type="dxa"/>
          </w:tcPr>
          <w:p w:rsidR="00830D79" w:rsidRDefault="00830D79" w:rsidP="00830D7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830D79" w:rsidRDefault="00830D79" w:rsidP="00F80ADB">
            <w:pPr>
              <w:autoSpaceDE w:val="0"/>
              <w:autoSpaceDN w:val="0"/>
              <w:adjustRightInd w:val="0"/>
              <w:jc w:val="both"/>
              <w:rPr>
                <w:rFonts w:eastAsiaTheme="minorHAnsi"/>
                <w:sz w:val="24"/>
                <w:szCs w:val="24"/>
                <w:lang w:eastAsia="en-US"/>
              </w:rPr>
            </w:pPr>
          </w:p>
        </w:tc>
        <w:tc>
          <w:tcPr>
            <w:tcW w:w="2498" w:type="dxa"/>
          </w:tcPr>
          <w:p w:rsidR="00830D79" w:rsidRPr="00D86479" w:rsidRDefault="00830D79" w:rsidP="00F80ADB">
            <w:pPr>
              <w:jc w:val="center"/>
              <w:rPr>
                <w:sz w:val="24"/>
                <w:szCs w:val="24"/>
              </w:rPr>
            </w:pPr>
          </w:p>
        </w:tc>
        <w:tc>
          <w:tcPr>
            <w:tcW w:w="2422" w:type="dxa"/>
          </w:tcPr>
          <w:p w:rsidR="00830D79" w:rsidRDefault="00830D79" w:rsidP="00F80ADB">
            <w:pPr>
              <w:autoSpaceDE w:val="0"/>
              <w:autoSpaceDN w:val="0"/>
              <w:adjustRightInd w:val="0"/>
              <w:jc w:val="both"/>
              <w:rPr>
                <w:rFonts w:eastAsiaTheme="minorHAnsi"/>
                <w:sz w:val="24"/>
                <w:szCs w:val="24"/>
                <w:lang w:eastAsia="en-US"/>
              </w:rPr>
            </w:pPr>
          </w:p>
        </w:tc>
      </w:tr>
    </w:tbl>
    <w:p w:rsidR="00C96066" w:rsidRDefault="00C96066" w:rsidP="00AC40E1">
      <w:pPr>
        <w:spacing w:after="0" w:line="240" w:lineRule="auto"/>
        <w:ind w:firstLine="709"/>
        <w:jc w:val="both"/>
        <w:rPr>
          <w:rFonts w:ascii="Times New Roman" w:hAnsi="Times New Roman" w:cs="Times New Roman"/>
          <w:sz w:val="24"/>
          <w:szCs w:val="24"/>
        </w:rPr>
      </w:pP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66943">
        <w:rPr>
          <w:rFonts w:ascii="Times New Roman" w:hAnsi="Times New Roman" w:cs="Times New Roman"/>
          <w:sz w:val="24"/>
          <w:szCs w:val="24"/>
        </w:rPr>
        <w:lastRenderedPageBreak/>
        <w:t>строительство – 3 метра при соблюдении Федерального закона от 22.07.2008 № 123 – ФЗ «Технический регламент о требованиях пожарной безопасности».</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2)максимал</w:t>
      </w:r>
      <w:r w:rsidR="004C7E87">
        <w:rPr>
          <w:rFonts w:ascii="Times New Roman" w:hAnsi="Times New Roman" w:cs="Times New Roman"/>
          <w:sz w:val="24"/>
          <w:szCs w:val="24"/>
        </w:rPr>
        <w:t>ьный размер – 400</w:t>
      </w:r>
      <w:r w:rsidRPr="00E66943">
        <w:rPr>
          <w:rFonts w:ascii="Times New Roman" w:hAnsi="Times New Roman" w:cs="Times New Roman"/>
          <w:sz w:val="24"/>
          <w:szCs w:val="24"/>
        </w:rPr>
        <w:t xml:space="preserve">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AC40E1" w:rsidRPr="00E66943" w:rsidRDefault="00AC40E1" w:rsidP="00AC40E1">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AC40E1" w:rsidRPr="00E66943" w:rsidRDefault="00AC40E1" w:rsidP="00AC40E1">
      <w:pPr>
        <w:spacing w:after="0" w:line="240" w:lineRule="auto"/>
        <w:ind w:firstLine="709"/>
        <w:jc w:val="both"/>
        <w:rPr>
          <w:rFonts w:ascii="Times New Roman" w:hAnsi="Times New Roman" w:cs="Times New Roman"/>
          <w:sz w:val="24"/>
          <w:szCs w:val="24"/>
        </w:rPr>
      </w:pPr>
    </w:p>
    <w:p w:rsidR="00441C81" w:rsidRPr="00E66943" w:rsidRDefault="00CC0557" w:rsidP="00A94EDC">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5.3.</w:t>
      </w:r>
      <w:proofErr w:type="gramStart"/>
      <w:r w:rsidRPr="00E66943">
        <w:rPr>
          <w:rFonts w:ascii="Times New Roman" w:hAnsi="Times New Roman" w:cs="Times New Roman"/>
          <w:sz w:val="24"/>
          <w:szCs w:val="24"/>
        </w:rPr>
        <w:t>П</w:t>
      </w:r>
      <w:proofErr w:type="gramEnd"/>
      <w:r w:rsidRPr="00E66943">
        <w:rPr>
          <w:rFonts w:ascii="Times New Roman" w:hAnsi="Times New Roman" w:cs="Times New Roman"/>
          <w:sz w:val="24"/>
          <w:szCs w:val="24"/>
        </w:rPr>
        <w:t xml:space="preserve"> – 3. Зона предприятий </w:t>
      </w:r>
      <w:r w:rsidRPr="00E66943">
        <w:rPr>
          <w:rFonts w:ascii="Times New Roman" w:hAnsi="Times New Roman" w:cs="Times New Roman"/>
          <w:sz w:val="24"/>
          <w:szCs w:val="24"/>
          <w:lang w:val="en-US"/>
        </w:rPr>
        <w:t>V</w:t>
      </w:r>
      <w:r w:rsidRPr="00E66943">
        <w:rPr>
          <w:rFonts w:ascii="Times New Roman" w:hAnsi="Times New Roman" w:cs="Times New Roman"/>
          <w:sz w:val="24"/>
          <w:szCs w:val="24"/>
        </w:rPr>
        <w:t xml:space="preserve"> класса вредности</w:t>
      </w:r>
    </w:p>
    <w:p w:rsidR="00F80ADB" w:rsidRPr="00E66943" w:rsidRDefault="00F80ADB" w:rsidP="00F80AD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1.Зона предприятий </w:t>
      </w:r>
      <w:r w:rsidRPr="00E66943">
        <w:rPr>
          <w:rFonts w:ascii="Times New Roman" w:hAnsi="Times New Roman" w:cs="Times New Roman"/>
          <w:sz w:val="24"/>
          <w:szCs w:val="24"/>
          <w:lang w:val="en-US"/>
        </w:rPr>
        <w:t>V</w:t>
      </w:r>
      <w:r w:rsidRPr="00E66943">
        <w:rPr>
          <w:rFonts w:ascii="Times New Roman" w:hAnsi="Times New Roman" w:cs="Times New Roman"/>
          <w:sz w:val="24"/>
          <w:szCs w:val="24"/>
        </w:rPr>
        <w:t xml:space="preserve"> класса выделена для обеспечения правовых условий формирования коммунально-производственных предприятий и складских баз </w:t>
      </w:r>
      <w:r w:rsidRPr="00E66943">
        <w:rPr>
          <w:rFonts w:ascii="Times New Roman" w:hAnsi="Times New Roman" w:cs="Times New Roman"/>
          <w:sz w:val="24"/>
          <w:szCs w:val="24"/>
          <w:lang w:val="en-US"/>
        </w:rPr>
        <w:t>V</w:t>
      </w:r>
      <w:r w:rsidR="00DD5F5F" w:rsidRPr="00E66943">
        <w:rPr>
          <w:rFonts w:ascii="Times New Roman" w:hAnsi="Times New Roman" w:cs="Times New Roman"/>
          <w:sz w:val="24"/>
          <w:szCs w:val="24"/>
        </w:rPr>
        <w:t xml:space="preserve"> класса с низким</w:t>
      </w:r>
      <w:r w:rsidRPr="00E66943">
        <w:rPr>
          <w:rFonts w:ascii="Times New Roman" w:hAnsi="Times New Roman" w:cs="Times New Roman"/>
          <w:sz w:val="24"/>
          <w:szCs w:val="24"/>
        </w:rPr>
        <w:t>и уровнями шума и загрязнения. Допускается широкий спектр коммерческих услуг, способствующих производственной деятельности.</w:t>
      </w:r>
    </w:p>
    <w:p w:rsidR="00F80ADB" w:rsidRPr="00CC0557" w:rsidRDefault="00F80ADB" w:rsidP="00F80ADB">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CC0557" w:rsidTr="00F80ADB">
        <w:tc>
          <w:tcPr>
            <w:tcW w:w="2444" w:type="dxa"/>
          </w:tcPr>
          <w:p w:rsidR="00CC0557" w:rsidRDefault="00CC0557" w:rsidP="00F80ADB">
            <w:pPr>
              <w:jc w:val="center"/>
              <w:rPr>
                <w:sz w:val="24"/>
                <w:szCs w:val="24"/>
              </w:rPr>
            </w:pPr>
            <w:r>
              <w:rPr>
                <w:sz w:val="24"/>
                <w:szCs w:val="24"/>
              </w:rPr>
              <w:t>Классификатор</w:t>
            </w:r>
          </w:p>
        </w:tc>
        <w:tc>
          <w:tcPr>
            <w:tcW w:w="2489" w:type="dxa"/>
          </w:tcPr>
          <w:p w:rsidR="00CC0557" w:rsidRDefault="004C7E8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Основные</w:t>
            </w:r>
          </w:p>
        </w:tc>
        <w:tc>
          <w:tcPr>
            <w:tcW w:w="2498" w:type="dxa"/>
          </w:tcPr>
          <w:p w:rsidR="00CC0557" w:rsidRPr="00D86479" w:rsidRDefault="004C7E87" w:rsidP="00F80ADB">
            <w:pPr>
              <w:jc w:val="center"/>
              <w:rPr>
                <w:sz w:val="24"/>
                <w:szCs w:val="24"/>
              </w:rPr>
            </w:pPr>
            <w:r>
              <w:rPr>
                <w:sz w:val="24"/>
                <w:szCs w:val="24"/>
              </w:rPr>
              <w:t>Вспомогательные</w:t>
            </w:r>
          </w:p>
        </w:tc>
        <w:tc>
          <w:tcPr>
            <w:tcW w:w="2422" w:type="dxa"/>
          </w:tcPr>
          <w:p w:rsidR="00CC0557" w:rsidRDefault="004C7E8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Условные</w:t>
            </w:r>
          </w:p>
        </w:tc>
      </w:tr>
      <w:tr w:rsidR="00CC0557" w:rsidTr="00F80ADB">
        <w:tc>
          <w:tcPr>
            <w:tcW w:w="2444" w:type="dxa"/>
          </w:tcPr>
          <w:p w:rsidR="00CC0557" w:rsidRDefault="00CC0557" w:rsidP="00F80ADB">
            <w:pPr>
              <w:jc w:val="center"/>
              <w:rPr>
                <w:sz w:val="24"/>
                <w:szCs w:val="24"/>
              </w:rPr>
            </w:pPr>
            <w:r>
              <w:rPr>
                <w:sz w:val="24"/>
                <w:szCs w:val="24"/>
              </w:rPr>
              <w:t>Коммунальное обслуживание</w:t>
            </w:r>
            <w:r w:rsidR="00C96066">
              <w:rPr>
                <w:sz w:val="24"/>
                <w:szCs w:val="24"/>
              </w:rPr>
              <w:t xml:space="preserve"> 3.1</w:t>
            </w:r>
          </w:p>
        </w:tc>
        <w:tc>
          <w:tcPr>
            <w:tcW w:w="2489" w:type="dxa"/>
          </w:tcPr>
          <w:p w:rsidR="00CC0557" w:rsidRDefault="00CC0557" w:rsidP="00F80AD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Pr>
                <w:rFonts w:eastAsiaTheme="minorHAnsi"/>
                <w:sz w:val="24"/>
                <w:szCs w:val="24"/>
                <w:lang w:eastAsia="en-US"/>
              </w:rPr>
              <w:lastRenderedPageBreak/>
              <w:t>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Pr="00D86479" w:rsidRDefault="00CC0557" w:rsidP="00F80ADB">
            <w:pPr>
              <w:jc w:val="center"/>
              <w:rPr>
                <w:sz w:val="24"/>
                <w:szCs w:val="24"/>
              </w:rPr>
            </w:pPr>
          </w:p>
        </w:tc>
        <w:tc>
          <w:tcPr>
            <w:tcW w:w="2422" w:type="dxa"/>
          </w:tcPr>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lastRenderedPageBreak/>
              <w:t>Обслуживание автотранспорта</w:t>
            </w:r>
            <w:r w:rsidR="00C96066">
              <w:rPr>
                <w:sz w:val="24"/>
                <w:szCs w:val="24"/>
              </w:rPr>
              <w:t xml:space="preserve"> 4.9</w:t>
            </w:r>
          </w:p>
        </w:tc>
        <w:tc>
          <w:tcPr>
            <w:tcW w:w="2489"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 в том числе многоярусных,</w:t>
            </w:r>
          </w:p>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Pr="00D86479" w:rsidRDefault="00CC0557" w:rsidP="00F80ADB">
            <w:pPr>
              <w:jc w:val="center"/>
              <w:rPr>
                <w:sz w:val="24"/>
                <w:szCs w:val="24"/>
              </w:rPr>
            </w:pPr>
          </w:p>
        </w:tc>
        <w:tc>
          <w:tcPr>
            <w:tcW w:w="2422" w:type="dxa"/>
          </w:tcPr>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t>Склады</w:t>
            </w:r>
            <w:r w:rsidR="00C96066">
              <w:rPr>
                <w:sz w:val="24"/>
                <w:szCs w:val="24"/>
              </w:rPr>
              <w:t xml:space="preserve"> 6.9</w:t>
            </w:r>
          </w:p>
        </w:tc>
        <w:tc>
          <w:tcPr>
            <w:tcW w:w="2489" w:type="dxa"/>
          </w:tcPr>
          <w:p w:rsidR="00CC0557" w:rsidRDefault="00CC0557" w:rsidP="00CC0557">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Pr>
                <w:rFonts w:eastAsiaTheme="minorHAnsi"/>
                <w:sz w:val="24"/>
                <w:szCs w:val="24"/>
                <w:lang w:eastAsia="en-US"/>
              </w:rPr>
              <w:lastRenderedPageBreak/>
              <w:t>железнодорожных перевалочных складов</w:t>
            </w:r>
            <w:proofErr w:type="gramEnd"/>
          </w:p>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Pr="00D86479" w:rsidRDefault="00CC0557" w:rsidP="00F80ADB">
            <w:pPr>
              <w:jc w:val="center"/>
              <w:rPr>
                <w:sz w:val="24"/>
                <w:szCs w:val="24"/>
              </w:rPr>
            </w:pPr>
          </w:p>
        </w:tc>
        <w:tc>
          <w:tcPr>
            <w:tcW w:w="2422" w:type="dxa"/>
          </w:tcPr>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lastRenderedPageBreak/>
              <w:t>Деловое управление</w:t>
            </w:r>
            <w:r w:rsidR="00C96066">
              <w:rPr>
                <w:sz w:val="24"/>
                <w:szCs w:val="24"/>
              </w:rPr>
              <w:t xml:space="preserve"> 4.1</w:t>
            </w:r>
          </w:p>
        </w:tc>
        <w:tc>
          <w:tcPr>
            <w:tcW w:w="2489"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Pr="00D86479" w:rsidRDefault="00CC0557" w:rsidP="00F80ADB">
            <w:pPr>
              <w:jc w:val="center"/>
              <w:rPr>
                <w:sz w:val="24"/>
                <w:szCs w:val="24"/>
              </w:rPr>
            </w:pPr>
          </w:p>
        </w:tc>
        <w:tc>
          <w:tcPr>
            <w:tcW w:w="2422" w:type="dxa"/>
          </w:tcPr>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t>Магазины</w:t>
            </w:r>
            <w:r w:rsidR="00C96066">
              <w:rPr>
                <w:sz w:val="24"/>
                <w:szCs w:val="24"/>
              </w:rPr>
              <w:t xml:space="preserve"> 4.4</w:t>
            </w:r>
          </w:p>
        </w:tc>
        <w:tc>
          <w:tcPr>
            <w:tcW w:w="2489"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Pr="00D86479" w:rsidRDefault="00CC0557" w:rsidP="00F80ADB">
            <w:pPr>
              <w:jc w:val="center"/>
              <w:rPr>
                <w:sz w:val="24"/>
                <w:szCs w:val="24"/>
              </w:rPr>
            </w:pPr>
          </w:p>
        </w:tc>
        <w:tc>
          <w:tcPr>
            <w:tcW w:w="2422" w:type="dxa"/>
          </w:tcPr>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t>Общественное питание</w:t>
            </w:r>
            <w:r w:rsidR="00C96066">
              <w:rPr>
                <w:sz w:val="24"/>
                <w:szCs w:val="24"/>
              </w:rPr>
              <w:t xml:space="preserve"> 4.6</w:t>
            </w:r>
          </w:p>
        </w:tc>
        <w:tc>
          <w:tcPr>
            <w:tcW w:w="2489" w:type="dxa"/>
          </w:tcPr>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CC0557" w:rsidRPr="00D86479" w:rsidRDefault="00CC0557" w:rsidP="00F80ADB">
            <w:pPr>
              <w:jc w:val="center"/>
              <w:rPr>
                <w:sz w:val="24"/>
                <w:szCs w:val="24"/>
              </w:rPr>
            </w:pPr>
          </w:p>
        </w:tc>
        <w:tc>
          <w:tcPr>
            <w:tcW w:w="2422" w:type="dxa"/>
          </w:tcPr>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t>Бытовое обслуживание</w:t>
            </w:r>
            <w:r w:rsidR="00C96066">
              <w:rPr>
                <w:sz w:val="24"/>
                <w:szCs w:val="24"/>
              </w:rPr>
              <w:t xml:space="preserve"> 3.3</w:t>
            </w:r>
          </w:p>
        </w:tc>
        <w:tc>
          <w:tcPr>
            <w:tcW w:w="2489" w:type="dxa"/>
          </w:tcPr>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Default="00CC0557" w:rsidP="00CC0557">
            <w:pPr>
              <w:autoSpaceDE w:val="0"/>
              <w:autoSpaceDN w:val="0"/>
              <w:adjustRightInd w:val="0"/>
              <w:jc w:val="both"/>
              <w:rPr>
                <w:rFonts w:eastAsiaTheme="minorHAnsi"/>
                <w:sz w:val="24"/>
                <w:szCs w:val="24"/>
                <w:lang w:eastAsia="en-US"/>
              </w:rPr>
            </w:pPr>
          </w:p>
        </w:tc>
        <w:tc>
          <w:tcPr>
            <w:tcW w:w="2422"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w:t>
            </w:r>
            <w:r>
              <w:rPr>
                <w:rFonts w:eastAsiaTheme="minorHAnsi"/>
                <w:sz w:val="24"/>
                <w:szCs w:val="24"/>
                <w:lang w:eastAsia="en-US"/>
              </w:rPr>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lastRenderedPageBreak/>
              <w:t>Рынки</w:t>
            </w:r>
            <w:r w:rsidR="00C96066">
              <w:rPr>
                <w:sz w:val="24"/>
                <w:szCs w:val="24"/>
              </w:rPr>
              <w:t xml:space="preserve"> 4.3</w:t>
            </w:r>
          </w:p>
        </w:tc>
        <w:tc>
          <w:tcPr>
            <w:tcW w:w="2489" w:type="dxa"/>
          </w:tcPr>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Default="00CC0557" w:rsidP="00CC0557">
            <w:pPr>
              <w:autoSpaceDE w:val="0"/>
              <w:autoSpaceDN w:val="0"/>
              <w:adjustRightInd w:val="0"/>
              <w:jc w:val="both"/>
              <w:rPr>
                <w:rFonts w:eastAsiaTheme="minorHAnsi"/>
                <w:sz w:val="24"/>
                <w:szCs w:val="24"/>
                <w:lang w:eastAsia="en-US"/>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t>Спорт</w:t>
            </w:r>
            <w:r w:rsidR="00C96066">
              <w:rPr>
                <w:sz w:val="24"/>
                <w:szCs w:val="24"/>
              </w:rPr>
              <w:t xml:space="preserve"> 5.1</w:t>
            </w:r>
          </w:p>
        </w:tc>
        <w:tc>
          <w:tcPr>
            <w:tcW w:w="2489" w:type="dxa"/>
          </w:tcPr>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Default="00CC0557" w:rsidP="00CC0557">
            <w:pPr>
              <w:autoSpaceDE w:val="0"/>
              <w:autoSpaceDN w:val="0"/>
              <w:adjustRightInd w:val="0"/>
              <w:jc w:val="both"/>
              <w:rPr>
                <w:rFonts w:eastAsiaTheme="minorHAnsi"/>
                <w:sz w:val="24"/>
                <w:szCs w:val="24"/>
                <w:lang w:eastAsia="en-US"/>
              </w:rPr>
            </w:pPr>
          </w:p>
        </w:tc>
        <w:tc>
          <w:tcPr>
            <w:tcW w:w="2422"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устройство площадок для занятия спортом и физкультурой</w:t>
            </w:r>
          </w:p>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t>Амбулаторное ветеринарное обслуживание</w:t>
            </w:r>
            <w:r w:rsidR="00C96066">
              <w:rPr>
                <w:sz w:val="24"/>
                <w:szCs w:val="24"/>
              </w:rPr>
              <w:t xml:space="preserve"> 3.10.1</w:t>
            </w:r>
          </w:p>
        </w:tc>
        <w:tc>
          <w:tcPr>
            <w:tcW w:w="2489" w:type="dxa"/>
          </w:tcPr>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Default="00CC0557" w:rsidP="00CC0557">
            <w:pPr>
              <w:autoSpaceDE w:val="0"/>
              <w:autoSpaceDN w:val="0"/>
              <w:adjustRightInd w:val="0"/>
              <w:jc w:val="both"/>
              <w:rPr>
                <w:rFonts w:eastAsiaTheme="minorHAnsi"/>
                <w:sz w:val="24"/>
                <w:szCs w:val="24"/>
                <w:lang w:eastAsia="en-US"/>
              </w:rPr>
            </w:pPr>
          </w:p>
        </w:tc>
        <w:tc>
          <w:tcPr>
            <w:tcW w:w="2422"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p w:rsidR="00CC0557" w:rsidRDefault="00CC0557" w:rsidP="00F80ADB">
            <w:pPr>
              <w:autoSpaceDE w:val="0"/>
              <w:autoSpaceDN w:val="0"/>
              <w:adjustRightInd w:val="0"/>
              <w:jc w:val="both"/>
              <w:rPr>
                <w:rFonts w:eastAsiaTheme="minorHAnsi"/>
                <w:sz w:val="24"/>
                <w:szCs w:val="24"/>
                <w:lang w:eastAsia="en-US"/>
              </w:rPr>
            </w:pPr>
          </w:p>
        </w:tc>
      </w:tr>
    </w:tbl>
    <w:p w:rsidR="00C96066" w:rsidRDefault="00C96066"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4226FE" w:rsidRPr="00E66943" w:rsidRDefault="004226FE" w:rsidP="00006847">
      <w:pPr>
        <w:spacing w:after="0" w:line="240" w:lineRule="auto"/>
        <w:ind w:firstLine="709"/>
        <w:jc w:val="both"/>
        <w:rPr>
          <w:rFonts w:ascii="Times New Roman" w:hAnsi="Times New Roman" w:cs="Times New Roman"/>
          <w:sz w:val="24"/>
          <w:szCs w:val="24"/>
        </w:rPr>
      </w:pPr>
    </w:p>
    <w:p w:rsidR="00441C81" w:rsidRPr="00E66943" w:rsidRDefault="00006847" w:rsidP="00A94EDC">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6.Рекреационные зоны.</w:t>
      </w:r>
    </w:p>
    <w:p w:rsidR="00006847" w:rsidRPr="00E66943" w:rsidRDefault="00006847" w:rsidP="00A94EDC">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6.1.</w:t>
      </w:r>
      <w:proofErr w:type="gramStart"/>
      <w:r w:rsidRPr="00E66943">
        <w:rPr>
          <w:rFonts w:ascii="Times New Roman" w:hAnsi="Times New Roman" w:cs="Times New Roman"/>
          <w:sz w:val="24"/>
          <w:szCs w:val="24"/>
        </w:rPr>
        <w:t>Р</w:t>
      </w:r>
      <w:proofErr w:type="gramEnd"/>
      <w:r w:rsidRPr="00E66943">
        <w:rPr>
          <w:rFonts w:ascii="Times New Roman" w:hAnsi="Times New Roman" w:cs="Times New Roman"/>
          <w:sz w:val="24"/>
          <w:szCs w:val="24"/>
        </w:rPr>
        <w:t xml:space="preserve"> – 1. Зона парков, бульваров и набережных</w:t>
      </w:r>
    </w:p>
    <w:p w:rsidR="009126D2" w:rsidRPr="00E66943" w:rsidRDefault="009126D2" w:rsidP="009126D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1.Зона парков, бульваров и набережных выделена для обеспечения правовых условий сохранения и использования природных объектов в целях кратковременного отдыха, спорта и проведения досуга населением на обустроенных открытых пространствах при соблюдении нижеследующих видов и параметров разрешенного использования недвижимости.</w:t>
      </w:r>
    </w:p>
    <w:p w:rsidR="009126D2" w:rsidRDefault="009126D2" w:rsidP="009126D2">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006847" w:rsidTr="00F80ADB">
        <w:tc>
          <w:tcPr>
            <w:tcW w:w="2444" w:type="dxa"/>
          </w:tcPr>
          <w:p w:rsidR="00006847" w:rsidRDefault="00006847" w:rsidP="00F80ADB">
            <w:pPr>
              <w:jc w:val="center"/>
              <w:rPr>
                <w:sz w:val="24"/>
                <w:szCs w:val="24"/>
              </w:rPr>
            </w:pPr>
            <w:r>
              <w:rPr>
                <w:sz w:val="24"/>
                <w:szCs w:val="24"/>
              </w:rPr>
              <w:t>Классификатор</w:t>
            </w:r>
          </w:p>
        </w:tc>
        <w:tc>
          <w:tcPr>
            <w:tcW w:w="2489" w:type="dxa"/>
          </w:tcPr>
          <w:p w:rsidR="00006847" w:rsidRDefault="004C7E8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Основные</w:t>
            </w:r>
          </w:p>
        </w:tc>
        <w:tc>
          <w:tcPr>
            <w:tcW w:w="2498" w:type="dxa"/>
          </w:tcPr>
          <w:p w:rsidR="00006847" w:rsidRPr="00D86479" w:rsidRDefault="00006847" w:rsidP="00F80ADB">
            <w:pPr>
              <w:jc w:val="center"/>
              <w:rPr>
                <w:sz w:val="24"/>
                <w:szCs w:val="24"/>
              </w:rPr>
            </w:pPr>
            <w:r>
              <w:rPr>
                <w:sz w:val="24"/>
                <w:szCs w:val="24"/>
              </w:rPr>
              <w:t>Вспомогател</w:t>
            </w:r>
            <w:r w:rsidR="004C7E87">
              <w:rPr>
                <w:sz w:val="24"/>
                <w:szCs w:val="24"/>
              </w:rPr>
              <w:t>ьные</w:t>
            </w:r>
          </w:p>
        </w:tc>
        <w:tc>
          <w:tcPr>
            <w:tcW w:w="2422" w:type="dxa"/>
          </w:tcPr>
          <w:p w:rsidR="00006847" w:rsidRDefault="004C7E8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Условные</w:t>
            </w:r>
          </w:p>
        </w:tc>
      </w:tr>
      <w:tr w:rsidR="00006847" w:rsidTr="00F80ADB">
        <w:tc>
          <w:tcPr>
            <w:tcW w:w="2444" w:type="dxa"/>
          </w:tcPr>
          <w:p w:rsidR="00006847" w:rsidRP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Земельные участки (территории) общего пользования</w:t>
            </w:r>
            <w:r w:rsidR="00C96066">
              <w:rPr>
                <w:rFonts w:eastAsiaTheme="minorHAnsi"/>
                <w:sz w:val="24"/>
                <w:szCs w:val="24"/>
                <w:lang w:eastAsia="en-US"/>
              </w:rPr>
              <w:t xml:space="preserve"> 12.0</w:t>
            </w:r>
          </w:p>
        </w:tc>
        <w:tc>
          <w:tcPr>
            <w:tcW w:w="2489"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Отдых (рекреация)</w:t>
            </w:r>
            <w:r w:rsidR="00C96066">
              <w:rPr>
                <w:sz w:val="24"/>
                <w:szCs w:val="24"/>
              </w:rPr>
              <w:t xml:space="preserve"> 5.0</w:t>
            </w:r>
          </w:p>
        </w:tc>
        <w:tc>
          <w:tcPr>
            <w:tcW w:w="2489"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создание и уход за парками, городскими лесами, садами и скверами, прудами, озерами, </w:t>
            </w:r>
            <w:r>
              <w:rPr>
                <w:rFonts w:eastAsiaTheme="minorHAnsi"/>
                <w:sz w:val="24"/>
                <w:szCs w:val="24"/>
                <w:lang w:eastAsia="en-US"/>
              </w:rPr>
              <w:lastRenderedPageBreak/>
              <w:t>водохранилищами, пляжами, береговыми полосами водных объектов общего пользования, а также обустройство мест отдыха в них.</w:t>
            </w:r>
          </w:p>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lastRenderedPageBreak/>
              <w:t>Общественное питание</w:t>
            </w:r>
            <w:r w:rsidR="00C96066">
              <w:rPr>
                <w:sz w:val="24"/>
                <w:szCs w:val="24"/>
              </w:rPr>
              <w:t xml:space="preserve"> 4.6</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Развлечения</w:t>
            </w:r>
            <w:r w:rsidR="00C96066">
              <w:rPr>
                <w:sz w:val="24"/>
                <w:szCs w:val="24"/>
              </w:rPr>
              <w:t xml:space="preserve"> 4.8</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дискотек и танцевальных площадок,</w:t>
            </w:r>
          </w:p>
          <w:p w:rsidR="00006847" w:rsidRPr="00D86479" w:rsidRDefault="00006847" w:rsidP="00F80ADB">
            <w:pPr>
              <w:jc w:val="center"/>
              <w:rPr>
                <w:sz w:val="24"/>
                <w:szCs w:val="24"/>
              </w:rPr>
            </w:pPr>
          </w:p>
        </w:tc>
        <w:tc>
          <w:tcPr>
            <w:tcW w:w="2422" w:type="dxa"/>
          </w:tcPr>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Амбулаторно-поликлиническое обслуживание</w:t>
            </w:r>
            <w:r w:rsidR="00C96066">
              <w:rPr>
                <w:sz w:val="24"/>
                <w:szCs w:val="24"/>
              </w:rPr>
              <w:t xml:space="preserve"> 3.4.1</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w:t>
            </w:r>
            <w:proofErr w:type="gramEnd"/>
          </w:p>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Религиозное использование</w:t>
            </w:r>
            <w:r w:rsidR="00C96066">
              <w:rPr>
                <w:sz w:val="24"/>
                <w:szCs w:val="24"/>
              </w:rPr>
              <w:t xml:space="preserve"> 3.7</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w:t>
            </w:r>
            <w:r>
              <w:rPr>
                <w:rFonts w:eastAsiaTheme="minorHAnsi"/>
                <w:sz w:val="24"/>
                <w:szCs w:val="24"/>
                <w:lang w:eastAsia="en-US"/>
              </w:rPr>
              <w:lastRenderedPageBreak/>
              <w:t>для отправления религиозных обрядов (церкви, соборы, храмы, часовни, монастыри, мечети, молельные дома);</w:t>
            </w:r>
            <w:proofErr w:type="gramEnd"/>
          </w:p>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lastRenderedPageBreak/>
              <w:t>Обеспечение внутреннего правопорядка</w:t>
            </w:r>
            <w:r w:rsidR="00C96066">
              <w:rPr>
                <w:sz w:val="24"/>
                <w:szCs w:val="24"/>
              </w:rPr>
              <w:t xml:space="preserve"> 8.3</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006847" w:rsidRDefault="00006847" w:rsidP="00F80AD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jc w:val="center"/>
              <w:rPr>
                <w:sz w:val="24"/>
                <w:szCs w:val="24"/>
              </w:rPr>
            </w:pPr>
            <w:r>
              <w:rPr>
                <w:sz w:val="24"/>
                <w:szCs w:val="24"/>
              </w:rPr>
              <w:t>Охрана природных территорий</w:t>
            </w:r>
            <w:r w:rsidR="00C96066">
              <w:rPr>
                <w:sz w:val="24"/>
                <w:szCs w:val="24"/>
              </w:rPr>
              <w:t xml:space="preserve"> 9.1</w:t>
            </w:r>
          </w:p>
        </w:tc>
        <w:tc>
          <w:tcPr>
            <w:tcW w:w="2489"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сенокошение</w:t>
            </w:r>
          </w:p>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006847">
            <w:pPr>
              <w:autoSpaceDE w:val="0"/>
              <w:autoSpaceDN w:val="0"/>
              <w:adjustRightInd w:val="0"/>
              <w:jc w:val="both"/>
              <w:rPr>
                <w:rFonts w:eastAsiaTheme="minorHAnsi"/>
                <w:sz w:val="24"/>
                <w:szCs w:val="24"/>
                <w:lang w:eastAsia="en-US"/>
              </w:rPr>
            </w:pPr>
          </w:p>
        </w:tc>
      </w:tr>
    </w:tbl>
    <w:p w:rsidR="00C96066" w:rsidRDefault="00C96066"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5.Максимальная площадь з</w:t>
      </w:r>
      <w:r w:rsidR="00DD5F5F" w:rsidRPr="00E66943">
        <w:rPr>
          <w:rFonts w:ascii="Times New Roman" w:hAnsi="Times New Roman" w:cs="Times New Roman"/>
          <w:sz w:val="24"/>
          <w:szCs w:val="24"/>
        </w:rPr>
        <w:t>астройки земельного участка – 5</w:t>
      </w:r>
      <w:r w:rsidRPr="00E66943">
        <w:rPr>
          <w:rFonts w:ascii="Times New Roman" w:hAnsi="Times New Roman" w:cs="Times New Roman"/>
          <w:sz w:val="24"/>
          <w:szCs w:val="24"/>
        </w:rPr>
        <w:t xml:space="preserve">%. </w:t>
      </w:r>
    </w:p>
    <w:p w:rsidR="004226FE" w:rsidRPr="00E66943" w:rsidRDefault="004226FE" w:rsidP="004226FE">
      <w:pPr>
        <w:spacing w:after="0" w:line="240" w:lineRule="auto"/>
        <w:ind w:firstLine="709"/>
        <w:jc w:val="both"/>
        <w:rPr>
          <w:rFonts w:ascii="Times New Roman" w:hAnsi="Times New Roman" w:cs="Times New Roman"/>
          <w:sz w:val="24"/>
          <w:szCs w:val="24"/>
        </w:rPr>
      </w:pPr>
    </w:p>
    <w:p w:rsidR="00441C81" w:rsidRPr="00E66943" w:rsidRDefault="00006847" w:rsidP="00A94EDC">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6.2.</w:t>
      </w:r>
      <w:r w:rsidR="00C96066">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Р</w:t>
      </w:r>
      <w:proofErr w:type="gramEnd"/>
      <w:r w:rsidRPr="00E66943">
        <w:rPr>
          <w:rFonts w:ascii="Times New Roman" w:hAnsi="Times New Roman" w:cs="Times New Roman"/>
          <w:sz w:val="24"/>
          <w:szCs w:val="24"/>
        </w:rPr>
        <w:t xml:space="preserve"> – 2. Зона рекреационно-ландшафтных территорий</w:t>
      </w:r>
    </w:p>
    <w:p w:rsidR="00441C81" w:rsidRPr="00E66943" w:rsidRDefault="009126D2" w:rsidP="009126D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1.Зона рекреационно-ландшафтных территорий выделена для обеспечения правовых условий сохранения и использования существующего природного ландшафта и создания </w:t>
      </w:r>
      <w:r w:rsidRPr="00E66943">
        <w:rPr>
          <w:rFonts w:ascii="Times New Roman" w:hAnsi="Times New Roman" w:cs="Times New Roman"/>
          <w:sz w:val="24"/>
          <w:szCs w:val="24"/>
        </w:rPr>
        <w:lastRenderedPageBreak/>
        <w:t>экологически чистой окружающей среды в интересах здоровья и общего благополучия населения при соблюдении нижеследующих видов и параметров разрешенного использования недвижимости.</w:t>
      </w:r>
    </w:p>
    <w:p w:rsidR="009126D2" w:rsidRDefault="009126D2" w:rsidP="009126D2">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19"/>
        <w:gridCol w:w="2457"/>
        <w:gridCol w:w="2479"/>
        <w:gridCol w:w="2498"/>
      </w:tblGrid>
      <w:tr w:rsidR="00006847" w:rsidTr="00F80ADB">
        <w:tc>
          <w:tcPr>
            <w:tcW w:w="2444" w:type="dxa"/>
          </w:tcPr>
          <w:p w:rsidR="00006847" w:rsidRDefault="00006847" w:rsidP="00F80ADB">
            <w:pPr>
              <w:jc w:val="center"/>
              <w:rPr>
                <w:sz w:val="24"/>
                <w:szCs w:val="24"/>
              </w:rPr>
            </w:pPr>
            <w:r>
              <w:rPr>
                <w:sz w:val="24"/>
                <w:szCs w:val="24"/>
              </w:rPr>
              <w:t>Классификатор</w:t>
            </w:r>
          </w:p>
        </w:tc>
        <w:tc>
          <w:tcPr>
            <w:tcW w:w="2489" w:type="dxa"/>
          </w:tcPr>
          <w:p w:rsidR="00006847" w:rsidRDefault="004C7E8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Основные</w:t>
            </w:r>
          </w:p>
        </w:tc>
        <w:tc>
          <w:tcPr>
            <w:tcW w:w="2498" w:type="dxa"/>
          </w:tcPr>
          <w:p w:rsidR="00006847" w:rsidRPr="00D86479" w:rsidRDefault="004C7E87" w:rsidP="00F80ADB">
            <w:pPr>
              <w:jc w:val="center"/>
              <w:rPr>
                <w:sz w:val="24"/>
                <w:szCs w:val="24"/>
              </w:rPr>
            </w:pPr>
            <w:r>
              <w:rPr>
                <w:sz w:val="24"/>
                <w:szCs w:val="24"/>
              </w:rPr>
              <w:t>Вспомогательные</w:t>
            </w:r>
          </w:p>
        </w:tc>
        <w:tc>
          <w:tcPr>
            <w:tcW w:w="2422" w:type="dxa"/>
          </w:tcPr>
          <w:p w:rsidR="00006847" w:rsidRDefault="004C7E8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Условные</w:t>
            </w:r>
          </w:p>
        </w:tc>
      </w:tr>
      <w:tr w:rsidR="007D317B" w:rsidTr="00F80ADB">
        <w:tc>
          <w:tcPr>
            <w:tcW w:w="2444" w:type="dxa"/>
          </w:tcPr>
          <w:p w:rsidR="007D317B" w:rsidRDefault="007D317B" w:rsidP="00F80ADB">
            <w:pPr>
              <w:jc w:val="center"/>
              <w:rPr>
                <w:sz w:val="24"/>
                <w:szCs w:val="24"/>
              </w:rPr>
            </w:pPr>
            <w:r>
              <w:rPr>
                <w:sz w:val="24"/>
                <w:szCs w:val="24"/>
              </w:rPr>
              <w:t>Охрана природных территорий</w:t>
            </w:r>
            <w:r w:rsidR="00C96066">
              <w:rPr>
                <w:sz w:val="24"/>
                <w:szCs w:val="24"/>
              </w:rPr>
              <w:t xml:space="preserve"> 9.1</w:t>
            </w:r>
          </w:p>
        </w:tc>
        <w:tc>
          <w:tcPr>
            <w:tcW w:w="2489"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сенокошение</w:t>
            </w:r>
          </w:p>
          <w:p w:rsidR="007D317B" w:rsidRDefault="007D317B" w:rsidP="00F80ADB">
            <w:pPr>
              <w:autoSpaceDE w:val="0"/>
              <w:autoSpaceDN w:val="0"/>
              <w:adjustRightInd w:val="0"/>
              <w:jc w:val="center"/>
              <w:rPr>
                <w:rFonts w:eastAsiaTheme="minorHAnsi"/>
                <w:sz w:val="24"/>
                <w:szCs w:val="24"/>
                <w:lang w:eastAsia="en-US"/>
              </w:rPr>
            </w:pPr>
          </w:p>
        </w:tc>
        <w:tc>
          <w:tcPr>
            <w:tcW w:w="2498" w:type="dxa"/>
          </w:tcPr>
          <w:p w:rsidR="007D317B" w:rsidRDefault="007D317B" w:rsidP="00F80ADB">
            <w:pPr>
              <w:jc w:val="center"/>
              <w:rPr>
                <w:sz w:val="24"/>
                <w:szCs w:val="24"/>
              </w:rPr>
            </w:pPr>
          </w:p>
        </w:tc>
        <w:tc>
          <w:tcPr>
            <w:tcW w:w="2422" w:type="dxa"/>
          </w:tcPr>
          <w:p w:rsidR="007D317B" w:rsidRDefault="007D317B" w:rsidP="00F80ADB">
            <w:pPr>
              <w:autoSpaceDE w:val="0"/>
              <w:autoSpaceDN w:val="0"/>
              <w:adjustRightInd w:val="0"/>
              <w:jc w:val="center"/>
              <w:rPr>
                <w:rFonts w:eastAsiaTheme="minorHAnsi"/>
                <w:sz w:val="24"/>
                <w:szCs w:val="24"/>
                <w:lang w:eastAsia="en-US"/>
              </w:rPr>
            </w:pPr>
          </w:p>
        </w:tc>
      </w:tr>
      <w:tr w:rsidR="00006847" w:rsidTr="00F80ADB">
        <w:tc>
          <w:tcPr>
            <w:tcW w:w="2444" w:type="dxa"/>
          </w:tcPr>
          <w:p w:rsidR="00006847" w:rsidRPr="00006847"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t>Туристическое обслуживание</w:t>
            </w:r>
            <w:r w:rsidR="00C96066">
              <w:rPr>
                <w:rFonts w:eastAsiaTheme="minorHAnsi"/>
                <w:sz w:val="24"/>
                <w:szCs w:val="24"/>
                <w:lang w:eastAsia="en-US"/>
              </w:rPr>
              <w:t xml:space="preserve"> 5.2.1</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детских лагерей</w:t>
            </w:r>
          </w:p>
          <w:p w:rsidR="00006847" w:rsidRDefault="00006847" w:rsidP="00F80AD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t>Природно-познавательный туризм</w:t>
            </w:r>
            <w:r w:rsidR="00C96066">
              <w:rPr>
                <w:rFonts w:eastAsiaTheme="minorHAnsi"/>
                <w:sz w:val="24"/>
                <w:szCs w:val="24"/>
                <w:lang w:eastAsia="en-US"/>
              </w:rPr>
              <w:t xml:space="preserve"> 5.2</w:t>
            </w:r>
          </w:p>
        </w:tc>
        <w:tc>
          <w:tcPr>
            <w:tcW w:w="2489" w:type="dxa"/>
          </w:tcPr>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w:t>
            </w:r>
            <w:r>
              <w:rPr>
                <w:rFonts w:eastAsiaTheme="minorHAnsi"/>
                <w:sz w:val="24"/>
                <w:szCs w:val="24"/>
                <w:lang w:eastAsia="en-US"/>
              </w:rPr>
              <w:lastRenderedPageBreak/>
              <w:t>природной среде;</w:t>
            </w:r>
          </w:p>
          <w:p w:rsidR="007D317B" w:rsidRDefault="007D317B" w:rsidP="007D317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Религиозное использование</w:t>
            </w:r>
            <w:r w:rsidR="00C96066">
              <w:rPr>
                <w:rFonts w:eastAsiaTheme="minorHAnsi"/>
                <w:sz w:val="24"/>
                <w:szCs w:val="24"/>
                <w:lang w:eastAsia="en-US"/>
              </w:rPr>
              <w:t xml:space="preserve"> 3.7</w:t>
            </w:r>
          </w:p>
        </w:tc>
        <w:tc>
          <w:tcPr>
            <w:tcW w:w="2489" w:type="dxa"/>
          </w:tcPr>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D317B" w:rsidRDefault="007D317B" w:rsidP="007D317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t>Общественное питание</w:t>
            </w:r>
            <w:r w:rsidR="00C96066">
              <w:rPr>
                <w:rFonts w:eastAsiaTheme="minorHAnsi"/>
                <w:sz w:val="24"/>
                <w:szCs w:val="24"/>
                <w:lang w:eastAsia="en-US"/>
              </w:rPr>
              <w:t xml:space="preserve"> 4.6</w:t>
            </w:r>
          </w:p>
        </w:tc>
        <w:tc>
          <w:tcPr>
            <w:tcW w:w="2489" w:type="dxa"/>
          </w:tcPr>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7D317B" w:rsidRDefault="007D317B" w:rsidP="007D317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t>Резервные леса</w:t>
            </w:r>
            <w:r w:rsidR="00C96066">
              <w:rPr>
                <w:rFonts w:eastAsiaTheme="minorHAnsi"/>
                <w:sz w:val="24"/>
                <w:szCs w:val="24"/>
                <w:lang w:eastAsia="en-US"/>
              </w:rPr>
              <w:t xml:space="preserve"> 10.4</w:t>
            </w:r>
          </w:p>
        </w:tc>
        <w:tc>
          <w:tcPr>
            <w:tcW w:w="2489" w:type="dxa"/>
          </w:tcPr>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Деятельность, связанная с охраной лесов</w:t>
            </w:r>
          </w:p>
          <w:p w:rsidR="007D317B" w:rsidRDefault="007D317B" w:rsidP="007D317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t>Спорт</w:t>
            </w:r>
            <w:r w:rsidR="00C96066">
              <w:rPr>
                <w:rFonts w:eastAsiaTheme="minorHAnsi"/>
                <w:sz w:val="24"/>
                <w:szCs w:val="24"/>
                <w:lang w:eastAsia="en-US"/>
              </w:rPr>
              <w:t xml:space="preserve"> 5.1</w:t>
            </w:r>
          </w:p>
        </w:tc>
        <w:tc>
          <w:tcPr>
            <w:tcW w:w="2489" w:type="dxa"/>
          </w:tcPr>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w:t>
            </w:r>
            <w:proofErr w:type="gramEnd"/>
          </w:p>
          <w:p w:rsidR="007D317B" w:rsidRDefault="007D317B" w:rsidP="007D317B">
            <w:pPr>
              <w:autoSpaceDE w:val="0"/>
              <w:autoSpaceDN w:val="0"/>
              <w:adjustRightInd w:val="0"/>
              <w:jc w:val="both"/>
              <w:rPr>
                <w:rFonts w:eastAsiaTheme="minorHAnsi"/>
                <w:sz w:val="24"/>
                <w:szCs w:val="24"/>
                <w:lang w:eastAsia="en-US"/>
              </w:rPr>
            </w:pPr>
          </w:p>
        </w:tc>
      </w:tr>
    </w:tbl>
    <w:p w:rsidR="00C96066" w:rsidRDefault="00C96066"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20%. </w:t>
      </w:r>
    </w:p>
    <w:p w:rsidR="004226FE" w:rsidRPr="00E66943" w:rsidRDefault="004226FE" w:rsidP="004226FE">
      <w:pPr>
        <w:spacing w:after="0" w:line="240" w:lineRule="auto"/>
        <w:ind w:firstLine="709"/>
        <w:jc w:val="both"/>
        <w:rPr>
          <w:rFonts w:ascii="Times New Roman" w:hAnsi="Times New Roman" w:cs="Times New Roman"/>
          <w:sz w:val="24"/>
          <w:szCs w:val="24"/>
        </w:rPr>
      </w:pPr>
    </w:p>
    <w:p w:rsidR="00441C81" w:rsidRPr="00E66943" w:rsidRDefault="007D317B" w:rsidP="00A94EDC">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6.3.</w:t>
      </w:r>
      <w:proofErr w:type="gramStart"/>
      <w:r w:rsidRPr="00E66943">
        <w:rPr>
          <w:rFonts w:ascii="Times New Roman" w:hAnsi="Times New Roman" w:cs="Times New Roman"/>
          <w:sz w:val="24"/>
          <w:szCs w:val="24"/>
        </w:rPr>
        <w:t>Р</w:t>
      </w:r>
      <w:proofErr w:type="gramEnd"/>
      <w:r w:rsidRPr="00E66943">
        <w:rPr>
          <w:rFonts w:ascii="Times New Roman" w:hAnsi="Times New Roman" w:cs="Times New Roman"/>
          <w:sz w:val="24"/>
          <w:szCs w:val="24"/>
        </w:rPr>
        <w:t xml:space="preserve"> – 3. Зона огородничества</w:t>
      </w:r>
    </w:p>
    <w:p w:rsidR="009126D2" w:rsidRPr="00E66943" w:rsidRDefault="009126D2" w:rsidP="00426C5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1.Зона огородничества выделена для обеспечения правовых условий </w:t>
      </w:r>
      <w:r w:rsidR="00426C52" w:rsidRPr="00E66943">
        <w:rPr>
          <w:rFonts w:ascii="Times New Roman" w:hAnsi="Times New Roman" w:cs="Times New Roman"/>
          <w:sz w:val="24"/>
          <w:szCs w:val="24"/>
        </w:rPr>
        <w:t>по сохранению и использованию земель</w:t>
      </w:r>
      <w:r w:rsidRPr="00E66943">
        <w:rPr>
          <w:rFonts w:ascii="Times New Roman" w:hAnsi="Times New Roman" w:cs="Times New Roman"/>
          <w:sz w:val="24"/>
          <w:szCs w:val="24"/>
        </w:rPr>
        <w:t>, трад</w:t>
      </w:r>
      <w:r w:rsidR="00426C52" w:rsidRPr="00E66943">
        <w:rPr>
          <w:rFonts w:ascii="Times New Roman" w:hAnsi="Times New Roman" w:cs="Times New Roman"/>
          <w:sz w:val="24"/>
          <w:szCs w:val="24"/>
        </w:rPr>
        <w:t>иционно используемых для огородничества при соблюдении нижеследующих видов и параметров разрешенного использования недвижимости.</w:t>
      </w:r>
    </w:p>
    <w:p w:rsidR="00911A40" w:rsidRDefault="00911A40" w:rsidP="00A94EDC">
      <w:pPr>
        <w:spacing w:after="0" w:line="360" w:lineRule="auto"/>
        <w:ind w:firstLine="709"/>
        <w:jc w:val="center"/>
        <w:rPr>
          <w:rFonts w:ascii="Times New Roman" w:hAnsi="Times New Roman" w:cs="Times New Roman"/>
          <w:sz w:val="28"/>
          <w:szCs w:val="28"/>
        </w:rPr>
      </w:pPr>
    </w:p>
    <w:tbl>
      <w:tblPr>
        <w:tblStyle w:val="af0"/>
        <w:tblW w:w="0" w:type="auto"/>
        <w:tblLook w:val="04A0" w:firstRow="1" w:lastRow="0" w:firstColumn="1" w:lastColumn="0" w:noHBand="0" w:noVBand="1"/>
      </w:tblPr>
      <w:tblGrid>
        <w:gridCol w:w="2545"/>
        <w:gridCol w:w="2545"/>
        <w:gridCol w:w="2453"/>
        <w:gridCol w:w="2310"/>
      </w:tblGrid>
      <w:tr w:rsidR="007D317B" w:rsidTr="004226FE">
        <w:tc>
          <w:tcPr>
            <w:tcW w:w="2545" w:type="dxa"/>
          </w:tcPr>
          <w:p w:rsidR="007D317B" w:rsidRDefault="007D317B" w:rsidP="00F80ADB">
            <w:pPr>
              <w:jc w:val="center"/>
              <w:rPr>
                <w:sz w:val="24"/>
                <w:szCs w:val="24"/>
              </w:rPr>
            </w:pPr>
            <w:r>
              <w:rPr>
                <w:sz w:val="24"/>
                <w:szCs w:val="24"/>
              </w:rPr>
              <w:t>Классификатор</w:t>
            </w:r>
          </w:p>
        </w:tc>
        <w:tc>
          <w:tcPr>
            <w:tcW w:w="2545" w:type="dxa"/>
          </w:tcPr>
          <w:p w:rsidR="007D317B" w:rsidRDefault="004C7E8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Основные</w:t>
            </w:r>
          </w:p>
        </w:tc>
        <w:tc>
          <w:tcPr>
            <w:tcW w:w="2453" w:type="dxa"/>
          </w:tcPr>
          <w:p w:rsidR="007D317B" w:rsidRPr="00D86479" w:rsidRDefault="004C7E87" w:rsidP="00F80ADB">
            <w:pPr>
              <w:jc w:val="center"/>
              <w:rPr>
                <w:sz w:val="24"/>
                <w:szCs w:val="24"/>
              </w:rPr>
            </w:pPr>
            <w:r>
              <w:rPr>
                <w:sz w:val="24"/>
                <w:szCs w:val="24"/>
              </w:rPr>
              <w:t>Вспомогательные</w:t>
            </w:r>
          </w:p>
        </w:tc>
        <w:tc>
          <w:tcPr>
            <w:tcW w:w="2310" w:type="dxa"/>
          </w:tcPr>
          <w:p w:rsidR="007D317B" w:rsidRDefault="004C7E8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Условные</w:t>
            </w:r>
          </w:p>
        </w:tc>
      </w:tr>
      <w:tr w:rsidR="007D317B" w:rsidTr="004226FE">
        <w:tc>
          <w:tcPr>
            <w:tcW w:w="2545" w:type="dxa"/>
          </w:tcPr>
          <w:p w:rsidR="007D317B" w:rsidRDefault="00CA2802" w:rsidP="00F80ADB">
            <w:pPr>
              <w:jc w:val="center"/>
              <w:rPr>
                <w:sz w:val="24"/>
                <w:szCs w:val="24"/>
              </w:rPr>
            </w:pPr>
            <w:r>
              <w:rPr>
                <w:sz w:val="24"/>
                <w:szCs w:val="24"/>
              </w:rPr>
              <w:t>Растениеводство</w:t>
            </w:r>
            <w:r w:rsidR="00C96066">
              <w:rPr>
                <w:sz w:val="24"/>
                <w:szCs w:val="24"/>
              </w:rPr>
              <w:t xml:space="preserve"> 1.1</w:t>
            </w:r>
          </w:p>
        </w:tc>
        <w:tc>
          <w:tcPr>
            <w:tcW w:w="2545" w:type="dxa"/>
          </w:tcPr>
          <w:p w:rsidR="00CA2802" w:rsidRDefault="00CA2802" w:rsidP="00CA2802">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связанной с выращиванием сельскохозяйственных культур.</w:t>
            </w:r>
          </w:p>
          <w:p w:rsidR="007D317B" w:rsidRDefault="00CA2802"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 </w:t>
            </w:r>
          </w:p>
        </w:tc>
        <w:tc>
          <w:tcPr>
            <w:tcW w:w="2453" w:type="dxa"/>
          </w:tcPr>
          <w:p w:rsidR="007D317B" w:rsidRDefault="007D317B" w:rsidP="00F80ADB">
            <w:pPr>
              <w:jc w:val="center"/>
              <w:rPr>
                <w:sz w:val="24"/>
                <w:szCs w:val="24"/>
              </w:rPr>
            </w:pPr>
          </w:p>
        </w:tc>
        <w:tc>
          <w:tcPr>
            <w:tcW w:w="2310" w:type="dxa"/>
          </w:tcPr>
          <w:p w:rsidR="007D317B" w:rsidRDefault="007D317B" w:rsidP="00F80ADB">
            <w:pPr>
              <w:autoSpaceDE w:val="0"/>
              <w:autoSpaceDN w:val="0"/>
              <w:adjustRightInd w:val="0"/>
              <w:jc w:val="center"/>
              <w:rPr>
                <w:rFonts w:eastAsiaTheme="minorHAnsi"/>
                <w:sz w:val="24"/>
                <w:szCs w:val="24"/>
                <w:lang w:eastAsia="en-US"/>
              </w:rPr>
            </w:pPr>
          </w:p>
        </w:tc>
      </w:tr>
      <w:tr w:rsidR="00CA2802" w:rsidTr="004226FE">
        <w:tc>
          <w:tcPr>
            <w:tcW w:w="2545" w:type="dxa"/>
          </w:tcPr>
          <w:p w:rsidR="00CA2802" w:rsidRDefault="00CA2802" w:rsidP="00F80ADB">
            <w:pPr>
              <w:jc w:val="center"/>
              <w:rPr>
                <w:sz w:val="24"/>
                <w:szCs w:val="24"/>
              </w:rPr>
            </w:pPr>
            <w:r>
              <w:rPr>
                <w:sz w:val="24"/>
                <w:szCs w:val="24"/>
              </w:rPr>
              <w:t>Выращивание зерновых и сельскохозяйственных культур</w:t>
            </w:r>
            <w:r w:rsidR="00C96066">
              <w:rPr>
                <w:sz w:val="24"/>
                <w:szCs w:val="24"/>
              </w:rPr>
              <w:t xml:space="preserve"> 1.2</w:t>
            </w:r>
          </w:p>
        </w:tc>
        <w:tc>
          <w:tcPr>
            <w:tcW w:w="2545" w:type="dxa"/>
          </w:tcPr>
          <w:p w:rsidR="00CA2802" w:rsidRDefault="00CA2802" w:rsidP="00CA2802">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CA2802" w:rsidRDefault="00CA2802" w:rsidP="00CA2802">
            <w:pPr>
              <w:autoSpaceDE w:val="0"/>
              <w:autoSpaceDN w:val="0"/>
              <w:adjustRightInd w:val="0"/>
              <w:jc w:val="both"/>
              <w:rPr>
                <w:rFonts w:eastAsiaTheme="minorHAnsi"/>
                <w:sz w:val="24"/>
                <w:szCs w:val="24"/>
                <w:lang w:eastAsia="en-US"/>
              </w:rPr>
            </w:pPr>
          </w:p>
        </w:tc>
        <w:tc>
          <w:tcPr>
            <w:tcW w:w="2453" w:type="dxa"/>
          </w:tcPr>
          <w:p w:rsidR="00CA2802" w:rsidRDefault="00CA2802" w:rsidP="00F80ADB">
            <w:pPr>
              <w:jc w:val="center"/>
              <w:rPr>
                <w:sz w:val="24"/>
                <w:szCs w:val="24"/>
              </w:rPr>
            </w:pPr>
          </w:p>
        </w:tc>
        <w:tc>
          <w:tcPr>
            <w:tcW w:w="2310" w:type="dxa"/>
          </w:tcPr>
          <w:p w:rsidR="00CA2802" w:rsidRDefault="00CA2802" w:rsidP="00F80ADB">
            <w:pPr>
              <w:autoSpaceDE w:val="0"/>
              <w:autoSpaceDN w:val="0"/>
              <w:adjustRightInd w:val="0"/>
              <w:jc w:val="center"/>
              <w:rPr>
                <w:rFonts w:eastAsiaTheme="minorHAnsi"/>
                <w:sz w:val="24"/>
                <w:szCs w:val="24"/>
                <w:lang w:eastAsia="en-US"/>
              </w:rPr>
            </w:pPr>
          </w:p>
        </w:tc>
      </w:tr>
      <w:tr w:rsidR="00CA2802" w:rsidTr="004226FE">
        <w:tc>
          <w:tcPr>
            <w:tcW w:w="2545" w:type="dxa"/>
          </w:tcPr>
          <w:p w:rsidR="00CA2802" w:rsidRDefault="00CA2802" w:rsidP="00F80ADB">
            <w:pPr>
              <w:jc w:val="center"/>
              <w:rPr>
                <w:sz w:val="24"/>
                <w:szCs w:val="24"/>
              </w:rPr>
            </w:pPr>
            <w:r>
              <w:rPr>
                <w:sz w:val="24"/>
                <w:szCs w:val="24"/>
              </w:rPr>
              <w:t>Овощеводство</w:t>
            </w:r>
            <w:r w:rsidR="00C96066">
              <w:rPr>
                <w:sz w:val="24"/>
                <w:szCs w:val="24"/>
              </w:rPr>
              <w:t xml:space="preserve"> 1.3</w:t>
            </w:r>
          </w:p>
        </w:tc>
        <w:tc>
          <w:tcPr>
            <w:tcW w:w="2545" w:type="dxa"/>
          </w:tcPr>
          <w:p w:rsidR="00CA2802" w:rsidRDefault="00CA2802" w:rsidP="00CA2802">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CA2802" w:rsidRDefault="00CA2802" w:rsidP="00CA2802">
            <w:pPr>
              <w:autoSpaceDE w:val="0"/>
              <w:autoSpaceDN w:val="0"/>
              <w:adjustRightInd w:val="0"/>
              <w:jc w:val="both"/>
              <w:rPr>
                <w:rFonts w:eastAsiaTheme="minorHAnsi"/>
                <w:sz w:val="24"/>
                <w:szCs w:val="24"/>
                <w:lang w:eastAsia="en-US"/>
              </w:rPr>
            </w:pPr>
          </w:p>
        </w:tc>
        <w:tc>
          <w:tcPr>
            <w:tcW w:w="2453" w:type="dxa"/>
          </w:tcPr>
          <w:p w:rsidR="00CA2802" w:rsidRDefault="00CA2802" w:rsidP="00F80ADB">
            <w:pPr>
              <w:jc w:val="center"/>
              <w:rPr>
                <w:sz w:val="24"/>
                <w:szCs w:val="24"/>
              </w:rPr>
            </w:pPr>
          </w:p>
        </w:tc>
        <w:tc>
          <w:tcPr>
            <w:tcW w:w="2310" w:type="dxa"/>
          </w:tcPr>
          <w:p w:rsidR="00CA2802" w:rsidRDefault="00CA2802" w:rsidP="00F80ADB">
            <w:pPr>
              <w:autoSpaceDE w:val="0"/>
              <w:autoSpaceDN w:val="0"/>
              <w:adjustRightInd w:val="0"/>
              <w:jc w:val="center"/>
              <w:rPr>
                <w:rFonts w:eastAsiaTheme="minorHAnsi"/>
                <w:sz w:val="24"/>
                <w:szCs w:val="24"/>
                <w:lang w:eastAsia="en-US"/>
              </w:rPr>
            </w:pPr>
          </w:p>
        </w:tc>
      </w:tr>
      <w:tr w:rsidR="00CA2802" w:rsidTr="004226FE">
        <w:tc>
          <w:tcPr>
            <w:tcW w:w="2545" w:type="dxa"/>
          </w:tcPr>
          <w:p w:rsidR="00CA2802" w:rsidRDefault="00CA2802" w:rsidP="00F80ADB">
            <w:pPr>
              <w:jc w:val="center"/>
              <w:rPr>
                <w:sz w:val="24"/>
                <w:szCs w:val="24"/>
              </w:rPr>
            </w:pPr>
            <w:r>
              <w:rPr>
                <w:sz w:val="24"/>
                <w:szCs w:val="24"/>
              </w:rPr>
              <w:t xml:space="preserve">Выращивание тонизирующих, </w:t>
            </w:r>
            <w:r>
              <w:rPr>
                <w:sz w:val="24"/>
                <w:szCs w:val="24"/>
              </w:rPr>
              <w:lastRenderedPageBreak/>
              <w:t>лекарственных, цветочных культур</w:t>
            </w:r>
            <w:r w:rsidR="00C96066">
              <w:rPr>
                <w:sz w:val="24"/>
                <w:szCs w:val="24"/>
              </w:rPr>
              <w:t xml:space="preserve"> 1.4</w:t>
            </w:r>
          </w:p>
        </w:tc>
        <w:tc>
          <w:tcPr>
            <w:tcW w:w="2545" w:type="dxa"/>
          </w:tcPr>
          <w:p w:rsidR="00CA2802" w:rsidRDefault="00CA2802" w:rsidP="00CA2802">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Осуществление хозяйственной </w:t>
            </w:r>
            <w:r>
              <w:rPr>
                <w:rFonts w:eastAsiaTheme="minorHAnsi"/>
                <w:sz w:val="24"/>
                <w:szCs w:val="24"/>
                <w:lang w:eastAsia="en-US"/>
              </w:rPr>
              <w:lastRenderedPageBreak/>
              <w:t>деятельности, в том числе на сельскохозяйственных угодьях, связанной с производством чая, лекарственных и цветочных культур</w:t>
            </w:r>
          </w:p>
          <w:p w:rsidR="00CA2802" w:rsidRDefault="00CA2802" w:rsidP="00CA2802">
            <w:pPr>
              <w:autoSpaceDE w:val="0"/>
              <w:autoSpaceDN w:val="0"/>
              <w:adjustRightInd w:val="0"/>
              <w:jc w:val="both"/>
              <w:rPr>
                <w:rFonts w:eastAsiaTheme="minorHAnsi"/>
                <w:sz w:val="24"/>
                <w:szCs w:val="24"/>
                <w:lang w:eastAsia="en-US"/>
              </w:rPr>
            </w:pPr>
          </w:p>
        </w:tc>
        <w:tc>
          <w:tcPr>
            <w:tcW w:w="2453" w:type="dxa"/>
          </w:tcPr>
          <w:p w:rsidR="00CA2802" w:rsidRDefault="00CA2802" w:rsidP="00F80ADB">
            <w:pPr>
              <w:jc w:val="center"/>
              <w:rPr>
                <w:sz w:val="24"/>
                <w:szCs w:val="24"/>
              </w:rPr>
            </w:pPr>
          </w:p>
        </w:tc>
        <w:tc>
          <w:tcPr>
            <w:tcW w:w="2310" w:type="dxa"/>
          </w:tcPr>
          <w:p w:rsidR="00CA2802" w:rsidRDefault="00CA2802" w:rsidP="00F80ADB">
            <w:pPr>
              <w:autoSpaceDE w:val="0"/>
              <w:autoSpaceDN w:val="0"/>
              <w:adjustRightInd w:val="0"/>
              <w:jc w:val="center"/>
              <w:rPr>
                <w:rFonts w:eastAsiaTheme="minorHAnsi"/>
                <w:sz w:val="24"/>
                <w:szCs w:val="24"/>
                <w:lang w:eastAsia="en-US"/>
              </w:rPr>
            </w:pPr>
          </w:p>
        </w:tc>
      </w:tr>
      <w:tr w:rsidR="00CA2802" w:rsidTr="004226FE">
        <w:tc>
          <w:tcPr>
            <w:tcW w:w="2545" w:type="dxa"/>
          </w:tcPr>
          <w:p w:rsidR="00CA2802" w:rsidRDefault="00CA2802" w:rsidP="00F80ADB">
            <w:pPr>
              <w:jc w:val="center"/>
              <w:rPr>
                <w:sz w:val="24"/>
                <w:szCs w:val="24"/>
              </w:rPr>
            </w:pPr>
            <w:r>
              <w:rPr>
                <w:sz w:val="24"/>
                <w:szCs w:val="24"/>
              </w:rPr>
              <w:lastRenderedPageBreak/>
              <w:t>Садоводство</w:t>
            </w:r>
            <w:r w:rsidR="00C96066">
              <w:rPr>
                <w:sz w:val="24"/>
                <w:szCs w:val="24"/>
              </w:rPr>
              <w:t xml:space="preserve"> 1.5</w:t>
            </w:r>
          </w:p>
        </w:tc>
        <w:tc>
          <w:tcPr>
            <w:tcW w:w="2545" w:type="dxa"/>
          </w:tcPr>
          <w:p w:rsidR="00CA2802" w:rsidRDefault="00CA2802" w:rsidP="00CA2802">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CA2802" w:rsidRDefault="00CA2802" w:rsidP="00CA2802">
            <w:pPr>
              <w:autoSpaceDE w:val="0"/>
              <w:autoSpaceDN w:val="0"/>
              <w:adjustRightInd w:val="0"/>
              <w:jc w:val="both"/>
              <w:rPr>
                <w:rFonts w:eastAsiaTheme="minorHAnsi"/>
                <w:sz w:val="24"/>
                <w:szCs w:val="24"/>
                <w:lang w:eastAsia="en-US"/>
              </w:rPr>
            </w:pPr>
          </w:p>
        </w:tc>
        <w:tc>
          <w:tcPr>
            <w:tcW w:w="2453" w:type="dxa"/>
          </w:tcPr>
          <w:p w:rsidR="00CA2802" w:rsidRDefault="00CA2802" w:rsidP="00F80ADB">
            <w:pPr>
              <w:jc w:val="center"/>
              <w:rPr>
                <w:sz w:val="24"/>
                <w:szCs w:val="24"/>
              </w:rPr>
            </w:pPr>
          </w:p>
        </w:tc>
        <w:tc>
          <w:tcPr>
            <w:tcW w:w="2310" w:type="dxa"/>
          </w:tcPr>
          <w:p w:rsidR="00CA2802" w:rsidRDefault="00CA2802" w:rsidP="00F80ADB">
            <w:pPr>
              <w:autoSpaceDE w:val="0"/>
              <w:autoSpaceDN w:val="0"/>
              <w:adjustRightInd w:val="0"/>
              <w:jc w:val="center"/>
              <w:rPr>
                <w:rFonts w:eastAsiaTheme="minorHAnsi"/>
                <w:sz w:val="24"/>
                <w:szCs w:val="24"/>
                <w:lang w:eastAsia="en-US"/>
              </w:rPr>
            </w:pPr>
          </w:p>
        </w:tc>
      </w:tr>
    </w:tbl>
    <w:p w:rsidR="00C96066" w:rsidRDefault="00C96066"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3.1.Площадь земельного участка:</w:t>
      </w:r>
    </w:p>
    <w:p w:rsidR="004226FE" w:rsidRPr="00E66943" w:rsidRDefault="00DD5F5F"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6</w:t>
      </w:r>
      <w:r w:rsidR="004226FE" w:rsidRPr="00E66943">
        <w:rPr>
          <w:rFonts w:ascii="Times New Roman" w:hAnsi="Times New Roman" w:cs="Times New Roman"/>
          <w:sz w:val="24"/>
          <w:szCs w:val="24"/>
        </w:rPr>
        <w:t xml:space="preserve">00 </w:t>
      </w:r>
      <w:proofErr w:type="spellStart"/>
      <w:r w:rsidR="004226FE" w:rsidRPr="00E66943">
        <w:rPr>
          <w:rFonts w:ascii="Times New Roman" w:hAnsi="Times New Roman" w:cs="Times New Roman"/>
          <w:sz w:val="24"/>
          <w:szCs w:val="24"/>
        </w:rPr>
        <w:t>кв.м</w:t>
      </w:r>
      <w:proofErr w:type="spellEnd"/>
      <w:r w:rsidR="004226FE" w:rsidRPr="00E66943">
        <w:rPr>
          <w:rFonts w:ascii="Times New Roman" w:hAnsi="Times New Roman" w:cs="Times New Roman"/>
          <w:sz w:val="24"/>
          <w:szCs w:val="24"/>
        </w:rPr>
        <w:t>.;</w:t>
      </w:r>
    </w:p>
    <w:p w:rsidR="004226FE" w:rsidRPr="00E66943" w:rsidRDefault="00C73FD0"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50</w:t>
      </w:r>
      <w:r w:rsidR="004226FE" w:rsidRPr="00E66943">
        <w:rPr>
          <w:rFonts w:ascii="Times New Roman" w:hAnsi="Times New Roman" w:cs="Times New Roman"/>
          <w:sz w:val="24"/>
          <w:szCs w:val="24"/>
        </w:rPr>
        <w:t xml:space="preserve">00 </w:t>
      </w:r>
      <w:proofErr w:type="spellStart"/>
      <w:r w:rsidR="004226FE" w:rsidRPr="00E66943">
        <w:rPr>
          <w:rFonts w:ascii="Times New Roman" w:hAnsi="Times New Roman" w:cs="Times New Roman"/>
          <w:sz w:val="24"/>
          <w:szCs w:val="24"/>
        </w:rPr>
        <w:t>кв.м</w:t>
      </w:r>
      <w:proofErr w:type="spellEnd"/>
      <w:r w:rsidR="004226FE"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4.Максимальная площадь застройки земельного участка – 20%. </w:t>
      </w:r>
    </w:p>
    <w:p w:rsidR="004226FE" w:rsidRPr="00E66943" w:rsidRDefault="004226FE" w:rsidP="004226FE">
      <w:pPr>
        <w:spacing w:after="0" w:line="240" w:lineRule="auto"/>
        <w:ind w:firstLine="709"/>
        <w:jc w:val="both"/>
        <w:rPr>
          <w:rFonts w:ascii="Times New Roman" w:hAnsi="Times New Roman" w:cs="Times New Roman"/>
          <w:sz w:val="24"/>
          <w:szCs w:val="24"/>
        </w:rPr>
      </w:pPr>
    </w:p>
    <w:p w:rsidR="00441C81" w:rsidRPr="00E66943" w:rsidRDefault="00CA2802" w:rsidP="00A94EDC">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6.4.</w:t>
      </w:r>
      <w:r w:rsidR="00C96066">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Р</w:t>
      </w:r>
      <w:proofErr w:type="gramEnd"/>
      <w:r w:rsidRPr="00E66943">
        <w:rPr>
          <w:rFonts w:ascii="Times New Roman" w:hAnsi="Times New Roman" w:cs="Times New Roman"/>
          <w:sz w:val="24"/>
          <w:szCs w:val="24"/>
        </w:rPr>
        <w:t xml:space="preserve"> – 4. Зона </w:t>
      </w:r>
      <w:proofErr w:type="spellStart"/>
      <w:r w:rsidRPr="00E66943">
        <w:rPr>
          <w:rFonts w:ascii="Times New Roman" w:hAnsi="Times New Roman" w:cs="Times New Roman"/>
          <w:sz w:val="24"/>
          <w:szCs w:val="24"/>
        </w:rPr>
        <w:t>водоохранных</w:t>
      </w:r>
      <w:proofErr w:type="spellEnd"/>
      <w:r w:rsidRPr="00E66943">
        <w:rPr>
          <w:rFonts w:ascii="Times New Roman" w:hAnsi="Times New Roman" w:cs="Times New Roman"/>
          <w:sz w:val="24"/>
          <w:szCs w:val="24"/>
        </w:rPr>
        <w:t xml:space="preserve"> и гидросооружений</w:t>
      </w:r>
    </w:p>
    <w:p w:rsidR="00911A40" w:rsidRPr="00E66943" w:rsidRDefault="00426C52" w:rsidP="00911A40">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911A40" w:rsidRPr="00E66943">
        <w:rPr>
          <w:rFonts w:ascii="Times New Roman" w:hAnsi="Times New Roman" w:cs="Times New Roman"/>
          <w:sz w:val="24"/>
          <w:szCs w:val="24"/>
        </w:rPr>
        <w:t xml:space="preserve">Зона </w:t>
      </w:r>
      <w:proofErr w:type="spellStart"/>
      <w:r w:rsidR="00911A40" w:rsidRPr="00E66943">
        <w:rPr>
          <w:rFonts w:ascii="Times New Roman" w:hAnsi="Times New Roman" w:cs="Times New Roman"/>
          <w:sz w:val="24"/>
          <w:szCs w:val="24"/>
        </w:rPr>
        <w:t>водоохранных</w:t>
      </w:r>
      <w:proofErr w:type="spellEnd"/>
      <w:r w:rsidR="00911A40" w:rsidRPr="00E66943">
        <w:rPr>
          <w:rFonts w:ascii="Times New Roman" w:hAnsi="Times New Roman" w:cs="Times New Roman"/>
          <w:sz w:val="24"/>
          <w:szCs w:val="24"/>
        </w:rPr>
        <w:t xml:space="preserve"> и гидросооружений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911A40" w:rsidRDefault="00911A40" w:rsidP="00911A40">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CA2802" w:rsidTr="00F80ADB">
        <w:tc>
          <w:tcPr>
            <w:tcW w:w="2444" w:type="dxa"/>
          </w:tcPr>
          <w:p w:rsidR="00CA2802" w:rsidRDefault="00CA2802" w:rsidP="00F80ADB">
            <w:pPr>
              <w:jc w:val="center"/>
              <w:rPr>
                <w:sz w:val="24"/>
                <w:szCs w:val="24"/>
              </w:rPr>
            </w:pPr>
            <w:r>
              <w:rPr>
                <w:sz w:val="24"/>
                <w:szCs w:val="24"/>
              </w:rPr>
              <w:t>Классификатор</w:t>
            </w:r>
          </w:p>
        </w:tc>
        <w:tc>
          <w:tcPr>
            <w:tcW w:w="2489" w:type="dxa"/>
          </w:tcPr>
          <w:p w:rsidR="00CA2802" w:rsidRDefault="004C7E8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Основные</w:t>
            </w:r>
          </w:p>
        </w:tc>
        <w:tc>
          <w:tcPr>
            <w:tcW w:w="2498" w:type="dxa"/>
          </w:tcPr>
          <w:p w:rsidR="00CA2802" w:rsidRPr="00D86479" w:rsidRDefault="004C7E87" w:rsidP="00F80ADB">
            <w:pPr>
              <w:jc w:val="center"/>
              <w:rPr>
                <w:sz w:val="24"/>
                <w:szCs w:val="24"/>
              </w:rPr>
            </w:pPr>
            <w:r>
              <w:rPr>
                <w:sz w:val="24"/>
                <w:szCs w:val="24"/>
              </w:rPr>
              <w:t>Вспомогательные</w:t>
            </w:r>
          </w:p>
        </w:tc>
        <w:tc>
          <w:tcPr>
            <w:tcW w:w="2422" w:type="dxa"/>
          </w:tcPr>
          <w:p w:rsidR="00CA2802" w:rsidRDefault="004C7E8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Условные</w:t>
            </w:r>
          </w:p>
        </w:tc>
      </w:tr>
      <w:tr w:rsidR="00CA2802" w:rsidTr="00F80ADB">
        <w:tc>
          <w:tcPr>
            <w:tcW w:w="2444" w:type="dxa"/>
          </w:tcPr>
          <w:p w:rsidR="00CA2802" w:rsidRDefault="00CA2802" w:rsidP="00F80ADB">
            <w:pPr>
              <w:jc w:val="center"/>
              <w:rPr>
                <w:sz w:val="24"/>
                <w:szCs w:val="24"/>
              </w:rPr>
            </w:pPr>
            <w:r>
              <w:rPr>
                <w:sz w:val="24"/>
                <w:szCs w:val="24"/>
              </w:rPr>
              <w:t>Специальное пользование водными объектами</w:t>
            </w:r>
            <w:r w:rsidR="00C96066">
              <w:rPr>
                <w:sz w:val="24"/>
                <w:szCs w:val="24"/>
              </w:rPr>
              <w:t xml:space="preserve"> 11.2</w:t>
            </w:r>
          </w:p>
        </w:tc>
        <w:tc>
          <w:tcPr>
            <w:tcW w:w="2489" w:type="dxa"/>
          </w:tcPr>
          <w:p w:rsidR="00CA2802" w:rsidRDefault="00CA2802" w:rsidP="00CA2802">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Использование земельных участков, примыкающих к водным объектам способами, необходимыми для специального водопользования (забор водных </w:t>
            </w:r>
            <w:r>
              <w:rPr>
                <w:rFonts w:eastAsiaTheme="minorHAnsi"/>
                <w:sz w:val="24"/>
                <w:szCs w:val="24"/>
                <w:lang w:eastAsia="en-US"/>
              </w:rPr>
              <w:lastRenderedPageBreak/>
              <w:t>ресурсов из поверхностных водных объектов, сброс сточных вод и (или) дренажных вод</w:t>
            </w:r>
            <w:proofErr w:type="gramEnd"/>
          </w:p>
          <w:p w:rsidR="00CA2802" w:rsidRDefault="00CA2802" w:rsidP="00F80ADB">
            <w:pPr>
              <w:autoSpaceDE w:val="0"/>
              <w:autoSpaceDN w:val="0"/>
              <w:adjustRightInd w:val="0"/>
              <w:jc w:val="both"/>
              <w:rPr>
                <w:rFonts w:eastAsiaTheme="minorHAnsi"/>
                <w:sz w:val="24"/>
                <w:szCs w:val="24"/>
                <w:lang w:eastAsia="en-US"/>
              </w:rPr>
            </w:pPr>
          </w:p>
          <w:p w:rsidR="00CA2802" w:rsidRDefault="00CA2802"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 </w:t>
            </w:r>
          </w:p>
        </w:tc>
        <w:tc>
          <w:tcPr>
            <w:tcW w:w="2498" w:type="dxa"/>
          </w:tcPr>
          <w:p w:rsidR="00CA2802" w:rsidRDefault="00CA2802" w:rsidP="00F80ADB">
            <w:pPr>
              <w:jc w:val="center"/>
              <w:rPr>
                <w:sz w:val="24"/>
                <w:szCs w:val="24"/>
              </w:rPr>
            </w:pPr>
          </w:p>
        </w:tc>
        <w:tc>
          <w:tcPr>
            <w:tcW w:w="2422" w:type="dxa"/>
          </w:tcPr>
          <w:p w:rsidR="00CA2802" w:rsidRDefault="00CA2802" w:rsidP="00F80ADB">
            <w:pPr>
              <w:autoSpaceDE w:val="0"/>
              <w:autoSpaceDN w:val="0"/>
              <w:adjustRightInd w:val="0"/>
              <w:jc w:val="center"/>
              <w:rPr>
                <w:rFonts w:eastAsiaTheme="minorHAnsi"/>
                <w:sz w:val="24"/>
                <w:szCs w:val="24"/>
                <w:lang w:eastAsia="en-US"/>
              </w:rPr>
            </w:pPr>
          </w:p>
        </w:tc>
      </w:tr>
      <w:tr w:rsidR="00CA2802" w:rsidTr="00F80ADB">
        <w:tc>
          <w:tcPr>
            <w:tcW w:w="2444" w:type="dxa"/>
          </w:tcPr>
          <w:p w:rsidR="00CA2802" w:rsidRDefault="00CA2802" w:rsidP="00F80ADB">
            <w:pPr>
              <w:jc w:val="center"/>
              <w:rPr>
                <w:sz w:val="24"/>
                <w:szCs w:val="24"/>
              </w:rPr>
            </w:pPr>
            <w:r>
              <w:rPr>
                <w:sz w:val="24"/>
                <w:szCs w:val="24"/>
              </w:rPr>
              <w:lastRenderedPageBreak/>
              <w:t>Коммунальное обслуживание</w:t>
            </w:r>
            <w:r w:rsidR="00C96066">
              <w:rPr>
                <w:sz w:val="24"/>
                <w:szCs w:val="24"/>
              </w:rPr>
              <w:t xml:space="preserve"> 3.1</w:t>
            </w:r>
          </w:p>
        </w:tc>
        <w:tc>
          <w:tcPr>
            <w:tcW w:w="2489" w:type="dxa"/>
          </w:tcPr>
          <w:p w:rsidR="00CA2802" w:rsidRDefault="00CA2802" w:rsidP="00CA2802">
            <w:pPr>
              <w:autoSpaceDE w:val="0"/>
              <w:autoSpaceDN w:val="0"/>
              <w:adjustRightInd w:val="0"/>
              <w:jc w:val="both"/>
              <w:rPr>
                <w:rFonts w:eastAsiaTheme="minorHAnsi"/>
                <w:sz w:val="24"/>
                <w:szCs w:val="24"/>
                <w:lang w:eastAsia="en-US"/>
              </w:rPr>
            </w:pPr>
          </w:p>
        </w:tc>
        <w:tc>
          <w:tcPr>
            <w:tcW w:w="2498" w:type="dxa"/>
          </w:tcPr>
          <w:p w:rsidR="00911A40" w:rsidRDefault="00911A40" w:rsidP="00911A4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обеспечения физических и юридиче</w:t>
            </w:r>
            <w:r w:rsidR="00CB3823">
              <w:rPr>
                <w:rFonts w:eastAsiaTheme="minorHAnsi"/>
                <w:sz w:val="24"/>
                <w:szCs w:val="24"/>
                <w:lang w:eastAsia="en-US"/>
              </w:rPr>
              <w:t>ских лиц коммунальными услугами</w:t>
            </w:r>
          </w:p>
          <w:p w:rsidR="00CA2802" w:rsidRDefault="00CA2802" w:rsidP="00F80ADB">
            <w:pPr>
              <w:jc w:val="center"/>
              <w:rPr>
                <w:sz w:val="24"/>
                <w:szCs w:val="24"/>
              </w:rPr>
            </w:pPr>
          </w:p>
        </w:tc>
        <w:tc>
          <w:tcPr>
            <w:tcW w:w="2422" w:type="dxa"/>
          </w:tcPr>
          <w:p w:rsidR="00CA2802" w:rsidRDefault="00CA2802" w:rsidP="00F80ADB">
            <w:pPr>
              <w:autoSpaceDE w:val="0"/>
              <w:autoSpaceDN w:val="0"/>
              <w:adjustRightInd w:val="0"/>
              <w:jc w:val="center"/>
              <w:rPr>
                <w:rFonts w:eastAsiaTheme="minorHAnsi"/>
                <w:sz w:val="24"/>
                <w:szCs w:val="24"/>
                <w:lang w:eastAsia="en-US"/>
              </w:rPr>
            </w:pPr>
          </w:p>
        </w:tc>
      </w:tr>
      <w:tr w:rsidR="00C96066" w:rsidTr="00F80ADB">
        <w:tc>
          <w:tcPr>
            <w:tcW w:w="2444" w:type="dxa"/>
          </w:tcPr>
          <w:p w:rsidR="00C96066" w:rsidRDefault="00C96066" w:rsidP="00F80ADB">
            <w:pPr>
              <w:jc w:val="center"/>
              <w:rPr>
                <w:sz w:val="24"/>
                <w:szCs w:val="24"/>
              </w:rPr>
            </w:pPr>
            <w:r>
              <w:rPr>
                <w:sz w:val="24"/>
                <w:szCs w:val="24"/>
              </w:rPr>
              <w:t>Специальное пользование водными объектами 11.2</w:t>
            </w:r>
          </w:p>
        </w:tc>
        <w:tc>
          <w:tcPr>
            <w:tcW w:w="2489" w:type="dxa"/>
          </w:tcPr>
          <w:p w:rsidR="00C96066" w:rsidRDefault="00CB3823" w:rsidP="00CA2802">
            <w:pPr>
              <w:autoSpaceDE w:val="0"/>
              <w:autoSpaceDN w:val="0"/>
              <w:adjustRightInd w:val="0"/>
              <w:jc w:val="both"/>
              <w:rPr>
                <w:rFonts w:eastAsiaTheme="minorHAnsi"/>
                <w:sz w:val="24"/>
                <w:szCs w:val="24"/>
                <w:lang w:eastAsia="en-US"/>
              </w:rPr>
            </w:pPr>
            <w:r>
              <w:rPr>
                <w:rFonts w:eastAsiaTheme="minorHAnsi"/>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2498" w:type="dxa"/>
          </w:tcPr>
          <w:p w:rsidR="00C96066" w:rsidRDefault="00C96066" w:rsidP="00911A40">
            <w:pPr>
              <w:autoSpaceDE w:val="0"/>
              <w:autoSpaceDN w:val="0"/>
              <w:adjustRightInd w:val="0"/>
              <w:jc w:val="both"/>
              <w:rPr>
                <w:rFonts w:eastAsiaTheme="minorHAnsi"/>
                <w:sz w:val="24"/>
                <w:szCs w:val="24"/>
                <w:lang w:eastAsia="en-US"/>
              </w:rPr>
            </w:pPr>
          </w:p>
        </w:tc>
        <w:tc>
          <w:tcPr>
            <w:tcW w:w="2422" w:type="dxa"/>
          </w:tcPr>
          <w:p w:rsidR="00C96066" w:rsidRDefault="00CB3823"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Проведение дноуглубительных, взрывных, буровых и других работ, связанных с изменениями дна и берегов водных объектов</w:t>
            </w:r>
          </w:p>
        </w:tc>
      </w:tr>
    </w:tbl>
    <w:p w:rsidR="00CB3823" w:rsidRDefault="00CB3823"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DD5F5F"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4</w:t>
      </w:r>
      <w:r w:rsidR="004226FE" w:rsidRPr="00E66943">
        <w:rPr>
          <w:rFonts w:ascii="Times New Roman" w:hAnsi="Times New Roman" w:cs="Times New Roman"/>
          <w:sz w:val="24"/>
          <w:szCs w:val="24"/>
        </w:rPr>
        <w:t xml:space="preserve">00 </w:t>
      </w:r>
      <w:proofErr w:type="spellStart"/>
      <w:r w:rsidR="004226FE" w:rsidRPr="00E66943">
        <w:rPr>
          <w:rFonts w:ascii="Times New Roman" w:hAnsi="Times New Roman" w:cs="Times New Roman"/>
          <w:sz w:val="24"/>
          <w:szCs w:val="24"/>
        </w:rPr>
        <w:t>кв.м</w:t>
      </w:r>
      <w:proofErr w:type="spellEnd"/>
      <w:r w:rsidR="004226FE"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70000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20%. </w:t>
      </w:r>
    </w:p>
    <w:p w:rsidR="00441C81" w:rsidRDefault="00441C81"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sectPr w:rsidR="00B03C3D" w:rsidSect="003B0B7D">
      <w:headerReference w:type="default" r:id="rId12"/>
      <w:headerReference w:type="first" r:id="rId13"/>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FC3" w:rsidRDefault="00E32FC3">
      <w:pPr>
        <w:spacing w:after="0" w:line="240" w:lineRule="auto"/>
      </w:pPr>
      <w:r>
        <w:separator/>
      </w:r>
    </w:p>
  </w:endnote>
  <w:endnote w:type="continuationSeparator" w:id="0">
    <w:p w:rsidR="00E32FC3" w:rsidRDefault="00E3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FC3" w:rsidRDefault="00E32FC3">
      <w:pPr>
        <w:spacing w:after="0" w:line="240" w:lineRule="auto"/>
      </w:pPr>
      <w:r>
        <w:separator/>
      </w:r>
    </w:p>
  </w:footnote>
  <w:footnote w:type="continuationSeparator" w:id="0">
    <w:p w:rsidR="00E32FC3" w:rsidRDefault="00E32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6594"/>
      <w:docPartObj>
        <w:docPartGallery w:val="Page Numbers (Top of Page)"/>
        <w:docPartUnique/>
      </w:docPartObj>
    </w:sdtPr>
    <w:sdtEndPr/>
    <w:sdtContent>
      <w:p w:rsidR="00FD31A2" w:rsidRDefault="00FD31A2">
        <w:pPr>
          <w:pStyle w:val="afa"/>
          <w:jc w:val="center"/>
        </w:pPr>
        <w:r>
          <w:fldChar w:fldCharType="begin"/>
        </w:r>
        <w:r>
          <w:instrText xml:space="preserve"> PAGE   \* MERGEFORMAT </w:instrText>
        </w:r>
        <w:r>
          <w:fldChar w:fldCharType="separate"/>
        </w:r>
        <w:r w:rsidR="00544854">
          <w:rPr>
            <w:noProof/>
          </w:rPr>
          <w:t>27</w:t>
        </w:r>
        <w:r>
          <w:rPr>
            <w:noProof/>
          </w:rPr>
          <w:fldChar w:fldCharType="end"/>
        </w:r>
      </w:p>
    </w:sdtContent>
  </w:sdt>
  <w:p w:rsidR="00FD31A2" w:rsidRDefault="00FD31A2">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1A2" w:rsidRDefault="00FD31A2" w:rsidP="00EA5F42">
    <w:pPr>
      <w:pStyle w:val="afa"/>
      <w:tabs>
        <w:tab w:val="clear" w:pos="4677"/>
        <w:tab w:val="clear" w:pos="9355"/>
        <w:tab w:val="left" w:pos="62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F"/>
    <w:multiLevelType w:val="singleLevel"/>
    <w:tmpl w:val="0000000F"/>
    <w:name w:val="WW8Num156"/>
    <w:lvl w:ilvl="0">
      <w:start w:val="1"/>
      <w:numFmt w:val="decimal"/>
      <w:lvlText w:val="%1)"/>
      <w:lvlJc w:val="left"/>
      <w:pPr>
        <w:tabs>
          <w:tab w:val="num" w:pos="907"/>
        </w:tabs>
        <w:ind w:left="794" w:firstLine="57"/>
      </w:pPr>
    </w:lvl>
  </w:abstractNum>
  <w:abstractNum w:abstractNumId="2">
    <w:nsid w:val="0000002A"/>
    <w:multiLevelType w:val="singleLevel"/>
    <w:tmpl w:val="0000002A"/>
    <w:name w:val="WW8Num193"/>
    <w:lvl w:ilvl="0">
      <w:start w:val="1"/>
      <w:numFmt w:val="bullet"/>
      <w:lvlText w:val=""/>
      <w:lvlJc w:val="left"/>
      <w:pPr>
        <w:tabs>
          <w:tab w:val="num" w:pos="0"/>
        </w:tabs>
        <w:ind w:left="1638" w:hanging="360"/>
      </w:pPr>
      <w:rPr>
        <w:rFonts w:ascii="Symbol" w:hAnsi="Symbol"/>
      </w:rPr>
    </w:lvl>
  </w:abstractNum>
  <w:abstractNum w:abstractNumId="3">
    <w:nsid w:val="00000033"/>
    <w:multiLevelType w:val="singleLevel"/>
    <w:tmpl w:val="00000033"/>
    <w:name w:val="WW8Num203"/>
    <w:lvl w:ilvl="0">
      <w:start w:val="1"/>
      <w:numFmt w:val="decimal"/>
      <w:lvlText w:val="%1)"/>
      <w:lvlJc w:val="left"/>
      <w:pPr>
        <w:tabs>
          <w:tab w:val="num" w:pos="766"/>
        </w:tabs>
        <w:ind w:left="653" w:firstLine="57"/>
      </w:pPr>
    </w:lvl>
  </w:abstractNum>
  <w:abstractNum w:abstractNumId="4">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5">
    <w:nsid w:val="05A83D3F"/>
    <w:multiLevelType w:val="hybridMultilevel"/>
    <w:tmpl w:val="974A7A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09472EE"/>
    <w:multiLevelType w:val="hybridMultilevel"/>
    <w:tmpl w:val="A642AD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6B93E2F"/>
    <w:multiLevelType w:val="multilevel"/>
    <w:tmpl w:val="88B89AF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F341F3B"/>
    <w:multiLevelType w:val="hybridMultilevel"/>
    <w:tmpl w:val="6B088B52"/>
    <w:lvl w:ilvl="0" w:tplc="4C861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71471E"/>
    <w:multiLevelType w:val="hybridMultilevel"/>
    <w:tmpl w:val="313882A6"/>
    <w:lvl w:ilvl="0" w:tplc="7A0A38C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0">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8B17ECE"/>
    <w:multiLevelType w:val="hybridMultilevel"/>
    <w:tmpl w:val="CC1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B6910A1"/>
    <w:multiLevelType w:val="hybridMultilevel"/>
    <w:tmpl w:val="38B8371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5C2F3E99"/>
    <w:multiLevelType w:val="hybridMultilevel"/>
    <w:tmpl w:val="786E78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3FD3635"/>
    <w:multiLevelType w:val="hybridMultilevel"/>
    <w:tmpl w:val="699CFF62"/>
    <w:lvl w:ilvl="0" w:tplc="F022EB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27239C"/>
    <w:multiLevelType w:val="hybridMultilevel"/>
    <w:tmpl w:val="7C78A6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12"/>
  </w:num>
  <w:num w:numId="3">
    <w:abstractNumId w:val="8"/>
  </w:num>
  <w:num w:numId="4">
    <w:abstractNumId w:val="9"/>
  </w:num>
  <w:num w:numId="5">
    <w:abstractNumId w:val="0"/>
  </w:num>
  <w:num w:numId="6">
    <w:abstractNumId w:val="3"/>
  </w:num>
  <w:num w:numId="7">
    <w:abstractNumId w:val="1"/>
  </w:num>
  <w:num w:numId="8">
    <w:abstractNumId w:val="2"/>
  </w:num>
  <w:num w:numId="9">
    <w:abstractNumId w:val="11"/>
  </w:num>
  <w:num w:numId="10">
    <w:abstractNumId w:val="4"/>
  </w:num>
  <w:num w:numId="11">
    <w:abstractNumId w:val="19"/>
  </w:num>
  <w:num w:numId="12">
    <w:abstractNumId w:val="13"/>
  </w:num>
  <w:num w:numId="13">
    <w:abstractNumId w:val="10"/>
  </w:num>
  <w:num w:numId="14">
    <w:abstractNumId w:val="15"/>
  </w:num>
  <w:num w:numId="15">
    <w:abstractNumId w:val="7"/>
  </w:num>
  <w:num w:numId="16">
    <w:abstractNumId w:val="6"/>
  </w:num>
  <w:num w:numId="17">
    <w:abstractNumId w:val="18"/>
  </w:num>
  <w:num w:numId="18">
    <w:abstractNumId w:val="14"/>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B2"/>
    <w:rsid w:val="00004539"/>
    <w:rsid w:val="00004563"/>
    <w:rsid w:val="00006847"/>
    <w:rsid w:val="000375A2"/>
    <w:rsid w:val="000833D0"/>
    <w:rsid w:val="00083692"/>
    <w:rsid w:val="000A6543"/>
    <w:rsid w:val="000C7B83"/>
    <w:rsid w:val="000F7392"/>
    <w:rsid w:val="00101F70"/>
    <w:rsid w:val="00123678"/>
    <w:rsid w:val="00133A9F"/>
    <w:rsid w:val="001471B2"/>
    <w:rsid w:val="00151151"/>
    <w:rsid w:val="001665CD"/>
    <w:rsid w:val="00182F5A"/>
    <w:rsid w:val="001863D7"/>
    <w:rsid w:val="001A1C6B"/>
    <w:rsid w:val="001A36F4"/>
    <w:rsid w:val="001B1A04"/>
    <w:rsid w:val="001E0FD4"/>
    <w:rsid w:val="001E2944"/>
    <w:rsid w:val="001E315E"/>
    <w:rsid w:val="001E7F7C"/>
    <w:rsid w:val="001F1D6E"/>
    <w:rsid w:val="002050B2"/>
    <w:rsid w:val="0021610E"/>
    <w:rsid w:val="00217667"/>
    <w:rsid w:val="00246EDF"/>
    <w:rsid w:val="00266097"/>
    <w:rsid w:val="002917A2"/>
    <w:rsid w:val="002A2CC8"/>
    <w:rsid w:val="002B52A1"/>
    <w:rsid w:val="002D2D96"/>
    <w:rsid w:val="002E742B"/>
    <w:rsid w:val="00300B9F"/>
    <w:rsid w:val="00323F3C"/>
    <w:rsid w:val="00335A4C"/>
    <w:rsid w:val="0035185D"/>
    <w:rsid w:val="00356B36"/>
    <w:rsid w:val="0035786E"/>
    <w:rsid w:val="00360615"/>
    <w:rsid w:val="003658E7"/>
    <w:rsid w:val="00376E94"/>
    <w:rsid w:val="00390003"/>
    <w:rsid w:val="003979C5"/>
    <w:rsid w:val="003A16EC"/>
    <w:rsid w:val="003A1F2B"/>
    <w:rsid w:val="003A5DA9"/>
    <w:rsid w:val="003B0B7D"/>
    <w:rsid w:val="003B1739"/>
    <w:rsid w:val="003D782C"/>
    <w:rsid w:val="003E50C7"/>
    <w:rsid w:val="003F77F6"/>
    <w:rsid w:val="004226FE"/>
    <w:rsid w:val="004254DE"/>
    <w:rsid w:val="00426C52"/>
    <w:rsid w:val="00436175"/>
    <w:rsid w:val="00441C81"/>
    <w:rsid w:val="00486604"/>
    <w:rsid w:val="004A126B"/>
    <w:rsid w:val="004A63F7"/>
    <w:rsid w:val="004A741A"/>
    <w:rsid w:val="004C7E87"/>
    <w:rsid w:val="004E2865"/>
    <w:rsid w:val="004F2B95"/>
    <w:rsid w:val="004F6906"/>
    <w:rsid w:val="00530985"/>
    <w:rsid w:val="0054045A"/>
    <w:rsid w:val="00544854"/>
    <w:rsid w:val="00552073"/>
    <w:rsid w:val="00567AAF"/>
    <w:rsid w:val="00576A37"/>
    <w:rsid w:val="00582AD6"/>
    <w:rsid w:val="005832B7"/>
    <w:rsid w:val="00593F6C"/>
    <w:rsid w:val="0059406D"/>
    <w:rsid w:val="00594A4D"/>
    <w:rsid w:val="005A2751"/>
    <w:rsid w:val="005A7A9D"/>
    <w:rsid w:val="005B4C82"/>
    <w:rsid w:val="005B5A76"/>
    <w:rsid w:val="005C3E9C"/>
    <w:rsid w:val="005E1390"/>
    <w:rsid w:val="00602CD6"/>
    <w:rsid w:val="00602DF1"/>
    <w:rsid w:val="00603D9F"/>
    <w:rsid w:val="00604FC7"/>
    <w:rsid w:val="006134A1"/>
    <w:rsid w:val="0062059A"/>
    <w:rsid w:val="006254E2"/>
    <w:rsid w:val="00650A5D"/>
    <w:rsid w:val="006531F8"/>
    <w:rsid w:val="00665CC8"/>
    <w:rsid w:val="00680A4B"/>
    <w:rsid w:val="006A3E7A"/>
    <w:rsid w:val="006B158F"/>
    <w:rsid w:val="006C1688"/>
    <w:rsid w:val="006C6B22"/>
    <w:rsid w:val="006F3143"/>
    <w:rsid w:val="006F65DF"/>
    <w:rsid w:val="00715B58"/>
    <w:rsid w:val="007213BF"/>
    <w:rsid w:val="007239A5"/>
    <w:rsid w:val="0072673F"/>
    <w:rsid w:val="00742D17"/>
    <w:rsid w:val="0075015C"/>
    <w:rsid w:val="007669E5"/>
    <w:rsid w:val="00775B40"/>
    <w:rsid w:val="0078126D"/>
    <w:rsid w:val="0078401F"/>
    <w:rsid w:val="007A1F50"/>
    <w:rsid w:val="007B1E0B"/>
    <w:rsid w:val="007C7640"/>
    <w:rsid w:val="007D317B"/>
    <w:rsid w:val="007F1EDF"/>
    <w:rsid w:val="00830D79"/>
    <w:rsid w:val="00872125"/>
    <w:rsid w:val="00882350"/>
    <w:rsid w:val="008A47A9"/>
    <w:rsid w:val="008C5A72"/>
    <w:rsid w:val="00901485"/>
    <w:rsid w:val="009029FE"/>
    <w:rsid w:val="00911A40"/>
    <w:rsid w:val="009126D2"/>
    <w:rsid w:val="0092783E"/>
    <w:rsid w:val="009339C4"/>
    <w:rsid w:val="00944AE9"/>
    <w:rsid w:val="00953212"/>
    <w:rsid w:val="00954A78"/>
    <w:rsid w:val="00956345"/>
    <w:rsid w:val="00961AC2"/>
    <w:rsid w:val="00963DAD"/>
    <w:rsid w:val="0097547D"/>
    <w:rsid w:val="009A7A40"/>
    <w:rsid w:val="009B4D42"/>
    <w:rsid w:val="009C2705"/>
    <w:rsid w:val="009E5328"/>
    <w:rsid w:val="009E5485"/>
    <w:rsid w:val="009F4413"/>
    <w:rsid w:val="00A16CE9"/>
    <w:rsid w:val="00A23495"/>
    <w:rsid w:val="00A23956"/>
    <w:rsid w:val="00A25AE2"/>
    <w:rsid w:val="00A94EDC"/>
    <w:rsid w:val="00A96B34"/>
    <w:rsid w:val="00AC2CF6"/>
    <w:rsid w:val="00AC40E1"/>
    <w:rsid w:val="00AC79A3"/>
    <w:rsid w:val="00AD4389"/>
    <w:rsid w:val="00AF094A"/>
    <w:rsid w:val="00B00436"/>
    <w:rsid w:val="00B013ED"/>
    <w:rsid w:val="00B03C3D"/>
    <w:rsid w:val="00B14CA7"/>
    <w:rsid w:val="00B15AC4"/>
    <w:rsid w:val="00B50BE1"/>
    <w:rsid w:val="00B528AE"/>
    <w:rsid w:val="00B52BFF"/>
    <w:rsid w:val="00B56DE1"/>
    <w:rsid w:val="00B60B8C"/>
    <w:rsid w:val="00B636B3"/>
    <w:rsid w:val="00B9717D"/>
    <w:rsid w:val="00BC0209"/>
    <w:rsid w:val="00BC730F"/>
    <w:rsid w:val="00BE1B14"/>
    <w:rsid w:val="00BE5FE3"/>
    <w:rsid w:val="00BE7078"/>
    <w:rsid w:val="00C0530D"/>
    <w:rsid w:val="00C11524"/>
    <w:rsid w:val="00C146CF"/>
    <w:rsid w:val="00C34B40"/>
    <w:rsid w:val="00C35C72"/>
    <w:rsid w:val="00C50F98"/>
    <w:rsid w:val="00C67C24"/>
    <w:rsid w:val="00C73FD0"/>
    <w:rsid w:val="00C75FE1"/>
    <w:rsid w:val="00C860F6"/>
    <w:rsid w:val="00C86ED6"/>
    <w:rsid w:val="00C96066"/>
    <w:rsid w:val="00CA2802"/>
    <w:rsid w:val="00CA3626"/>
    <w:rsid w:val="00CA5A2E"/>
    <w:rsid w:val="00CA6A94"/>
    <w:rsid w:val="00CB3823"/>
    <w:rsid w:val="00CC0557"/>
    <w:rsid w:val="00CC7072"/>
    <w:rsid w:val="00CC7A10"/>
    <w:rsid w:val="00D01257"/>
    <w:rsid w:val="00D01880"/>
    <w:rsid w:val="00D02AF8"/>
    <w:rsid w:val="00D12A65"/>
    <w:rsid w:val="00D21402"/>
    <w:rsid w:val="00D2306D"/>
    <w:rsid w:val="00D45362"/>
    <w:rsid w:val="00D5713E"/>
    <w:rsid w:val="00D6037A"/>
    <w:rsid w:val="00D63588"/>
    <w:rsid w:val="00D66566"/>
    <w:rsid w:val="00D83BC9"/>
    <w:rsid w:val="00D86479"/>
    <w:rsid w:val="00D9323A"/>
    <w:rsid w:val="00D97CEF"/>
    <w:rsid w:val="00DA3E9C"/>
    <w:rsid w:val="00DD5F5F"/>
    <w:rsid w:val="00E32FC3"/>
    <w:rsid w:val="00E43913"/>
    <w:rsid w:val="00E46E15"/>
    <w:rsid w:val="00E53075"/>
    <w:rsid w:val="00E66943"/>
    <w:rsid w:val="00E85214"/>
    <w:rsid w:val="00EA5F42"/>
    <w:rsid w:val="00EA7A6C"/>
    <w:rsid w:val="00EB37ED"/>
    <w:rsid w:val="00EB6598"/>
    <w:rsid w:val="00EB7AE4"/>
    <w:rsid w:val="00EC3704"/>
    <w:rsid w:val="00ED44DA"/>
    <w:rsid w:val="00F02C91"/>
    <w:rsid w:val="00F03601"/>
    <w:rsid w:val="00F0699C"/>
    <w:rsid w:val="00F21C9A"/>
    <w:rsid w:val="00F26A8A"/>
    <w:rsid w:val="00F4169A"/>
    <w:rsid w:val="00F80ADB"/>
    <w:rsid w:val="00FA56B7"/>
    <w:rsid w:val="00FA6082"/>
    <w:rsid w:val="00FD31A2"/>
    <w:rsid w:val="00FE6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1175.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4F0DFDE6B3B3AE9EC41117BF2387A2788E4BA3446022E5BDE057E1197FB640D64D873D1D606BED8YBOED" TargetMode="External"/><Relationship Id="rId4" Type="http://schemas.microsoft.com/office/2007/relationships/stylesWithEffects" Target="stylesWithEffects.xml"/><Relationship Id="rId9" Type="http://schemas.openxmlformats.org/officeDocument/2006/relationships/hyperlink" Target="consultantplus://offline/ref=CDF6D7310E55809F2A524FA5CDF931C93E3BB7E31384236F5DD72F7A91E4C8890528F27040C855F1e3BB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31933-C800-48E8-959D-DF651B7C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3564</TotalTime>
  <Pages>80</Pages>
  <Words>19490</Words>
  <Characters>111093</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82</cp:revision>
  <cp:lastPrinted>2017-06-13T05:07:00Z</cp:lastPrinted>
  <dcterms:created xsi:type="dcterms:W3CDTF">2016-12-20T01:44:00Z</dcterms:created>
  <dcterms:modified xsi:type="dcterms:W3CDTF">2017-06-25T23:39:00Z</dcterms:modified>
</cp:coreProperties>
</file>